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F275" w14:textId="77777777" w:rsidR="00D9709A" w:rsidRPr="00DB230E" w:rsidRDefault="00D9709A" w:rsidP="00D9709A">
      <w:pPr>
        <w:pStyle w:val="4"/>
        <w:rPr>
          <w:sz w:val="56"/>
        </w:rPr>
      </w:pPr>
      <w:r w:rsidRPr="00DB230E">
        <w:rPr>
          <w:sz w:val="56"/>
        </w:rPr>
        <w:t>АДМИНИСТРАЦИЯ</w:t>
      </w:r>
    </w:p>
    <w:p w14:paraId="6C6750FC" w14:textId="77777777" w:rsidR="00D9709A" w:rsidRPr="00DB230E" w:rsidRDefault="00D9709A" w:rsidP="00D9709A">
      <w:pPr>
        <w:spacing w:after="0" w:line="240" w:lineRule="auto"/>
        <w:jc w:val="center"/>
        <w:rPr>
          <w:rFonts w:ascii="Times New Roman" w:hAnsi="Times New Roman" w:cs="Times New Roman"/>
          <w:b/>
          <w:sz w:val="48"/>
        </w:rPr>
      </w:pPr>
      <w:r w:rsidRPr="00DB230E">
        <w:rPr>
          <w:rFonts w:ascii="Times New Roman" w:hAnsi="Times New Roman" w:cs="Times New Roman"/>
          <w:sz w:val="48"/>
        </w:rPr>
        <w:t>Саянского района</w:t>
      </w:r>
    </w:p>
    <w:p w14:paraId="529AD59F" w14:textId="77777777" w:rsidR="00D9709A" w:rsidRDefault="00D9709A" w:rsidP="00D9709A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b/>
          <w:sz w:val="48"/>
        </w:rPr>
      </w:pPr>
      <w:r w:rsidRPr="005944C1">
        <w:rPr>
          <w:rFonts w:ascii="Times New Roman" w:hAnsi="Times New Roman" w:cs="Times New Roman"/>
          <w:b/>
          <w:sz w:val="48"/>
        </w:rPr>
        <w:tab/>
      </w:r>
    </w:p>
    <w:p w14:paraId="19021B31" w14:textId="77777777" w:rsidR="00D9709A" w:rsidRPr="005944C1" w:rsidRDefault="00D9709A" w:rsidP="00D9709A">
      <w:pPr>
        <w:tabs>
          <w:tab w:val="left" w:pos="5980"/>
        </w:tabs>
        <w:spacing w:after="0" w:line="240" w:lineRule="auto"/>
        <w:rPr>
          <w:rFonts w:ascii="Times New Roman" w:hAnsi="Times New Roman" w:cs="Times New Roman"/>
          <w:b/>
          <w:sz w:val="18"/>
        </w:rPr>
      </w:pPr>
    </w:p>
    <w:p w14:paraId="00D9E5E5" w14:textId="77777777" w:rsidR="00D9709A" w:rsidRPr="00DB230E" w:rsidRDefault="00D9709A" w:rsidP="00D9709A">
      <w:pPr>
        <w:pStyle w:val="5"/>
        <w:rPr>
          <w:sz w:val="96"/>
        </w:rPr>
      </w:pPr>
      <w:r w:rsidRPr="00DB230E">
        <w:t>РАСПОРЯЖЕНИЕ</w:t>
      </w:r>
    </w:p>
    <w:p w14:paraId="4255336B" w14:textId="77777777" w:rsidR="00D9709A" w:rsidRPr="006C77FB" w:rsidRDefault="00D9709A" w:rsidP="00D9709A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 w:rsidRPr="006C77FB">
        <w:rPr>
          <w:rFonts w:ascii="Times New Roman" w:hAnsi="Times New Roman" w:cs="Times New Roman"/>
          <w:sz w:val="32"/>
        </w:rPr>
        <w:t>с. Агинское</w:t>
      </w:r>
    </w:p>
    <w:p w14:paraId="59A276AC" w14:textId="77777777" w:rsidR="00D9709A" w:rsidRDefault="00D9709A" w:rsidP="00D9709A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48AF91E1" w14:textId="77777777" w:rsidR="00D9709A" w:rsidRDefault="00D9709A" w:rsidP="00D9709A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127C4613" w14:textId="77777777" w:rsidR="00D9709A" w:rsidRPr="004F767E" w:rsidRDefault="00D9709A" w:rsidP="00D9709A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4498F881" w14:textId="4FE87217" w:rsidR="00D9709A" w:rsidRPr="00DB230E" w:rsidRDefault="00F4483D" w:rsidP="00D9709A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t>06.09.2024</w:t>
      </w:r>
      <w:r w:rsidR="00D9709A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D9709A" w:rsidRPr="00DB230E">
        <w:rPr>
          <w:rFonts w:ascii="Times New Roman" w:hAnsi="Times New Roman" w:cs="Times New Roman"/>
          <w:sz w:val="28"/>
        </w:rPr>
        <w:t xml:space="preserve">                                                              </w:t>
      </w:r>
      <w:r w:rsidR="00D9709A">
        <w:rPr>
          <w:rFonts w:ascii="Times New Roman" w:hAnsi="Times New Roman" w:cs="Times New Roman"/>
          <w:sz w:val="28"/>
        </w:rPr>
        <w:t xml:space="preserve">           </w:t>
      </w:r>
      <w:r w:rsidR="00D9709A" w:rsidRPr="00DB230E">
        <w:rPr>
          <w:rFonts w:ascii="Times New Roman" w:hAnsi="Times New Roman" w:cs="Times New Roman"/>
          <w:sz w:val="28"/>
        </w:rPr>
        <w:t xml:space="preserve"> № </w:t>
      </w:r>
      <w:r>
        <w:rPr>
          <w:rFonts w:ascii="Times New Roman" w:hAnsi="Times New Roman" w:cs="Times New Roman"/>
          <w:sz w:val="28"/>
          <w:u w:val="single"/>
        </w:rPr>
        <w:t>128-р</w:t>
      </w:r>
    </w:p>
    <w:p w14:paraId="3B825025" w14:textId="77777777" w:rsidR="00D9709A" w:rsidRDefault="00D9709A" w:rsidP="00D9709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01BA3DF" w14:textId="77777777" w:rsidR="00D9709A" w:rsidRDefault="00D9709A" w:rsidP="00D970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0C054E" w14:textId="36ADB604" w:rsidR="00D9709A" w:rsidRDefault="00D9709A" w:rsidP="00D970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905D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905D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5D4">
        <w:rPr>
          <w:rFonts w:ascii="Times New Roman" w:hAnsi="Times New Roman" w:cs="Times New Roman"/>
          <w:sz w:val="28"/>
          <w:szCs w:val="28"/>
        </w:rPr>
        <w:t xml:space="preserve">Саянского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905D4">
        <w:rPr>
          <w:rFonts w:ascii="Times New Roman" w:hAnsi="Times New Roman" w:cs="Times New Roman"/>
          <w:sz w:val="28"/>
          <w:szCs w:val="28"/>
        </w:rPr>
        <w:t>от 22.07.2013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5D4">
        <w:rPr>
          <w:rFonts w:ascii="Times New Roman" w:hAnsi="Times New Roman" w:cs="Times New Roman"/>
          <w:sz w:val="28"/>
          <w:szCs w:val="28"/>
        </w:rPr>
        <w:t>№ 516-п «Об утверждении Порядка принятия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5D4">
        <w:rPr>
          <w:rFonts w:ascii="Times New Roman" w:hAnsi="Times New Roman" w:cs="Times New Roman"/>
          <w:sz w:val="28"/>
          <w:szCs w:val="28"/>
        </w:rPr>
        <w:t>о разработке муниципальных программ Саянского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05D4">
        <w:rPr>
          <w:rFonts w:ascii="Times New Roman" w:hAnsi="Times New Roman" w:cs="Times New Roman"/>
          <w:sz w:val="28"/>
          <w:szCs w:val="28"/>
        </w:rPr>
        <w:t>их формировании и реализации»</w:t>
      </w:r>
      <w:r>
        <w:rPr>
          <w:rFonts w:ascii="Times New Roman" w:hAnsi="Times New Roman" w:cs="Times New Roman"/>
          <w:sz w:val="28"/>
          <w:szCs w:val="26"/>
        </w:rPr>
        <w:t xml:space="preserve">, </w:t>
      </w:r>
      <w:r w:rsidRPr="00DB230E">
        <w:rPr>
          <w:rFonts w:ascii="Times New Roman" w:hAnsi="Times New Roman" w:cs="Times New Roman"/>
          <w:sz w:val="28"/>
          <w:szCs w:val="26"/>
        </w:rPr>
        <w:t>руководствуясь статьей 81 Устава Саянск</w:t>
      </w:r>
      <w:r>
        <w:rPr>
          <w:rFonts w:ascii="Times New Roman" w:hAnsi="Times New Roman" w:cs="Times New Roman"/>
          <w:sz w:val="28"/>
          <w:szCs w:val="26"/>
        </w:rPr>
        <w:t xml:space="preserve">ого </w:t>
      </w:r>
      <w:r w:rsidRPr="00DB230E">
        <w:rPr>
          <w:rFonts w:ascii="Times New Roman" w:hAnsi="Times New Roman" w:cs="Times New Roman"/>
          <w:sz w:val="28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6"/>
        </w:rPr>
        <w:t xml:space="preserve">района </w:t>
      </w:r>
      <w:r w:rsidRPr="00DB230E">
        <w:rPr>
          <w:rFonts w:ascii="Times New Roman" w:hAnsi="Times New Roman" w:cs="Times New Roman"/>
          <w:sz w:val="28"/>
          <w:szCs w:val="26"/>
        </w:rPr>
        <w:t>Красноярского края:</w:t>
      </w:r>
    </w:p>
    <w:p w14:paraId="72F5E57E" w14:textId="0A7C121C" w:rsidR="00D9709A" w:rsidRDefault="00D9709A" w:rsidP="00D970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 муниципальных</w:t>
      </w:r>
      <w:r w:rsidRPr="001B2920">
        <w:rPr>
          <w:rFonts w:ascii="Times New Roman" w:hAnsi="Times New Roman"/>
          <w:sz w:val="28"/>
          <w:szCs w:val="28"/>
        </w:rPr>
        <w:t xml:space="preserve"> программ </w:t>
      </w:r>
      <w:r>
        <w:rPr>
          <w:rFonts w:ascii="Times New Roman" w:hAnsi="Times New Roman"/>
          <w:sz w:val="28"/>
          <w:szCs w:val="28"/>
        </w:rPr>
        <w:t>Саянского района согласно приложению к настоящему распоряжению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C214ED" w14:textId="1C024681" w:rsidR="00D40B1B" w:rsidRDefault="00D40B1B" w:rsidP="00D40B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B1B">
        <w:rPr>
          <w:rFonts w:ascii="Times New Roman" w:hAnsi="Times New Roman" w:cs="Times New Roman"/>
          <w:sz w:val="28"/>
          <w:szCs w:val="28"/>
        </w:rPr>
        <w:t>Отделу информационно-технологического обеспечения и защиты информации администрации Саянского района настоящее постановление на официальном сайте Саянского муниципального района www.adm-sayany.ru.</w:t>
      </w:r>
    </w:p>
    <w:p w14:paraId="3159CF83" w14:textId="12B22A6A" w:rsidR="00D40B1B" w:rsidRPr="0043064B" w:rsidRDefault="00D40B1B" w:rsidP="00D40B1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EEE">
        <w:rPr>
          <w:rFonts w:ascii="Times New Roman" w:hAnsi="Times New Roman" w:cs="Times New Roman"/>
          <w:sz w:val="28"/>
          <w:szCs w:val="26"/>
        </w:rPr>
        <w:t>Контроль за исполнением настоящего распоряжения</w:t>
      </w:r>
      <w:r>
        <w:rPr>
          <w:rFonts w:ascii="Times New Roman" w:hAnsi="Times New Roman" w:cs="Times New Roman"/>
          <w:sz w:val="28"/>
          <w:szCs w:val="26"/>
        </w:rPr>
        <w:t xml:space="preserve"> возложить на п</w:t>
      </w:r>
      <w:r>
        <w:rPr>
          <w:rFonts w:ascii="Times New Roman" w:hAnsi="Times New Roman" w:cs="Times New Roman"/>
          <w:sz w:val="28"/>
          <w:szCs w:val="28"/>
        </w:rPr>
        <w:t xml:space="preserve">ервого заместителя главы Саянского района (Чудаков В.А.). </w:t>
      </w:r>
    </w:p>
    <w:p w14:paraId="0A92E3D1" w14:textId="424DBEAC" w:rsidR="00945EE1" w:rsidRPr="00D9709A" w:rsidRDefault="00D9709A" w:rsidP="00D9709A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5EE1" w:rsidRPr="00D9709A">
        <w:rPr>
          <w:rFonts w:ascii="Times New Roman" w:hAnsi="Times New Roman" w:cs="Times New Roman"/>
          <w:sz w:val="28"/>
          <w:szCs w:val="28"/>
        </w:rPr>
        <w:t xml:space="preserve">. Распоряжение вступает в силу в день, следующий за днем его официального опубликования, и применяется к правоотношениям, возникающим при составлении и исполнении </w:t>
      </w:r>
      <w:r w:rsidR="00D40B1B">
        <w:rPr>
          <w:rFonts w:ascii="Times New Roman" w:hAnsi="Times New Roman" w:cs="Times New Roman"/>
          <w:sz w:val="28"/>
          <w:szCs w:val="28"/>
        </w:rPr>
        <w:t>местного</w:t>
      </w:r>
      <w:r w:rsidR="00945EE1" w:rsidRPr="00D9709A">
        <w:rPr>
          <w:rFonts w:ascii="Times New Roman" w:hAnsi="Times New Roman" w:cs="Times New Roman"/>
          <w:sz w:val="28"/>
          <w:szCs w:val="28"/>
        </w:rPr>
        <w:t xml:space="preserve"> бюджета, начиная с </w:t>
      </w:r>
      <w:r w:rsidR="00D40B1B">
        <w:rPr>
          <w:rFonts w:ascii="Times New Roman" w:hAnsi="Times New Roman" w:cs="Times New Roman"/>
          <w:sz w:val="28"/>
          <w:szCs w:val="28"/>
        </w:rPr>
        <w:t>местного</w:t>
      </w:r>
      <w:r w:rsidR="00945EE1" w:rsidRPr="00D9709A">
        <w:rPr>
          <w:rFonts w:ascii="Times New Roman" w:hAnsi="Times New Roman" w:cs="Times New Roman"/>
          <w:sz w:val="28"/>
          <w:szCs w:val="28"/>
        </w:rPr>
        <w:t xml:space="preserve"> бюджета на 2025 год и на плановый период 2026–2027 годов.</w:t>
      </w:r>
    </w:p>
    <w:p w14:paraId="6AEC676A" w14:textId="77777777" w:rsidR="00945EE1" w:rsidRDefault="00945EE1"/>
    <w:p w14:paraId="12E2B08E" w14:textId="77777777" w:rsidR="00D40B1B" w:rsidRDefault="00D40B1B"/>
    <w:p w14:paraId="60ACDFD0" w14:textId="18902923" w:rsidR="00D40B1B" w:rsidRPr="00DB230E" w:rsidRDefault="00D40B1B" w:rsidP="00D40B1B">
      <w:pPr>
        <w:tabs>
          <w:tab w:val="left" w:pos="60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DB230E">
        <w:rPr>
          <w:rFonts w:ascii="Times New Roman" w:hAnsi="Times New Roman" w:cs="Times New Roman"/>
          <w:sz w:val="28"/>
          <w:szCs w:val="26"/>
        </w:rPr>
        <w:t xml:space="preserve">Глава </w:t>
      </w:r>
      <w:r>
        <w:rPr>
          <w:rFonts w:ascii="Times New Roman" w:hAnsi="Times New Roman" w:cs="Times New Roman"/>
          <w:sz w:val="28"/>
          <w:szCs w:val="26"/>
        </w:rPr>
        <w:t xml:space="preserve">Саянского </w:t>
      </w:r>
      <w:r w:rsidRPr="00DB230E">
        <w:rPr>
          <w:rFonts w:ascii="Times New Roman" w:hAnsi="Times New Roman" w:cs="Times New Roman"/>
          <w:sz w:val="28"/>
          <w:szCs w:val="26"/>
        </w:rPr>
        <w:t>р</w:t>
      </w:r>
      <w:r>
        <w:rPr>
          <w:rFonts w:ascii="Times New Roman" w:hAnsi="Times New Roman" w:cs="Times New Roman"/>
          <w:sz w:val="28"/>
          <w:szCs w:val="26"/>
        </w:rPr>
        <w:t xml:space="preserve">айона                                                                         </w:t>
      </w:r>
      <w:r w:rsidRPr="00DB230E">
        <w:rPr>
          <w:rFonts w:ascii="Times New Roman" w:hAnsi="Times New Roman" w:cs="Times New Roman"/>
          <w:sz w:val="28"/>
          <w:szCs w:val="26"/>
        </w:rPr>
        <w:t xml:space="preserve">         </w:t>
      </w:r>
      <w:r>
        <w:rPr>
          <w:rFonts w:ascii="Times New Roman" w:hAnsi="Times New Roman" w:cs="Times New Roman"/>
          <w:sz w:val="28"/>
          <w:szCs w:val="26"/>
        </w:rPr>
        <w:t>Д.А.</w:t>
      </w:r>
      <w:r w:rsidRPr="00DB230E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6"/>
        </w:rPr>
        <w:t>Типикин</w:t>
      </w:r>
      <w:proofErr w:type="spellEnd"/>
    </w:p>
    <w:p w14:paraId="01C0B48C" w14:textId="77777777" w:rsidR="00D40B1B" w:rsidRDefault="00D40B1B"/>
    <w:p w14:paraId="698605F4" w14:textId="77777777" w:rsidR="00D40B1B" w:rsidRDefault="00D40B1B"/>
    <w:p w14:paraId="5DA4B6B6" w14:textId="77777777" w:rsidR="00D40B1B" w:rsidRDefault="00D40B1B"/>
    <w:p w14:paraId="57B3B5D0" w14:textId="77777777" w:rsidR="00D40B1B" w:rsidRDefault="00D40B1B"/>
    <w:p w14:paraId="1904D2E6" w14:textId="77777777" w:rsidR="00D40B1B" w:rsidRDefault="00D40B1B"/>
    <w:p w14:paraId="644430C3" w14:textId="77777777" w:rsidR="00D40B1B" w:rsidRDefault="00D40B1B">
      <w:pPr>
        <w:sectPr w:rsidR="00D40B1B" w:rsidSect="008F774E">
          <w:pgSz w:w="11906" w:h="16838"/>
          <w:pgMar w:top="1134" w:right="851" w:bottom="709" w:left="1134" w:header="709" w:footer="709" w:gutter="0"/>
          <w:cols w:space="708"/>
          <w:docGrid w:linePitch="360"/>
        </w:sectPr>
      </w:pPr>
    </w:p>
    <w:tbl>
      <w:tblPr>
        <w:tblStyle w:val="a6"/>
        <w:tblW w:w="15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  <w:gridCol w:w="4673"/>
      </w:tblGrid>
      <w:tr w:rsidR="006C289C" w:rsidRPr="006C289C" w14:paraId="6F525654" w14:textId="77777777" w:rsidTr="006C289C">
        <w:tc>
          <w:tcPr>
            <w:tcW w:w="10632" w:type="dxa"/>
          </w:tcPr>
          <w:p w14:paraId="6AB8DEE6" w14:textId="77777777" w:rsidR="006C289C" w:rsidRPr="006C289C" w:rsidRDefault="006C289C" w:rsidP="00E57A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2051DA8" w14:textId="77777777" w:rsidR="00F4483D" w:rsidRDefault="006C289C" w:rsidP="00E5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89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распоряжению администрации Саянского района </w:t>
            </w:r>
          </w:p>
          <w:p w14:paraId="514C1870" w14:textId="42E18DAE" w:rsidR="006C289C" w:rsidRPr="006C289C" w:rsidRDefault="006C289C" w:rsidP="00E57A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289C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F44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48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06.09.2024</w:t>
            </w:r>
            <w:r w:rsidRPr="006C289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F448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128-р</w:t>
            </w:r>
          </w:p>
        </w:tc>
      </w:tr>
    </w:tbl>
    <w:p w14:paraId="5F0C229B" w14:textId="77777777" w:rsidR="006C289C" w:rsidRDefault="006C289C" w:rsidP="00E57ABA">
      <w:pPr>
        <w:spacing w:after="0" w:line="240" w:lineRule="auto"/>
        <w:rPr>
          <w:rFonts w:ascii="Times New Roman" w:hAnsi="Times New Roman" w:cs="Times New Roman"/>
        </w:rPr>
      </w:pPr>
    </w:p>
    <w:p w14:paraId="1CE4592C" w14:textId="7B7AF270" w:rsidR="006C289C" w:rsidRPr="006C289C" w:rsidRDefault="006C289C" w:rsidP="006C289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C289C">
        <w:rPr>
          <w:rFonts w:ascii="Times New Roman" w:hAnsi="Times New Roman"/>
          <w:b/>
          <w:bCs/>
          <w:sz w:val="28"/>
          <w:szCs w:val="28"/>
        </w:rPr>
        <w:t>Перечень</w:t>
      </w:r>
    </w:p>
    <w:p w14:paraId="49305229" w14:textId="65A8E810" w:rsidR="006C289C" w:rsidRPr="00945EE1" w:rsidRDefault="006C289C" w:rsidP="006C28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289C">
        <w:rPr>
          <w:rFonts w:ascii="Times New Roman" w:hAnsi="Times New Roman"/>
          <w:b/>
          <w:bCs/>
          <w:sz w:val="28"/>
          <w:szCs w:val="28"/>
        </w:rPr>
        <w:t>муниципальных программ Саянского района</w:t>
      </w:r>
    </w:p>
    <w:p w14:paraId="67B8C603" w14:textId="77777777" w:rsidR="006C289C" w:rsidRDefault="006C289C" w:rsidP="006C289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3248"/>
        <w:gridCol w:w="3099"/>
        <w:gridCol w:w="3827"/>
        <w:gridCol w:w="4826"/>
      </w:tblGrid>
      <w:tr w:rsidR="00D87EA6" w:rsidRPr="006D4109" w14:paraId="7B408675" w14:textId="77777777" w:rsidTr="00323A67">
        <w:tc>
          <w:tcPr>
            <w:tcW w:w="594" w:type="dxa"/>
            <w:vAlign w:val="center"/>
          </w:tcPr>
          <w:p w14:paraId="339BF5DB" w14:textId="77777777" w:rsidR="006C289C" w:rsidRPr="006D4109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48" w:type="dxa"/>
            <w:vAlign w:val="center"/>
          </w:tcPr>
          <w:p w14:paraId="0133A762" w14:textId="77777777" w:rsidR="006C289C" w:rsidRPr="006D4109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 Саянского района </w:t>
            </w:r>
          </w:p>
        </w:tc>
        <w:tc>
          <w:tcPr>
            <w:tcW w:w="3099" w:type="dxa"/>
            <w:vAlign w:val="center"/>
          </w:tcPr>
          <w:p w14:paraId="35A8FF64" w14:textId="77777777" w:rsidR="006C289C" w:rsidRPr="006D4109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 Саянского района</w:t>
            </w:r>
          </w:p>
        </w:tc>
        <w:tc>
          <w:tcPr>
            <w:tcW w:w="3827" w:type="dxa"/>
            <w:vAlign w:val="center"/>
          </w:tcPr>
          <w:p w14:paraId="2F5A804A" w14:textId="77777777" w:rsidR="006C289C" w:rsidRPr="006D4109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 Саянского района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  <w:tc>
          <w:tcPr>
            <w:tcW w:w="4826" w:type="dxa"/>
            <w:vAlign w:val="center"/>
          </w:tcPr>
          <w:p w14:paraId="3DF85779" w14:textId="77777777" w:rsidR="006C289C" w:rsidRPr="006D4109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D4109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и отдельные мероприятия муниципальной программы </w:t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  <w:r w:rsidRPr="006D4109">
              <w:rPr>
                <w:rFonts w:ascii="Times New Roman" w:hAnsi="Times New Roman" w:cs="Times New Roman"/>
                <w:sz w:val="28"/>
                <w:szCs w:val="28"/>
              </w:rPr>
              <w:sym w:font="Symbol" w:char="F02A"/>
            </w:r>
          </w:p>
        </w:tc>
      </w:tr>
      <w:tr w:rsidR="00D87EA6" w:rsidRPr="00F357D5" w14:paraId="4B4430C6" w14:textId="77777777" w:rsidTr="00323A67">
        <w:tc>
          <w:tcPr>
            <w:tcW w:w="594" w:type="dxa"/>
            <w:vAlign w:val="center"/>
          </w:tcPr>
          <w:p w14:paraId="75733DF9" w14:textId="707D3A49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8" w:type="dxa"/>
          </w:tcPr>
          <w:p w14:paraId="611D62E1" w14:textId="635F9399" w:rsidR="006C289C" w:rsidRPr="00F357D5" w:rsidRDefault="006C289C" w:rsidP="00EA3E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Саянского района</w:t>
            </w:r>
          </w:p>
        </w:tc>
        <w:tc>
          <w:tcPr>
            <w:tcW w:w="3099" w:type="dxa"/>
            <w:vAlign w:val="center"/>
          </w:tcPr>
          <w:p w14:paraId="3F674175" w14:textId="1AB48B0D" w:rsidR="006C289C" w:rsidRPr="00F357D5" w:rsidRDefault="00C416F7" w:rsidP="00EA3E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администрации Саянского района»</w:t>
            </w:r>
          </w:p>
        </w:tc>
        <w:tc>
          <w:tcPr>
            <w:tcW w:w="3827" w:type="dxa"/>
            <w:vAlign w:val="center"/>
          </w:tcPr>
          <w:p w14:paraId="7746F8AC" w14:textId="0E90ECA4" w:rsidR="006C289C" w:rsidRPr="00F357D5" w:rsidRDefault="006D4109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6F7" w:rsidRPr="00F357D5">
              <w:rPr>
                <w:rFonts w:ascii="Times New Roman" w:hAnsi="Times New Roman" w:cs="Times New Roman"/>
                <w:sz w:val="28"/>
                <w:szCs w:val="28"/>
              </w:rPr>
              <w:t>рган опеки и попечительства в отношении несовершеннолетних администрации Саянского района, МБУ</w:t>
            </w:r>
            <w:r w:rsidR="006773B7"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="00C416F7"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«Спортивная школа Саянского района», МБУ Молодежный Центр «Саяны»</w:t>
            </w:r>
          </w:p>
        </w:tc>
        <w:tc>
          <w:tcPr>
            <w:tcW w:w="4826" w:type="dxa"/>
            <w:vAlign w:val="center"/>
          </w:tcPr>
          <w:p w14:paraId="138CA4CC" w14:textId="0E89BE6C" w:rsidR="00C416F7" w:rsidRPr="00F357D5" w:rsidRDefault="00C416F7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дошкольного, общего и дополнительного образования детей».</w:t>
            </w:r>
          </w:p>
          <w:p w14:paraId="104AEB14" w14:textId="71CFD7A4" w:rsidR="00C416F7" w:rsidRPr="00F357D5" w:rsidRDefault="00C416F7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реализации муниципальной программы и прочие мероприятия».</w:t>
            </w:r>
          </w:p>
          <w:p w14:paraId="78BED026" w14:textId="1C5377A5" w:rsidR="00C416F7" w:rsidRPr="00F357D5" w:rsidRDefault="00C416F7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«Господдержка детей сирот, расширение практики применения семейных форм воспитания»</w:t>
            </w:r>
            <w:r w:rsidR="00D87EA6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B5808" w:rsidRPr="00F357D5" w14:paraId="11EAB9D3" w14:textId="77777777" w:rsidTr="00323A67">
        <w:tc>
          <w:tcPr>
            <w:tcW w:w="594" w:type="dxa"/>
            <w:tcBorders>
              <w:bottom w:val="single" w:sz="4" w:space="0" w:color="auto"/>
            </w:tcBorders>
            <w:vAlign w:val="center"/>
          </w:tcPr>
          <w:p w14:paraId="120FF639" w14:textId="0F31EB59" w:rsidR="00EB5808" w:rsidRPr="00F357D5" w:rsidRDefault="00EB5808" w:rsidP="00EB58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8" w:type="dxa"/>
            <w:tcBorders>
              <w:bottom w:val="single" w:sz="4" w:space="0" w:color="auto"/>
            </w:tcBorders>
          </w:tcPr>
          <w:p w14:paraId="09659777" w14:textId="3061D6F4" w:rsidR="00EB5808" w:rsidRPr="00F357D5" w:rsidRDefault="00EB5808" w:rsidP="00EB58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14:paraId="197070E5" w14:textId="17412A5B" w:rsidR="00EB5808" w:rsidRPr="00F357D5" w:rsidRDefault="00EB5808" w:rsidP="00EB58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Отдел жизнеобеспечения администрации Саянского района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9A7D1AB" w14:textId="62A27693" w:rsidR="00EB5808" w:rsidRPr="00F357D5" w:rsidRDefault="00EB5808" w:rsidP="00EB58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МКУ «Отдел культуры администрации Саянского района», МКУ «Управление образования администрации Саянского района»</w:t>
            </w:r>
          </w:p>
        </w:tc>
        <w:tc>
          <w:tcPr>
            <w:tcW w:w="4826" w:type="dxa"/>
            <w:tcBorders>
              <w:bottom w:val="single" w:sz="4" w:space="0" w:color="auto"/>
            </w:tcBorders>
            <w:vAlign w:val="center"/>
          </w:tcPr>
          <w:p w14:paraId="12DFA7A9" w14:textId="77777777" w:rsidR="00EB5808" w:rsidRPr="00F357D5" w:rsidRDefault="00EB5808" w:rsidP="00EB58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1. «Модернизация, реконструкция и капитальный ремонт объектов коммунальной инфраструктуры Саянского района».</w:t>
            </w:r>
          </w:p>
          <w:p w14:paraId="292FC2A8" w14:textId="77777777" w:rsidR="00EB5808" w:rsidRPr="00F357D5" w:rsidRDefault="00EB5808" w:rsidP="00EB58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2. «Реализация временных мер поддержки населения в целях обеспечения доступности коммунальных услуг в Саянском районе».</w:t>
            </w:r>
          </w:p>
          <w:p w14:paraId="284B6CB7" w14:textId="77777777" w:rsidR="00EB5808" w:rsidRPr="00F357D5" w:rsidRDefault="00EB5808" w:rsidP="00EB58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3. «Энергосбережение и повышение энергетической эффективности в Саянском районе».</w:t>
            </w:r>
          </w:p>
          <w:p w14:paraId="70967F78" w14:textId="77777777" w:rsidR="00EB5808" w:rsidRPr="00F357D5" w:rsidRDefault="00EB5808" w:rsidP="00EB58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Мероприятие 1. Проведение промывки систем отопления муниципальных учреждений Саянского района.</w:t>
            </w:r>
          </w:p>
          <w:p w14:paraId="062343BF" w14:textId="58A51A60" w:rsidR="00EB5808" w:rsidRPr="00F357D5" w:rsidRDefault="00EB5808" w:rsidP="00EB580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4. «Обеспечение жильем молодых семей в Саянском районе».</w:t>
            </w:r>
          </w:p>
        </w:tc>
      </w:tr>
      <w:tr w:rsidR="00C416F7" w:rsidRPr="00F357D5" w14:paraId="4EB51A06" w14:textId="77777777" w:rsidTr="00323A67">
        <w:tc>
          <w:tcPr>
            <w:tcW w:w="594" w:type="dxa"/>
            <w:vAlign w:val="center"/>
          </w:tcPr>
          <w:p w14:paraId="74E79968" w14:textId="091E6D4F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48" w:type="dxa"/>
          </w:tcPr>
          <w:p w14:paraId="73F52F1A" w14:textId="73445F93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Защита от чрезвычайных ситуаций техногенного и природного характера и обеспечение безопасности населения Саянского района</w:t>
            </w:r>
          </w:p>
        </w:tc>
        <w:tc>
          <w:tcPr>
            <w:tcW w:w="3099" w:type="dxa"/>
            <w:vAlign w:val="center"/>
          </w:tcPr>
          <w:p w14:paraId="201CF042" w14:textId="678B1C4F" w:rsidR="006C289C" w:rsidRPr="00F357D5" w:rsidRDefault="00D87EA6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МКУ «ЕДДС Саянского района»</w:t>
            </w:r>
          </w:p>
        </w:tc>
        <w:tc>
          <w:tcPr>
            <w:tcW w:w="3827" w:type="dxa"/>
            <w:vAlign w:val="center"/>
          </w:tcPr>
          <w:p w14:paraId="1139D88A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vAlign w:val="center"/>
          </w:tcPr>
          <w:p w14:paraId="6D72E2FC" w14:textId="61A8549E" w:rsidR="00D87EA6" w:rsidRPr="00F357D5" w:rsidRDefault="00D87EA6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«Предупреждение, спасение, помощь населению района в ЧС»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334E153" w14:textId="11C30AA4" w:rsidR="006C289C" w:rsidRPr="00F357D5" w:rsidRDefault="00D87EA6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«Использование информационно-коммуникационных технологий для обеспечения безопасности населения»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05ABD" w:rsidRPr="00F357D5" w14:paraId="73A0878E" w14:textId="77777777" w:rsidTr="005E6B96">
        <w:tc>
          <w:tcPr>
            <w:tcW w:w="594" w:type="dxa"/>
            <w:vAlign w:val="center"/>
          </w:tcPr>
          <w:p w14:paraId="514533C9" w14:textId="6F54171C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8" w:type="dxa"/>
          </w:tcPr>
          <w:p w14:paraId="66E09297" w14:textId="5B29E215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культуры и туризма</w:t>
            </w:r>
          </w:p>
        </w:tc>
        <w:tc>
          <w:tcPr>
            <w:tcW w:w="3099" w:type="dxa"/>
            <w:vAlign w:val="center"/>
          </w:tcPr>
          <w:p w14:paraId="79B1F791" w14:textId="77777777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МКУ «Отдел культуры администрации Саянского района»</w:t>
            </w:r>
          </w:p>
          <w:p w14:paraId="50648C43" w14:textId="77777777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6B4E3F4C" w14:textId="77777777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МКУ «Муниципальный архив Саянского района»</w:t>
            </w:r>
          </w:p>
          <w:p w14:paraId="3C65C546" w14:textId="77777777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</w:tcPr>
          <w:p w14:paraId="1EC3C793" w14:textId="77777777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1. «Сохранение культурного наследия».</w:t>
            </w:r>
          </w:p>
          <w:p w14:paraId="57CC0D98" w14:textId="77777777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2. «Поддержка искусства и народного творчества».</w:t>
            </w:r>
          </w:p>
          <w:p w14:paraId="4A326D17" w14:textId="77777777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3. «Обеспечение условий реализации муниципальной программы и прочие мероприятия».</w:t>
            </w:r>
          </w:p>
          <w:p w14:paraId="0B8FE247" w14:textId="77777777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4. «Развитие архивного дела в Саянском районе».</w:t>
            </w:r>
          </w:p>
          <w:p w14:paraId="29E865E2" w14:textId="77777777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5. «Обеспечение условий для устойчивого развития внутреннего и въездного туризма в Саянском районе».</w:t>
            </w:r>
          </w:p>
          <w:p w14:paraId="274DED97" w14:textId="53994965" w:rsidR="00D05ABD" w:rsidRPr="00F357D5" w:rsidRDefault="00D05ABD" w:rsidP="00D05A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6. «Организация подготовки и проведение мероприятий, посвященных 100-летию образования Саянского района».</w:t>
            </w:r>
          </w:p>
        </w:tc>
      </w:tr>
      <w:tr w:rsidR="006D4109" w:rsidRPr="00F357D5" w14:paraId="0C2B6D84" w14:textId="77777777" w:rsidTr="00323A67">
        <w:tc>
          <w:tcPr>
            <w:tcW w:w="594" w:type="dxa"/>
            <w:vAlign w:val="center"/>
          </w:tcPr>
          <w:p w14:paraId="16B8F0DB" w14:textId="08077BD8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248" w:type="dxa"/>
          </w:tcPr>
          <w:p w14:paraId="5B3B4DDB" w14:textId="77777777" w:rsidR="006D4109" w:rsidRPr="00F357D5" w:rsidRDefault="006D4109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FCC1EC" w14:textId="45C96BD9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 в Саянском районе</w:t>
            </w:r>
          </w:p>
        </w:tc>
        <w:tc>
          <w:tcPr>
            <w:tcW w:w="3099" w:type="dxa"/>
            <w:vAlign w:val="center"/>
          </w:tcPr>
          <w:p w14:paraId="2EA855B3" w14:textId="2AF8B189" w:rsidR="006C289C" w:rsidRPr="00F357D5" w:rsidRDefault="00D87EA6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МКУ «Отдел физической культуры и спорта», МБУ </w:t>
            </w:r>
            <w:r w:rsidR="006773B7"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«Спортивная школа Саянского района»</w:t>
            </w:r>
          </w:p>
        </w:tc>
        <w:tc>
          <w:tcPr>
            <w:tcW w:w="3827" w:type="dxa"/>
            <w:vAlign w:val="center"/>
          </w:tcPr>
          <w:p w14:paraId="0AEC7B23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vAlign w:val="center"/>
          </w:tcPr>
          <w:p w14:paraId="35BACCFD" w14:textId="5EF490A5" w:rsidR="006C289C" w:rsidRPr="00F357D5" w:rsidRDefault="00D87EA6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массовой физической культуры и спорта».</w:t>
            </w:r>
          </w:p>
          <w:p w14:paraId="2D3CAFA7" w14:textId="675DF024" w:rsidR="00D87EA6" w:rsidRPr="00F357D5" w:rsidRDefault="00D87EA6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системы подготовки спортивного резерва».</w:t>
            </w:r>
          </w:p>
        </w:tc>
      </w:tr>
      <w:tr w:rsidR="006D4109" w:rsidRPr="00F357D5" w14:paraId="73627E32" w14:textId="77777777" w:rsidTr="00323A67">
        <w:tc>
          <w:tcPr>
            <w:tcW w:w="594" w:type="dxa"/>
            <w:vAlign w:val="center"/>
          </w:tcPr>
          <w:p w14:paraId="77C09B93" w14:textId="2226CBE3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8" w:type="dxa"/>
          </w:tcPr>
          <w:p w14:paraId="331D4DA7" w14:textId="4667D4B9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Молодежь Саянского района в </w:t>
            </w: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XXI</w:t>
            </w: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веке</w:t>
            </w:r>
          </w:p>
        </w:tc>
        <w:tc>
          <w:tcPr>
            <w:tcW w:w="3099" w:type="dxa"/>
            <w:vAlign w:val="center"/>
          </w:tcPr>
          <w:p w14:paraId="0638E08E" w14:textId="493E8721" w:rsidR="006C289C" w:rsidRPr="00F357D5" w:rsidRDefault="00EA3E0B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МБУ МЦ «Саяны»</w:t>
            </w:r>
          </w:p>
        </w:tc>
        <w:tc>
          <w:tcPr>
            <w:tcW w:w="3827" w:type="dxa"/>
            <w:vAlign w:val="center"/>
          </w:tcPr>
          <w:p w14:paraId="4F0B55BE" w14:textId="0E1EA8CD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vAlign w:val="center"/>
          </w:tcPr>
          <w:p w14:paraId="5AAC6202" w14:textId="19D28BFE" w:rsidR="00942FA5" w:rsidRPr="00F357D5" w:rsidRDefault="00942FA5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«Вовлечение молодежи Саянского района в социальную практику».</w:t>
            </w:r>
          </w:p>
          <w:p w14:paraId="00E52FAC" w14:textId="3D514CDD" w:rsidR="006C289C" w:rsidRPr="00F357D5" w:rsidRDefault="00942FA5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«Патриотическое воспитание молодежи Саянского района».</w:t>
            </w:r>
          </w:p>
        </w:tc>
      </w:tr>
      <w:tr w:rsidR="006D4109" w:rsidRPr="00F357D5" w14:paraId="6DE76162" w14:textId="77777777" w:rsidTr="00323A67">
        <w:tc>
          <w:tcPr>
            <w:tcW w:w="594" w:type="dxa"/>
            <w:vAlign w:val="center"/>
          </w:tcPr>
          <w:p w14:paraId="71824FE9" w14:textId="456882B4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48" w:type="dxa"/>
          </w:tcPr>
          <w:p w14:paraId="44AFE1D9" w14:textId="77777777" w:rsidR="006D4109" w:rsidRPr="00F357D5" w:rsidRDefault="006D4109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408A38" w14:textId="2A7817C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Развитие субъектов малого и среднего предпринимательства в Саянском районе</w:t>
            </w:r>
          </w:p>
        </w:tc>
        <w:tc>
          <w:tcPr>
            <w:tcW w:w="3099" w:type="dxa"/>
            <w:vAlign w:val="center"/>
          </w:tcPr>
          <w:p w14:paraId="21FFC830" w14:textId="3367DB6B" w:rsidR="00942FA5" w:rsidRPr="00F357D5" w:rsidRDefault="006D4109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42FA5" w:rsidRPr="00F357D5">
              <w:rPr>
                <w:rFonts w:ascii="Times New Roman" w:hAnsi="Times New Roman" w:cs="Times New Roman"/>
                <w:sz w:val="28"/>
                <w:szCs w:val="28"/>
              </w:rPr>
              <w:t>тдел экономики администрации Саянского района</w:t>
            </w:r>
          </w:p>
          <w:p w14:paraId="5A034176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49F331C5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vAlign w:val="center"/>
          </w:tcPr>
          <w:p w14:paraId="390F2036" w14:textId="29024C1B" w:rsidR="00942FA5" w:rsidRPr="00F357D5" w:rsidRDefault="00942FA5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«Финансовая поддержка субъектов малого и среднего предпринимательства в Саянском районе»;</w:t>
            </w:r>
          </w:p>
          <w:p w14:paraId="11C92D9C" w14:textId="592DA271" w:rsidR="006C289C" w:rsidRPr="00F357D5" w:rsidRDefault="00942FA5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Отдельное мероприятие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Информационная поддержка субъектам малого и среднего предпринимательства, социальным предприятиям</w:t>
            </w:r>
            <w:r w:rsidR="006D4109" w:rsidRPr="00F357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D4109" w:rsidRPr="00F357D5" w14:paraId="704C2BB1" w14:textId="77777777" w:rsidTr="00323A67">
        <w:tc>
          <w:tcPr>
            <w:tcW w:w="594" w:type="dxa"/>
            <w:vAlign w:val="center"/>
          </w:tcPr>
          <w:p w14:paraId="250D0CA0" w14:textId="556B18EB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48" w:type="dxa"/>
          </w:tcPr>
          <w:p w14:paraId="0809DA27" w14:textId="77777777" w:rsidR="00CC47DE" w:rsidRPr="00F357D5" w:rsidRDefault="00CC47DE" w:rsidP="006D410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00AA1944" w14:textId="7D02C2A9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транспортной системы Саянского района</w:t>
            </w:r>
          </w:p>
        </w:tc>
        <w:tc>
          <w:tcPr>
            <w:tcW w:w="3099" w:type="dxa"/>
            <w:vAlign w:val="center"/>
          </w:tcPr>
          <w:p w14:paraId="677AFF98" w14:textId="535EB55A" w:rsidR="00B10F8D" w:rsidRPr="00F357D5" w:rsidRDefault="00CC47DE" w:rsidP="006D410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0F8D" w:rsidRPr="00F357D5">
              <w:rPr>
                <w:rFonts w:ascii="Times New Roman" w:hAnsi="Times New Roman" w:cs="Times New Roman"/>
                <w:sz w:val="28"/>
                <w:szCs w:val="28"/>
              </w:rPr>
              <w:t>тдел жизнеобеспечения администрации Саянского района</w:t>
            </w:r>
          </w:p>
          <w:p w14:paraId="1897EF97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7CF3BF1" w14:textId="77777777" w:rsidR="006C289C" w:rsidRPr="00F357D5" w:rsidRDefault="006C289C" w:rsidP="0043351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vAlign w:val="center"/>
          </w:tcPr>
          <w:p w14:paraId="721B7D1A" w14:textId="73602CE3" w:rsidR="00B10F8D" w:rsidRPr="00F357D5" w:rsidRDefault="00B10F8D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«Дороги Саянского района».</w:t>
            </w:r>
          </w:p>
          <w:p w14:paraId="0D8FF10F" w14:textId="4BA6EF95" w:rsidR="00B10F8D" w:rsidRPr="00F357D5" w:rsidRDefault="00B10F8D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транспортного комплекса Саянского района».</w:t>
            </w:r>
          </w:p>
          <w:p w14:paraId="043B417E" w14:textId="0A166BC8" w:rsidR="006C289C" w:rsidRPr="00F357D5" w:rsidRDefault="00B10F8D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Подпрограмма 3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безопасности дорожного движения</w:t>
            </w:r>
            <w:r w:rsidR="0043351C"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43351C" w:rsidRPr="00F357D5">
              <w:rPr>
                <w:rFonts w:ascii="Times New Roman" w:hAnsi="Times New Roman" w:cs="Times New Roman"/>
                <w:sz w:val="28"/>
                <w:szCs w:val="28"/>
              </w:rPr>
              <w:br/>
              <w:t>Саянском районе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D4109" w:rsidRPr="00F357D5" w14:paraId="12FCC1D8" w14:textId="77777777" w:rsidTr="00323A67">
        <w:tc>
          <w:tcPr>
            <w:tcW w:w="594" w:type="dxa"/>
            <w:vAlign w:val="center"/>
          </w:tcPr>
          <w:p w14:paraId="763EE07C" w14:textId="08A7CDEF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248" w:type="dxa"/>
          </w:tcPr>
          <w:p w14:paraId="6536F506" w14:textId="6A911BAA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3099" w:type="dxa"/>
            <w:vAlign w:val="center"/>
          </w:tcPr>
          <w:p w14:paraId="29FFEE93" w14:textId="066F28A4" w:rsidR="00B10F8D" w:rsidRPr="00F357D5" w:rsidRDefault="00CC47DE" w:rsidP="006D410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10F8D"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тдел сельского хозяйства администрации Саянского района.</w:t>
            </w:r>
          </w:p>
          <w:p w14:paraId="0862CA50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0F81E73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vAlign w:val="center"/>
          </w:tcPr>
          <w:p w14:paraId="29E6773A" w14:textId="2753E2F0" w:rsidR="00B10F8D" w:rsidRPr="00F357D5" w:rsidRDefault="00B10F8D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«Поддержка малых форм хозяйствования».</w:t>
            </w:r>
          </w:p>
          <w:p w14:paraId="3081DEA8" w14:textId="5835D299" w:rsidR="00B10F8D" w:rsidRPr="00F357D5" w:rsidRDefault="00B10F8D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«Устойчивое развитие сельских территорий».</w:t>
            </w:r>
          </w:p>
          <w:p w14:paraId="59B5153E" w14:textId="23DD2761" w:rsidR="006C289C" w:rsidRPr="00F357D5" w:rsidRDefault="00B10F8D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реализации муниципальной программы и прочие мероприятия».</w:t>
            </w:r>
          </w:p>
        </w:tc>
      </w:tr>
      <w:tr w:rsidR="006D4109" w:rsidRPr="00F357D5" w14:paraId="236AE48C" w14:textId="77777777" w:rsidTr="00323A67">
        <w:tc>
          <w:tcPr>
            <w:tcW w:w="594" w:type="dxa"/>
            <w:vAlign w:val="center"/>
          </w:tcPr>
          <w:p w14:paraId="57E44EBF" w14:textId="51BC7562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48" w:type="dxa"/>
          </w:tcPr>
          <w:p w14:paraId="6CADDAEA" w14:textId="61547CF4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Содействие развитию местного самоуправления</w:t>
            </w:r>
          </w:p>
        </w:tc>
        <w:tc>
          <w:tcPr>
            <w:tcW w:w="3099" w:type="dxa"/>
            <w:vAlign w:val="center"/>
          </w:tcPr>
          <w:p w14:paraId="64B42191" w14:textId="1F0CEE06" w:rsidR="006C289C" w:rsidRPr="00F357D5" w:rsidRDefault="00CC47DE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10F8D" w:rsidRPr="00F357D5">
              <w:rPr>
                <w:rFonts w:ascii="Times New Roman" w:hAnsi="Times New Roman" w:cs="Times New Roman"/>
                <w:sz w:val="28"/>
                <w:szCs w:val="28"/>
              </w:rPr>
              <w:t>тдел экономики администрации Саянского района</w:t>
            </w:r>
          </w:p>
        </w:tc>
        <w:tc>
          <w:tcPr>
            <w:tcW w:w="3827" w:type="dxa"/>
            <w:vAlign w:val="center"/>
          </w:tcPr>
          <w:p w14:paraId="6D789A81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vAlign w:val="center"/>
          </w:tcPr>
          <w:p w14:paraId="2A17C18C" w14:textId="4E142439" w:rsidR="00B10F8D" w:rsidRPr="00F357D5" w:rsidRDefault="00B10F8D" w:rsidP="006D410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1</w:t>
            </w:r>
            <w:r w:rsidR="00CC47DE"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«Содействие созданию безопасных и комфортных для населения условий объектов муниципальной собственности».</w:t>
            </w:r>
          </w:p>
          <w:p w14:paraId="654C4F94" w14:textId="27FC6ACE" w:rsidR="00B10F8D" w:rsidRPr="00F357D5" w:rsidRDefault="00B10F8D" w:rsidP="006D410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2</w:t>
            </w:r>
            <w:r w:rsidR="00CC47DE"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«Обращение с отходами на территории Саянского района»</w:t>
            </w:r>
            <w:r w:rsidR="00CC47DE"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5AD5BF4A" w14:textId="4C9BD297" w:rsidR="00B10F8D" w:rsidRPr="00F357D5" w:rsidRDefault="00B10F8D" w:rsidP="006D410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Подпрограмма 3</w:t>
            </w:r>
            <w:r w:rsidR="00CC47DE"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«Поддержка муниципальных проектов по благоустройству территорий и повышению активности населения в решении вопросов местного значения»</w:t>
            </w:r>
            <w:r w:rsidR="00CC47DE"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14:paraId="79A7CC40" w14:textId="10EAB975" w:rsidR="00B10F8D" w:rsidRPr="00F357D5" w:rsidRDefault="00B10F8D" w:rsidP="006D4109">
            <w:pPr>
              <w:pStyle w:val="ConsPlusNormal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Отдельное мероприятие 1</w:t>
            </w:r>
            <w:r w:rsidR="00CC47DE"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F35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F35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акарицидной</w:t>
            </w:r>
            <w:proofErr w:type="spellEnd"/>
            <w:r w:rsidRPr="00F357D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обработки мест массового отдыха населения»</w:t>
            </w:r>
          </w:p>
          <w:p w14:paraId="46CC371B" w14:textId="6DEC0004" w:rsidR="006C289C" w:rsidRPr="00F357D5" w:rsidRDefault="00B10F8D" w:rsidP="00CC47D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Отдельное мероприятие 2</w:t>
            </w:r>
            <w:r w:rsidR="00CC47DE"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C47DE"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Налоговый потенциал</w:t>
            </w:r>
            <w:r w:rsidR="00CC47DE"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</w:tc>
      </w:tr>
      <w:tr w:rsidR="006D4109" w:rsidRPr="00F357D5" w14:paraId="088556EC" w14:textId="77777777" w:rsidTr="00323A67">
        <w:tc>
          <w:tcPr>
            <w:tcW w:w="594" w:type="dxa"/>
            <w:vAlign w:val="center"/>
          </w:tcPr>
          <w:p w14:paraId="59176AAD" w14:textId="26994E08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248" w:type="dxa"/>
          </w:tcPr>
          <w:p w14:paraId="7E40D1F7" w14:textId="77777777" w:rsidR="00CC47DE" w:rsidRPr="00F357D5" w:rsidRDefault="00CC47DE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3489C" w14:textId="77777777" w:rsidR="00CC47DE" w:rsidRPr="00F357D5" w:rsidRDefault="00CC47DE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7B536" w14:textId="77777777" w:rsidR="00CC47DE" w:rsidRPr="00F357D5" w:rsidRDefault="00CC47DE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64580B" w14:textId="6D2C4ECB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муниципальными финансами</w:t>
            </w:r>
          </w:p>
        </w:tc>
        <w:tc>
          <w:tcPr>
            <w:tcW w:w="3099" w:type="dxa"/>
            <w:vAlign w:val="center"/>
          </w:tcPr>
          <w:p w14:paraId="0E929F1A" w14:textId="08616B28" w:rsidR="006C289C" w:rsidRPr="00F357D5" w:rsidRDefault="00B10F8D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МКУ Финансово-экономическое управление администрации Саянского района</w:t>
            </w:r>
          </w:p>
        </w:tc>
        <w:tc>
          <w:tcPr>
            <w:tcW w:w="3827" w:type="dxa"/>
            <w:vAlign w:val="center"/>
          </w:tcPr>
          <w:p w14:paraId="29EE5AB9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vAlign w:val="center"/>
          </w:tcPr>
          <w:p w14:paraId="418A3F40" w14:textId="303AD98B" w:rsidR="006C289C" w:rsidRPr="00F357D5" w:rsidRDefault="002A5B66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эффективного и ответственного управления муниципальными финансами, повышения устойчивости бюджетов муниципальных образований Саянского района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701135" w14:textId="59C0E870" w:rsidR="002A5B66" w:rsidRPr="00F357D5" w:rsidRDefault="002A5B66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Саянского района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81B407A" w14:textId="6C480E6F" w:rsidR="002A5B66" w:rsidRPr="00F357D5" w:rsidRDefault="002A5B66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3. 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муниципальной программы и прочие мероприятия</w:t>
            </w:r>
            <w:r w:rsidR="00CC47DE" w:rsidRPr="00F357D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6D4109" w:rsidRPr="00F357D5" w14:paraId="7EFBFB88" w14:textId="77777777" w:rsidTr="00323A67">
        <w:tc>
          <w:tcPr>
            <w:tcW w:w="594" w:type="dxa"/>
            <w:vAlign w:val="center"/>
          </w:tcPr>
          <w:p w14:paraId="5C3ADA73" w14:textId="32DAD840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48" w:type="dxa"/>
          </w:tcPr>
          <w:p w14:paraId="58DB4C09" w14:textId="6142FE6C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Выполнение функций по управлению, владению, пользованию и распоряжением муниципальной собственностью</w:t>
            </w:r>
          </w:p>
        </w:tc>
        <w:tc>
          <w:tcPr>
            <w:tcW w:w="3099" w:type="dxa"/>
            <w:vAlign w:val="center"/>
          </w:tcPr>
          <w:p w14:paraId="7000E270" w14:textId="342C2D9C" w:rsidR="006C289C" w:rsidRPr="00F357D5" w:rsidRDefault="00CC47DE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5B66" w:rsidRPr="00F357D5">
              <w:rPr>
                <w:rFonts w:ascii="Times New Roman" w:hAnsi="Times New Roman" w:cs="Times New Roman"/>
                <w:sz w:val="28"/>
                <w:szCs w:val="28"/>
              </w:rPr>
              <w:t>тдел земельных и имущественных отношений администрации Саянского района</w:t>
            </w:r>
          </w:p>
        </w:tc>
        <w:tc>
          <w:tcPr>
            <w:tcW w:w="3827" w:type="dxa"/>
            <w:vAlign w:val="center"/>
          </w:tcPr>
          <w:p w14:paraId="6CFBD57A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vAlign w:val="center"/>
          </w:tcPr>
          <w:p w14:paraId="14398DA7" w14:textId="0D1E4DE1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109" w:rsidRPr="00F357D5" w14:paraId="7E2B2909" w14:textId="77777777" w:rsidTr="00323A67">
        <w:tc>
          <w:tcPr>
            <w:tcW w:w="594" w:type="dxa"/>
            <w:vAlign w:val="center"/>
          </w:tcPr>
          <w:p w14:paraId="463CADB2" w14:textId="6DF86CA5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48" w:type="dxa"/>
          </w:tcPr>
          <w:p w14:paraId="4C9F5404" w14:textId="77777777" w:rsidR="00CC47DE" w:rsidRPr="00F357D5" w:rsidRDefault="00CC47DE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266784" w14:textId="77777777" w:rsidR="00CC47DE" w:rsidRPr="00F357D5" w:rsidRDefault="00CC47DE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E04E0C" w14:textId="22E32815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Противодействие терроризму, экстремизму и профилактика правонарушений на территории Саянского района</w:t>
            </w:r>
          </w:p>
        </w:tc>
        <w:tc>
          <w:tcPr>
            <w:tcW w:w="3099" w:type="dxa"/>
            <w:vAlign w:val="center"/>
          </w:tcPr>
          <w:p w14:paraId="0879DC76" w14:textId="77777777" w:rsidR="002A5B66" w:rsidRPr="00F357D5" w:rsidRDefault="002A5B66" w:rsidP="006D4109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bCs/>
                <w:sz w:val="28"/>
                <w:szCs w:val="28"/>
              </w:rPr>
              <w:t>Отдел по гражданской обороне, чрезвычайным ситуациям и пожарной безопасности администрации Саянского района.</w:t>
            </w:r>
          </w:p>
          <w:p w14:paraId="581EE7AB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34AA65A3" w14:textId="031F57B2" w:rsidR="006C289C" w:rsidRPr="00F357D5" w:rsidRDefault="002A5B66" w:rsidP="006D4109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МКУ «Управление образования администрации Саянского района», МБУ </w:t>
            </w:r>
            <w:r w:rsidR="006773B7"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«</w:t>
            </w: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 школа Саянского района</w:t>
            </w:r>
            <w:r w:rsidR="006773B7"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МБУ Молодежный центр «Саяны», МКУ «Отдел культуры администрации Саянского района», отделение полиции межмуниципального отдела МВД России «Ирбейский».</w:t>
            </w:r>
          </w:p>
        </w:tc>
        <w:tc>
          <w:tcPr>
            <w:tcW w:w="4826" w:type="dxa"/>
            <w:vAlign w:val="center"/>
          </w:tcPr>
          <w:p w14:paraId="2B93501E" w14:textId="77777777" w:rsidR="002A5B66" w:rsidRPr="00F357D5" w:rsidRDefault="002A5B66" w:rsidP="00CC47D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1. «Противодействие терроризму и экстремизму на территории Саянского района.</w:t>
            </w:r>
          </w:p>
          <w:p w14:paraId="0809E1E1" w14:textId="639B5C17" w:rsidR="006C289C" w:rsidRPr="00F357D5" w:rsidRDefault="002A5B66" w:rsidP="00CC47DE">
            <w:pPr>
              <w:pStyle w:val="ConsPlusNormal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2 «Профилактика правонарушений на территории Саянского района»</w:t>
            </w:r>
          </w:p>
        </w:tc>
      </w:tr>
      <w:tr w:rsidR="006D4109" w:rsidRPr="00F357D5" w14:paraId="2FE90AF4" w14:textId="77777777" w:rsidTr="00323A67">
        <w:tc>
          <w:tcPr>
            <w:tcW w:w="594" w:type="dxa"/>
            <w:vAlign w:val="center"/>
          </w:tcPr>
          <w:p w14:paraId="71531D32" w14:textId="1C6BFD38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248" w:type="dxa"/>
          </w:tcPr>
          <w:p w14:paraId="1C94069F" w14:textId="039870DF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Укрепление общественного здоровья в Саянском районе</w:t>
            </w:r>
          </w:p>
        </w:tc>
        <w:tc>
          <w:tcPr>
            <w:tcW w:w="3099" w:type="dxa"/>
            <w:vAlign w:val="center"/>
          </w:tcPr>
          <w:p w14:paraId="75CEB42F" w14:textId="42DEEE7B" w:rsidR="006C289C" w:rsidRPr="00F357D5" w:rsidRDefault="002A5B66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МКУ «Управление образования администрации Саянского района», МБУ Молодежный Центр «Саяны», МКУ «Отдел культуры администрации Саянского района»,</w:t>
            </w:r>
            <w:r w:rsidRPr="00F357D5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F357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МБУК «ЦБС Саянского района», МБУК «ЦМКС Саянского района», МБУК «</w:t>
            </w:r>
            <w:proofErr w:type="spellStart"/>
            <w:r w:rsidRPr="00F357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Унерская</w:t>
            </w:r>
            <w:proofErr w:type="spellEnd"/>
            <w:r w:rsidRPr="00F357D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ЦКС»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, МКУ «Отдел физической культуры и спорта администрации Саянского района», МБУ</w:t>
            </w:r>
            <w:r w:rsidR="006773B7"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73B7" w:rsidRPr="00F357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Спортивная школа Саянского района</w:t>
            </w:r>
            <w:r w:rsidR="006773B7" w:rsidRPr="00F35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, КГБУ СО «Комплексный центр социального обслуживания населения «Саянский», КГБУЗ «Саянская РБ».</w:t>
            </w:r>
          </w:p>
        </w:tc>
        <w:tc>
          <w:tcPr>
            <w:tcW w:w="3827" w:type="dxa"/>
            <w:vAlign w:val="center"/>
          </w:tcPr>
          <w:p w14:paraId="15E378A5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6" w:type="dxa"/>
            <w:vAlign w:val="center"/>
          </w:tcPr>
          <w:p w14:paraId="5298184C" w14:textId="77777777" w:rsidR="006C289C" w:rsidRPr="00F357D5" w:rsidRDefault="006C289C" w:rsidP="006D410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2C1" w:rsidRPr="00F357D5" w14:paraId="4FAE9492" w14:textId="77777777" w:rsidTr="00323A67">
        <w:tc>
          <w:tcPr>
            <w:tcW w:w="594" w:type="dxa"/>
            <w:vAlign w:val="center"/>
          </w:tcPr>
          <w:p w14:paraId="733EB7C1" w14:textId="7F22BF5F" w:rsidR="002842C1" w:rsidRPr="00F357D5" w:rsidRDefault="002842C1" w:rsidP="00284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48" w:type="dxa"/>
          </w:tcPr>
          <w:p w14:paraId="481C6F2F" w14:textId="22C115B1" w:rsidR="002842C1" w:rsidRPr="00F720E7" w:rsidRDefault="00F720E7" w:rsidP="00284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720E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правонарушений несовершеннолетних в Саянском </w:t>
            </w:r>
            <w:r w:rsidRPr="00F720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муниципальном районе на 2024-2026 годы</w:t>
            </w:r>
          </w:p>
        </w:tc>
        <w:tc>
          <w:tcPr>
            <w:tcW w:w="3099" w:type="dxa"/>
            <w:vAlign w:val="center"/>
          </w:tcPr>
          <w:p w14:paraId="05E23286" w14:textId="4ADA39BA" w:rsidR="002842C1" w:rsidRPr="00F357D5" w:rsidRDefault="002842C1" w:rsidP="00284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Комиссия по делам несовершеннолетних и защите их прав в Саянском районе</w:t>
            </w:r>
          </w:p>
        </w:tc>
        <w:tc>
          <w:tcPr>
            <w:tcW w:w="3827" w:type="dxa"/>
            <w:vAlign w:val="center"/>
          </w:tcPr>
          <w:p w14:paraId="51B8E6FE" w14:textId="0A252224" w:rsidR="002842C1" w:rsidRPr="00F357D5" w:rsidRDefault="002842C1" w:rsidP="00284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Орган опеки и попечительства в отношении несовершеннолетних администрации Саянского 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района, МКУ «Управление образования администрации Саянского района», МБУ Молодежный центр «Саяны», МКУ «Отдел культуры администрации Саянского района», ОП МО МВД России «Ирбейский», МКУ «Отдел физической культуры и спорта администрации Саянского района», КГБУ СО «Комплексный центр социального обслуживания населения «Саянский», Территориальное отделение КГКУ «УСЗН» по Саянскому району, КГБУЗ «Саянская РБ», КГБУПО Агинский филиал техникума горных разработок им. В.П</w:t>
            </w:r>
            <w:r w:rsidR="00323A67" w:rsidRPr="00F357D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Астафьева, КГКУ «Центр занятости населения Саянского района»</w:t>
            </w:r>
          </w:p>
        </w:tc>
        <w:tc>
          <w:tcPr>
            <w:tcW w:w="4826" w:type="dxa"/>
            <w:vAlign w:val="center"/>
          </w:tcPr>
          <w:p w14:paraId="3D826D79" w14:textId="77777777" w:rsidR="002842C1" w:rsidRPr="00F357D5" w:rsidRDefault="002842C1" w:rsidP="002842C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6F0" w:rsidRPr="006D4109" w14:paraId="549E8350" w14:textId="77777777" w:rsidTr="00323A67">
        <w:tc>
          <w:tcPr>
            <w:tcW w:w="594" w:type="dxa"/>
            <w:vAlign w:val="center"/>
          </w:tcPr>
          <w:p w14:paraId="53E16853" w14:textId="26A4ED25" w:rsidR="00B076F0" w:rsidRPr="00F357D5" w:rsidRDefault="00B076F0" w:rsidP="00B076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48" w:type="dxa"/>
          </w:tcPr>
          <w:p w14:paraId="096C24BA" w14:textId="5802916C" w:rsidR="00B076F0" w:rsidRPr="00F357D5" w:rsidRDefault="00B076F0" w:rsidP="00B076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потребителей на территории Саянского района</w:t>
            </w:r>
          </w:p>
        </w:tc>
        <w:tc>
          <w:tcPr>
            <w:tcW w:w="3099" w:type="dxa"/>
            <w:vAlign w:val="center"/>
          </w:tcPr>
          <w:p w14:paraId="14C9AE9E" w14:textId="161DCF7D" w:rsidR="00B076F0" w:rsidRPr="00F357D5" w:rsidRDefault="00B076F0" w:rsidP="00B076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 w:cs="Times New Roman"/>
                <w:sz w:val="28"/>
                <w:szCs w:val="28"/>
              </w:rPr>
              <w:t>Отдел экономики администрации Саянского района</w:t>
            </w:r>
          </w:p>
        </w:tc>
        <w:tc>
          <w:tcPr>
            <w:tcW w:w="3827" w:type="dxa"/>
            <w:vAlign w:val="center"/>
          </w:tcPr>
          <w:p w14:paraId="183C9BF9" w14:textId="2B29750A" w:rsidR="00B076F0" w:rsidRPr="00F357D5" w:rsidRDefault="00B076F0" w:rsidP="00B076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357D5">
              <w:rPr>
                <w:rFonts w:ascii="Times New Roman" w:hAnsi="Times New Roman"/>
                <w:sz w:val="28"/>
                <w:szCs w:val="28"/>
              </w:rPr>
              <w:t xml:space="preserve">Территориальный отдел Управления Роспотребнадзора по Красноярскому краю в </w:t>
            </w:r>
            <w:proofErr w:type="spellStart"/>
            <w:r w:rsidRPr="00F357D5">
              <w:rPr>
                <w:rFonts w:ascii="Times New Roman" w:hAnsi="Times New Roman"/>
                <w:sz w:val="28"/>
                <w:szCs w:val="28"/>
              </w:rPr>
              <w:t>г.Заозерном</w:t>
            </w:r>
            <w:proofErr w:type="spellEnd"/>
          </w:p>
        </w:tc>
        <w:tc>
          <w:tcPr>
            <w:tcW w:w="4826" w:type="dxa"/>
            <w:vAlign w:val="center"/>
          </w:tcPr>
          <w:p w14:paraId="68385840" w14:textId="77777777" w:rsidR="00B076F0" w:rsidRPr="006D4109" w:rsidRDefault="00B076F0" w:rsidP="00B076F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8ACB09" w14:textId="77777777" w:rsidR="006C289C" w:rsidRPr="006C289C" w:rsidRDefault="006C289C" w:rsidP="006C289C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C289C" w:rsidRPr="006C289C" w:rsidSect="008F774E">
      <w:pgSz w:w="16838" w:h="11906" w:orient="landscape"/>
      <w:pgMar w:top="1135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7BB10" w14:textId="77777777" w:rsidR="008F774E" w:rsidRDefault="008F774E" w:rsidP="00CC47DE">
      <w:pPr>
        <w:spacing w:after="0" w:line="240" w:lineRule="auto"/>
      </w:pPr>
      <w:r>
        <w:separator/>
      </w:r>
    </w:p>
  </w:endnote>
  <w:endnote w:type="continuationSeparator" w:id="0">
    <w:p w14:paraId="4AEC5018" w14:textId="77777777" w:rsidR="008F774E" w:rsidRDefault="008F774E" w:rsidP="00CC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8BDD" w14:textId="77777777" w:rsidR="008F774E" w:rsidRDefault="008F774E" w:rsidP="00CC47DE">
      <w:pPr>
        <w:spacing w:after="0" w:line="240" w:lineRule="auto"/>
      </w:pPr>
      <w:r>
        <w:separator/>
      </w:r>
    </w:p>
  </w:footnote>
  <w:footnote w:type="continuationSeparator" w:id="0">
    <w:p w14:paraId="70F290CB" w14:textId="77777777" w:rsidR="008F774E" w:rsidRDefault="008F774E" w:rsidP="00CC4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064"/>
    <w:multiLevelType w:val="hybridMultilevel"/>
    <w:tmpl w:val="F3EC2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07A72"/>
    <w:multiLevelType w:val="multilevel"/>
    <w:tmpl w:val="E82214C4"/>
    <w:lvl w:ilvl="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1" w:hanging="2160"/>
      </w:pPr>
      <w:rPr>
        <w:rFonts w:hint="default"/>
      </w:rPr>
    </w:lvl>
  </w:abstractNum>
  <w:abstractNum w:abstractNumId="2" w15:restartNumberingAfterBreak="0">
    <w:nsid w:val="0CED1CC3"/>
    <w:multiLevelType w:val="hybridMultilevel"/>
    <w:tmpl w:val="38800198"/>
    <w:lvl w:ilvl="0" w:tplc="99CE1DD0">
      <w:start w:val="3"/>
      <w:numFmt w:val="decimal"/>
      <w:lvlText w:val="%1"/>
      <w:lvlJc w:val="left"/>
      <w:pPr>
        <w:ind w:left="1069" w:hanging="360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130E6F"/>
    <w:multiLevelType w:val="hybridMultilevel"/>
    <w:tmpl w:val="42DC6E9A"/>
    <w:lvl w:ilvl="0" w:tplc="E682BF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5649C"/>
    <w:multiLevelType w:val="hybridMultilevel"/>
    <w:tmpl w:val="1520D7BC"/>
    <w:lvl w:ilvl="0" w:tplc="5054F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3134F42"/>
    <w:multiLevelType w:val="hybridMultilevel"/>
    <w:tmpl w:val="938854FC"/>
    <w:lvl w:ilvl="0" w:tplc="E8BC0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AF1AB8"/>
    <w:multiLevelType w:val="hybridMultilevel"/>
    <w:tmpl w:val="F46A4A4A"/>
    <w:lvl w:ilvl="0" w:tplc="9796FA1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8725ADD"/>
    <w:multiLevelType w:val="hybridMultilevel"/>
    <w:tmpl w:val="7A9077EC"/>
    <w:lvl w:ilvl="0" w:tplc="409E4C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3993C46"/>
    <w:multiLevelType w:val="multilevel"/>
    <w:tmpl w:val="FC5E6A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eastAsiaTheme="minorEastAsia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Theme="minorEastAsia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Theme="minorEastAsia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Theme="minorEastAsia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Theme="minorEastAsia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Theme="minorEastAsia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Theme="minorEastAsia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Theme="minorEastAsia" w:cs="Times New Roman" w:hint="default"/>
      </w:rPr>
    </w:lvl>
  </w:abstractNum>
  <w:abstractNum w:abstractNumId="9" w15:restartNumberingAfterBreak="0">
    <w:nsid w:val="68A07E8A"/>
    <w:multiLevelType w:val="hybridMultilevel"/>
    <w:tmpl w:val="F3EC28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23F91"/>
    <w:multiLevelType w:val="hybridMultilevel"/>
    <w:tmpl w:val="9CE8FCAE"/>
    <w:lvl w:ilvl="0" w:tplc="4BBAAC3A">
      <w:start w:val="1"/>
      <w:numFmt w:val="decimal"/>
      <w:lvlText w:val="%1."/>
      <w:lvlJc w:val="left"/>
      <w:pPr>
        <w:ind w:left="1819" w:hanging="11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5665BC"/>
    <w:multiLevelType w:val="hybridMultilevel"/>
    <w:tmpl w:val="2820B1B6"/>
    <w:lvl w:ilvl="0" w:tplc="7A800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8502860">
    <w:abstractNumId w:val="4"/>
  </w:num>
  <w:num w:numId="2" w16cid:durableId="233128925">
    <w:abstractNumId w:val="7"/>
  </w:num>
  <w:num w:numId="3" w16cid:durableId="1764061267">
    <w:abstractNumId w:val="5"/>
  </w:num>
  <w:num w:numId="4" w16cid:durableId="205874492">
    <w:abstractNumId w:val="3"/>
  </w:num>
  <w:num w:numId="5" w16cid:durableId="1869566622">
    <w:abstractNumId w:val="8"/>
  </w:num>
  <w:num w:numId="6" w16cid:durableId="891312769">
    <w:abstractNumId w:val="2"/>
  </w:num>
  <w:num w:numId="7" w16cid:durableId="687607235">
    <w:abstractNumId w:val="10"/>
  </w:num>
  <w:num w:numId="8" w16cid:durableId="411581748">
    <w:abstractNumId w:val="11"/>
  </w:num>
  <w:num w:numId="9" w16cid:durableId="879778783">
    <w:abstractNumId w:val="6"/>
  </w:num>
  <w:num w:numId="10" w16cid:durableId="1750811788">
    <w:abstractNumId w:val="0"/>
  </w:num>
  <w:num w:numId="11" w16cid:durableId="1473330300">
    <w:abstractNumId w:val="9"/>
  </w:num>
  <w:num w:numId="12" w16cid:durableId="131911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624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7FB"/>
    <w:rsid w:val="00030555"/>
    <w:rsid w:val="00040B60"/>
    <w:rsid w:val="000467E1"/>
    <w:rsid w:val="00054452"/>
    <w:rsid w:val="00056C89"/>
    <w:rsid w:val="00064B97"/>
    <w:rsid w:val="000767E7"/>
    <w:rsid w:val="00082E9D"/>
    <w:rsid w:val="000B3F70"/>
    <w:rsid w:val="000C6332"/>
    <w:rsid w:val="000F747B"/>
    <w:rsid w:val="0010459C"/>
    <w:rsid w:val="00107C04"/>
    <w:rsid w:val="00112CAE"/>
    <w:rsid w:val="0011713D"/>
    <w:rsid w:val="00130EEE"/>
    <w:rsid w:val="00137805"/>
    <w:rsid w:val="00162130"/>
    <w:rsid w:val="00183CF5"/>
    <w:rsid w:val="00197680"/>
    <w:rsid w:val="001C5DA3"/>
    <w:rsid w:val="001E5E29"/>
    <w:rsid w:val="001E6F19"/>
    <w:rsid w:val="001F5FF3"/>
    <w:rsid w:val="00204585"/>
    <w:rsid w:val="00205815"/>
    <w:rsid w:val="00253BF8"/>
    <w:rsid w:val="002758E4"/>
    <w:rsid w:val="00280BAE"/>
    <w:rsid w:val="002842C1"/>
    <w:rsid w:val="0029478E"/>
    <w:rsid w:val="002A2ADE"/>
    <w:rsid w:val="002A5B66"/>
    <w:rsid w:val="002B51A6"/>
    <w:rsid w:val="002C0BAA"/>
    <w:rsid w:val="002E4A1A"/>
    <w:rsid w:val="00323A67"/>
    <w:rsid w:val="0038677E"/>
    <w:rsid w:val="00395AB7"/>
    <w:rsid w:val="003B365B"/>
    <w:rsid w:val="003F3195"/>
    <w:rsid w:val="0042108B"/>
    <w:rsid w:val="0043064B"/>
    <w:rsid w:val="0043351C"/>
    <w:rsid w:val="004717CC"/>
    <w:rsid w:val="00475418"/>
    <w:rsid w:val="00476800"/>
    <w:rsid w:val="00487821"/>
    <w:rsid w:val="004A4D63"/>
    <w:rsid w:val="004C3B62"/>
    <w:rsid w:val="004D0B69"/>
    <w:rsid w:val="004D4B02"/>
    <w:rsid w:val="004E22C5"/>
    <w:rsid w:val="004F3C3C"/>
    <w:rsid w:val="004F767E"/>
    <w:rsid w:val="0051175E"/>
    <w:rsid w:val="00514EF4"/>
    <w:rsid w:val="00546559"/>
    <w:rsid w:val="00546736"/>
    <w:rsid w:val="00582A1A"/>
    <w:rsid w:val="005944C1"/>
    <w:rsid w:val="005F353B"/>
    <w:rsid w:val="00642A72"/>
    <w:rsid w:val="006773B7"/>
    <w:rsid w:val="00680759"/>
    <w:rsid w:val="00693562"/>
    <w:rsid w:val="006C289C"/>
    <w:rsid w:val="006C77FB"/>
    <w:rsid w:val="006D4109"/>
    <w:rsid w:val="007039A8"/>
    <w:rsid w:val="00706D5C"/>
    <w:rsid w:val="0071336E"/>
    <w:rsid w:val="00735C09"/>
    <w:rsid w:val="00744E68"/>
    <w:rsid w:val="007A7E37"/>
    <w:rsid w:val="007B016B"/>
    <w:rsid w:val="007C30C2"/>
    <w:rsid w:val="007D2D78"/>
    <w:rsid w:val="007D61B5"/>
    <w:rsid w:val="007E51A9"/>
    <w:rsid w:val="007E5309"/>
    <w:rsid w:val="007F3CC0"/>
    <w:rsid w:val="007F4467"/>
    <w:rsid w:val="007F6A13"/>
    <w:rsid w:val="008259B5"/>
    <w:rsid w:val="008363B5"/>
    <w:rsid w:val="00846AB2"/>
    <w:rsid w:val="0087042F"/>
    <w:rsid w:val="008C05B9"/>
    <w:rsid w:val="008D089E"/>
    <w:rsid w:val="008D59C0"/>
    <w:rsid w:val="008E27B3"/>
    <w:rsid w:val="008F774E"/>
    <w:rsid w:val="009151C6"/>
    <w:rsid w:val="00924AC4"/>
    <w:rsid w:val="00933ED3"/>
    <w:rsid w:val="00942680"/>
    <w:rsid w:val="00942FA5"/>
    <w:rsid w:val="00945EE1"/>
    <w:rsid w:val="0097089F"/>
    <w:rsid w:val="009A2FC5"/>
    <w:rsid w:val="009B2481"/>
    <w:rsid w:val="009C17F4"/>
    <w:rsid w:val="009D3DD0"/>
    <w:rsid w:val="00A1299B"/>
    <w:rsid w:val="00A129F1"/>
    <w:rsid w:val="00A20038"/>
    <w:rsid w:val="00A26520"/>
    <w:rsid w:val="00AA554F"/>
    <w:rsid w:val="00AB4065"/>
    <w:rsid w:val="00AC1BB4"/>
    <w:rsid w:val="00AD494B"/>
    <w:rsid w:val="00AD78D5"/>
    <w:rsid w:val="00AE44D3"/>
    <w:rsid w:val="00B06F55"/>
    <w:rsid w:val="00B076F0"/>
    <w:rsid w:val="00B10F8D"/>
    <w:rsid w:val="00B1176C"/>
    <w:rsid w:val="00B164AD"/>
    <w:rsid w:val="00B20195"/>
    <w:rsid w:val="00B30CC7"/>
    <w:rsid w:val="00B364A1"/>
    <w:rsid w:val="00B402AF"/>
    <w:rsid w:val="00BC4085"/>
    <w:rsid w:val="00BE0233"/>
    <w:rsid w:val="00C40EDE"/>
    <w:rsid w:val="00C416F7"/>
    <w:rsid w:val="00C72828"/>
    <w:rsid w:val="00CA7EEC"/>
    <w:rsid w:val="00CB44F2"/>
    <w:rsid w:val="00CC47DE"/>
    <w:rsid w:val="00CD5BE3"/>
    <w:rsid w:val="00D05ABD"/>
    <w:rsid w:val="00D164F1"/>
    <w:rsid w:val="00D33D95"/>
    <w:rsid w:val="00D34904"/>
    <w:rsid w:val="00D40B1B"/>
    <w:rsid w:val="00D66D9A"/>
    <w:rsid w:val="00D73454"/>
    <w:rsid w:val="00D808AD"/>
    <w:rsid w:val="00D87EA6"/>
    <w:rsid w:val="00D94A6B"/>
    <w:rsid w:val="00D9709A"/>
    <w:rsid w:val="00DB230E"/>
    <w:rsid w:val="00DB234A"/>
    <w:rsid w:val="00DF6636"/>
    <w:rsid w:val="00E21BE8"/>
    <w:rsid w:val="00E257FF"/>
    <w:rsid w:val="00E377E5"/>
    <w:rsid w:val="00E4788F"/>
    <w:rsid w:val="00E50A9E"/>
    <w:rsid w:val="00E57ABA"/>
    <w:rsid w:val="00EA1FDD"/>
    <w:rsid w:val="00EA3509"/>
    <w:rsid w:val="00EA3E0B"/>
    <w:rsid w:val="00EB5808"/>
    <w:rsid w:val="00EB5DAF"/>
    <w:rsid w:val="00ED2998"/>
    <w:rsid w:val="00EF4D22"/>
    <w:rsid w:val="00F12CF5"/>
    <w:rsid w:val="00F357D5"/>
    <w:rsid w:val="00F4483D"/>
    <w:rsid w:val="00F648ED"/>
    <w:rsid w:val="00F720E7"/>
    <w:rsid w:val="00F75EA9"/>
    <w:rsid w:val="00F86A8C"/>
    <w:rsid w:val="00F8798E"/>
    <w:rsid w:val="00F97E35"/>
    <w:rsid w:val="00FC220B"/>
    <w:rsid w:val="00FD08E0"/>
    <w:rsid w:val="00FF06A6"/>
    <w:rsid w:val="00FF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A2AB"/>
  <w15:docId w15:val="{7EBF6812-5E9C-489D-818C-6EC07FD6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7CC"/>
  </w:style>
  <w:style w:type="paragraph" w:styleId="4">
    <w:name w:val="heading 4"/>
    <w:basedOn w:val="a"/>
    <w:next w:val="a"/>
    <w:link w:val="40"/>
    <w:qFormat/>
    <w:rsid w:val="006C77F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52"/>
      <w:szCs w:val="20"/>
    </w:rPr>
  </w:style>
  <w:style w:type="paragraph" w:styleId="5">
    <w:name w:val="heading 5"/>
    <w:basedOn w:val="a"/>
    <w:next w:val="a"/>
    <w:link w:val="50"/>
    <w:qFormat/>
    <w:rsid w:val="006C77F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C77FB"/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50">
    <w:name w:val="Заголовок 5 Знак"/>
    <w:basedOn w:val="a0"/>
    <w:link w:val="5"/>
    <w:rsid w:val="006C77FB"/>
    <w:rPr>
      <w:rFonts w:ascii="Times New Roman" w:eastAsia="Times New Roman" w:hAnsi="Times New Roman" w:cs="Times New Roman"/>
      <w:b/>
      <w:sz w:val="56"/>
      <w:szCs w:val="20"/>
    </w:rPr>
  </w:style>
  <w:style w:type="paragraph" w:styleId="a3">
    <w:name w:val="List Paragraph"/>
    <w:basedOn w:val="a"/>
    <w:uiPriority w:val="34"/>
    <w:qFormat/>
    <w:rsid w:val="000F74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E3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C2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a"/>
    <w:rsid w:val="00D87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D87E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link w:val="a8"/>
    <w:locked/>
    <w:rsid w:val="00D87EA6"/>
  </w:style>
  <w:style w:type="paragraph" w:styleId="a8">
    <w:name w:val="No Spacing"/>
    <w:link w:val="a7"/>
    <w:uiPriority w:val="1"/>
    <w:qFormat/>
    <w:rsid w:val="00D87EA6"/>
    <w:pPr>
      <w:spacing w:after="0" w:line="240" w:lineRule="auto"/>
    </w:pPr>
  </w:style>
  <w:style w:type="paragraph" w:customStyle="1" w:styleId="ConsPlusTitle">
    <w:name w:val="ConsPlusTitle"/>
    <w:rsid w:val="00942F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942F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locked/>
    <w:rsid w:val="00942FA5"/>
    <w:rPr>
      <w:rFonts w:ascii="Arial" w:eastAsia="Calibri" w:hAnsi="Arial" w:cs="Arial"/>
      <w:sz w:val="20"/>
      <w:szCs w:val="20"/>
      <w:lang w:eastAsia="en-US"/>
    </w:rPr>
  </w:style>
  <w:style w:type="character" w:customStyle="1" w:styleId="41">
    <w:name w:val="Основной текст (4)_"/>
    <w:basedOn w:val="a0"/>
    <w:link w:val="42"/>
    <w:uiPriority w:val="99"/>
    <w:locked/>
    <w:rsid w:val="002A5B66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2A5B66"/>
    <w:pPr>
      <w:widowControl w:val="0"/>
      <w:shd w:val="clear" w:color="auto" w:fill="FFFFFF"/>
      <w:spacing w:after="240" w:line="326" w:lineRule="exact"/>
      <w:ind w:firstLine="5200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C47DE"/>
  </w:style>
  <w:style w:type="paragraph" w:styleId="ab">
    <w:name w:val="footer"/>
    <w:basedOn w:val="a"/>
    <w:link w:val="ac"/>
    <w:uiPriority w:val="99"/>
    <w:unhideWhenUsed/>
    <w:rsid w:val="00CC4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C47DE"/>
  </w:style>
  <w:style w:type="character" w:styleId="ad">
    <w:name w:val="Hyperlink"/>
    <w:uiPriority w:val="99"/>
    <w:rsid w:val="00945EE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D699-540B-4AF5-8B6A-F2599FAE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8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zxs</dc:creator>
  <cp:keywords/>
  <dc:description/>
  <cp:lastModifiedBy>ARBHKK</cp:lastModifiedBy>
  <cp:revision>18</cp:revision>
  <cp:lastPrinted>2024-09-04T08:04:00Z</cp:lastPrinted>
  <dcterms:created xsi:type="dcterms:W3CDTF">2024-08-20T01:14:00Z</dcterms:created>
  <dcterms:modified xsi:type="dcterms:W3CDTF">2024-09-06T02:23:00Z</dcterms:modified>
</cp:coreProperties>
</file>