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500D1" w14:textId="77777777" w:rsidR="00300373" w:rsidRPr="00AF77B6" w:rsidRDefault="00300373" w:rsidP="00300373">
      <w:pPr>
        <w:pStyle w:val="4"/>
      </w:pPr>
      <w:r w:rsidRPr="00AF77B6">
        <w:t>АДМИНИСТРАЦИЯ</w:t>
      </w:r>
    </w:p>
    <w:p w14:paraId="4D2D28EB" w14:textId="77777777" w:rsidR="00300373" w:rsidRPr="00AF77B6" w:rsidRDefault="00300373" w:rsidP="00300373">
      <w:pPr>
        <w:jc w:val="center"/>
        <w:rPr>
          <w:rFonts w:ascii="Times New Roman" w:hAnsi="Times New Roman" w:cs="Times New Roman"/>
          <w:b/>
          <w:sz w:val="52"/>
        </w:rPr>
      </w:pPr>
      <w:r w:rsidRPr="00AF77B6">
        <w:rPr>
          <w:rFonts w:ascii="Times New Roman" w:hAnsi="Times New Roman" w:cs="Times New Roman"/>
          <w:sz w:val="52"/>
        </w:rPr>
        <w:t>Саянского района</w:t>
      </w:r>
    </w:p>
    <w:p w14:paraId="588794CA" w14:textId="77777777" w:rsidR="00300373" w:rsidRPr="00AF77B6" w:rsidRDefault="00300373" w:rsidP="00300373">
      <w:pPr>
        <w:tabs>
          <w:tab w:val="left" w:pos="5980"/>
        </w:tabs>
        <w:rPr>
          <w:rFonts w:ascii="Times New Roman" w:hAnsi="Times New Roman" w:cs="Times New Roman"/>
          <w:b/>
          <w:sz w:val="24"/>
        </w:rPr>
      </w:pPr>
      <w:r w:rsidRPr="00AF77B6">
        <w:rPr>
          <w:rFonts w:ascii="Times New Roman" w:hAnsi="Times New Roman" w:cs="Times New Roman"/>
          <w:b/>
          <w:sz w:val="52"/>
        </w:rPr>
        <w:tab/>
      </w:r>
    </w:p>
    <w:p w14:paraId="6463E5EB" w14:textId="77777777" w:rsidR="00300373" w:rsidRPr="00AF77B6" w:rsidRDefault="00300373" w:rsidP="00300373">
      <w:pPr>
        <w:pStyle w:val="5"/>
      </w:pPr>
      <w:r w:rsidRPr="00AF77B6">
        <w:t>ПОСТАНОВЛЕНИЕ</w:t>
      </w:r>
    </w:p>
    <w:p w14:paraId="67784EB9" w14:textId="77777777" w:rsidR="00300373" w:rsidRDefault="00300373" w:rsidP="00300373">
      <w:pPr>
        <w:jc w:val="center"/>
        <w:rPr>
          <w:rFonts w:ascii="Times New Roman" w:hAnsi="Times New Roman" w:cs="Times New Roman"/>
          <w:sz w:val="32"/>
        </w:rPr>
      </w:pPr>
      <w:r w:rsidRPr="00AF77B6">
        <w:rPr>
          <w:rFonts w:ascii="Times New Roman" w:hAnsi="Times New Roman" w:cs="Times New Roman"/>
          <w:sz w:val="32"/>
        </w:rPr>
        <w:t>с. Агинское</w:t>
      </w:r>
    </w:p>
    <w:p w14:paraId="6C4ABBFF" w14:textId="77777777" w:rsidR="00300373" w:rsidRPr="00300373" w:rsidRDefault="00300373" w:rsidP="00300373">
      <w:pPr>
        <w:jc w:val="both"/>
        <w:rPr>
          <w:rFonts w:ascii="Times New Roman" w:hAnsi="Times New Roman" w:cs="Times New Roman"/>
          <w:sz w:val="28"/>
          <w:szCs w:val="28"/>
        </w:rPr>
      </w:pPr>
      <w:r w:rsidRPr="00300373">
        <w:rPr>
          <w:rFonts w:ascii="Times New Roman" w:hAnsi="Times New Roman" w:cs="Times New Roman"/>
          <w:b/>
          <w:bCs/>
          <w:sz w:val="28"/>
          <w:szCs w:val="28"/>
        </w:rPr>
        <w:t> </w:t>
      </w:r>
    </w:p>
    <w:p w14:paraId="0A1B0CF7" w14:textId="77777777" w:rsidR="00300373" w:rsidRPr="00300373" w:rsidRDefault="00300373" w:rsidP="00300373">
      <w:pPr>
        <w:jc w:val="both"/>
        <w:rPr>
          <w:rFonts w:ascii="Times New Roman" w:hAnsi="Times New Roman" w:cs="Times New Roman"/>
          <w:sz w:val="28"/>
          <w:szCs w:val="28"/>
        </w:rPr>
      </w:pPr>
      <w:r w:rsidRPr="00300373">
        <w:rPr>
          <w:rFonts w:ascii="Times New Roman" w:hAnsi="Times New Roman" w:cs="Times New Roman"/>
          <w:sz w:val="28"/>
          <w:szCs w:val="28"/>
        </w:rPr>
        <w:t>01.10.2024 г.                                                                                                  №469-п</w:t>
      </w:r>
    </w:p>
    <w:p w14:paraId="7B895D99" w14:textId="77777777" w:rsidR="00300373" w:rsidRPr="00300373" w:rsidRDefault="00300373" w:rsidP="00300373">
      <w:pPr>
        <w:pStyle w:val="5"/>
        <w:jc w:val="left"/>
        <w:rPr>
          <w:sz w:val="28"/>
          <w:szCs w:val="28"/>
        </w:rPr>
      </w:pPr>
      <w:r w:rsidRPr="00300373">
        <w:rPr>
          <w:sz w:val="28"/>
          <w:szCs w:val="28"/>
        </w:rPr>
        <w:t xml:space="preserve">Об утверждении Положения о порядке создания </w:t>
      </w:r>
    </w:p>
    <w:p w14:paraId="3B2F89DB" w14:textId="7F8DBC9A" w:rsidR="00300373" w:rsidRPr="00300373" w:rsidRDefault="00300373" w:rsidP="00300373">
      <w:pPr>
        <w:pStyle w:val="5"/>
        <w:jc w:val="left"/>
        <w:rPr>
          <w:sz w:val="28"/>
          <w:szCs w:val="28"/>
        </w:rPr>
      </w:pPr>
      <w:r w:rsidRPr="00300373">
        <w:rPr>
          <w:sz w:val="28"/>
          <w:szCs w:val="28"/>
        </w:rPr>
        <w:t>и деятельности рабочей группы Саянского муниципального района межведомственной комиссии Красноярского края по противодействию нелегальной занятости</w:t>
      </w:r>
    </w:p>
    <w:p w14:paraId="29C85760" w14:textId="77777777" w:rsidR="00300373" w:rsidRPr="00300373" w:rsidRDefault="00300373" w:rsidP="00300373">
      <w:pPr>
        <w:pStyle w:val="a5"/>
        <w:ind w:firstLine="709"/>
        <w:jc w:val="both"/>
        <w:rPr>
          <w:rFonts w:ascii="Times New Roman" w:hAnsi="Times New Roman" w:cs="Times New Roman"/>
          <w:b/>
          <w:sz w:val="28"/>
          <w:szCs w:val="28"/>
        </w:rPr>
      </w:pPr>
      <w:r w:rsidRPr="00300373">
        <w:rPr>
          <w:rFonts w:ascii="Times New Roman" w:hAnsi="Times New Roman" w:cs="Times New Roman"/>
          <w:b/>
          <w:sz w:val="28"/>
          <w:szCs w:val="28"/>
        </w:rPr>
        <w:t> </w:t>
      </w:r>
    </w:p>
    <w:p w14:paraId="05CCB5ED" w14:textId="60CA1E2B"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В соответствии с пунктом 3 части 2 статьи 67 Федерального закона</w:t>
      </w:r>
      <w:r w:rsidR="00484C1B">
        <w:rPr>
          <w:rFonts w:ascii="Times New Roman" w:hAnsi="Times New Roman" w:cs="Times New Roman"/>
          <w:sz w:val="28"/>
          <w:szCs w:val="28"/>
        </w:rPr>
        <w:t xml:space="preserve">                      </w:t>
      </w:r>
      <w:r w:rsidRPr="00484C1B">
        <w:rPr>
          <w:rFonts w:ascii="Times New Roman" w:hAnsi="Times New Roman" w:cs="Times New Roman"/>
          <w:sz w:val="28"/>
          <w:szCs w:val="28"/>
        </w:rPr>
        <w:t>от 12.12.2023 № 565-ФЗ</w:t>
      </w:r>
      <w:r w:rsidRPr="00300373">
        <w:rPr>
          <w:rFonts w:ascii="Times New Roman" w:hAnsi="Times New Roman" w:cs="Times New Roman"/>
          <w:sz w:val="28"/>
          <w:szCs w:val="28"/>
        </w:rPr>
        <w:t> «О занятости населения в Российской Федерации», Постановлением Правительства Красноярского края </w:t>
      </w:r>
      <w:r w:rsidRPr="00484C1B">
        <w:rPr>
          <w:rFonts w:ascii="Times New Roman" w:hAnsi="Times New Roman" w:cs="Times New Roman"/>
          <w:sz w:val="28"/>
          <w:szCs w:val="28"/>
        </w:rPr>
        <w:t>от 30.08.2024 № 610-п</w:t>
      </w:r>
      <w:r w:rsidRPr="00300373">
        <w:rPr>
          <w:rFonts w:ascii="Times New Roman" w:hAnsi="Times New Roman" w:cs="Times New Roman"/>
          <w:sz w:val="28"/>
          <w:szCs w:val="28"/>
        </w:rPr>
        <w:t> «О создании межведомственной комиссии Красноярского края по противодействию нелегальной занятости», руководствуясь статьями 62, 81 </w:t>
      </w:r>
      <w:r w:rsidRPr="00484C1B">
        <w:rPr>
          <w:rFonts w:ascii="Times New Roman" w:hAnsi="Times New Roman" w:cs="Times New Roman"/>
          <w:sz w:val="28"/>
          <w:szCs w:val="28"/>
        </w:rPr>
        <w:t>Устава</w:t>
      </w:r>
      <w:r w:rsidRPr="00300373">
        <w:rPr>
          <w:rFonts w:ascii="Times New Roman" w:hAnsi="Times New Roman" w:cs="Times New Roman"/>
          <w:sz w:val="28"/>
          <w:szCs w:val="28"/>
        </w:rPr>
        <w:t> Саянского муниципального района Красноярского края, ПОСТАНОВЛЯЮ:</w:t>
      </w:r>
    </w:p>
    <w:p w14:paraId="196BF37B"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1. Утвердить Положение о порядке создания и деятельности рабочей группы Саянского муниципального района межведомственной комиссии Красноярского края по противодействию нелегальной занятости согласно приложению 1 к настоящему постановлению.</w:t>
      </w:r>
    </w:p>
    <w:p w14:paraId="5D6879DE"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2.Утвердить состав рабочей группы Саянского муниципального района межведомственной комиссии Красноярского края по противодействию нелегальной занятости в составе согласно приложению 2 к настоящему постановлению.</w:t>
      </w:r>
    </w:p>
    <w:p w14:paraId="0C181EBB"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3.Контроль за исполнением настоящего постановления оставляю за собой.</w:t>
      </w:r>
    </w:p>
    <w:p w14:paraId="145FA0B0"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4.Отделу информационно-технологического обеспечения и защиты информации администрации Саянского района опубликовать настоящее постановление в информационно- телекоммуникационной сети Интернет, на официальном веб - сайте администрации Саянского района.</w:t>
      </w:r>
    </w:p>
    <w:p w14:paraId="33A42E9E"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5. Настоящее постановление вступает в силу со дня его подписания.</w:t>
      </w:r>
    </w:p>
    <w:p w14:paraId="3C9D4375"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 </w:t>
      </w:r>
    </w:p>
    <w:p w14:paraId="7831B418" w14:textId="77777777" w:rsid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 </w:t>
      </w:r>
    </w:p>
    <w:p w14:paraId="1C900788" w14:textId="77777777" w:rsidR="00300373" w:rsidRPr="00300373" w:rsidRDefault="00300373" w:rsidP="00300373">
      <w:pPr>
        <w:pStyle w:val="a5"/>
        <w:ind w:firstLine="709"/>
        <w:jc w:val="both"/>
        <w:rPr>
          <w:rFonts w:ascii="Times New Roman" w:hAnsi="Times New Roman" w:cs="Times New Roman"/>
          <w:sz w:val="28"/>
          <w:szCs w:val="28"/>
        </w:rPr>
      </w:pPr>
    </w:p>
    <w:p w14:paraId="25D6FFB2" w14:textId="47B2BC22" w:rsidR="00300373" w:rsidRPr="00300373" w:rsidRDefault="00300373" w:rsidP="00300373">
      <w:pPr>
        <w:pStyle w:val="a5"/>
        <w:jc w:val="both"/>
        <w:rPr>
          <w:rFonts w:ascii="Times New Roman" w:hAnsi="Times New Roman" w:cs="Times New Roman"/>
          <w:sz w:val="28"/>
          <w:szCs w:val="28"/>
        </w:rPr>
      </w:pPr>
      <w:r w:rsidRPr="00300373">
        <w:rPr>
          <w:rFonts w:ascii="Times New Roman" w:hAnsi="Times New Roman" w:cs="Times New Roman"/>
          <w:sz w:val="28"/>
          <w:szCs w:val="28"/>
        </w:rPr>
        <w:t>Глава Саянского района</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300373">
        <w:rPr>
          <w:rFonts w:ascii="Times New Roman" w:hAnsi="Times New Roman" w:cs="Times New Roman"/>
          <w:sz w:val="28"/>
          <w:szCs w:val="28"/>
        </w:rPr>
        <w:t>Д.А. Т</w:t>
      </w:r>
      <w:proofErr w:type="spellStart"/>
      <w:r w:rsidRPr="00300373">
        <w:rPr>
          <w:rFonts w:ascii="Times New Roman" w:hAnsi="Times New Roman" w:cs="Times New Roman"/>
          <w:sz w:val="28"/>
          <w:szCs w:val="28"/>
        </w:rPr>
        <w:t>ипикин</w:t>
      </w:r>
      <w:proofErr w:type="spellEnd"/>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00373" w14:paraId="64BBE4A5" w14:textId="77777777" w:rsidTr="00300373">
        <w:tc>
          <w:tcPr>
            <w:tcW w:w="4672" w:type="dxa"/>
          </w:tcPr>
          <w:p w14:paraId="3CED2CBF" w14:textId="77777777" w:rsidR="00300373" w:rsidRDefault="00300373" w:rsidP="00300373">
            <w:pPr>
              <w:pStyle w:val="a5"/>
              <w:jc w:val="both"/>
              <w:rPr>
                <w:rFonts w:ascii="Times New Roman" w:hAnsi="Times New Roman" w:cs="Times New Roman"/>
                <w:sz w:val="28"/>
                <w:szCs w:val="28"/>
              </w:rPr>
            </w:pPr>
          </w:p>
        </w:tc>
        <w:tc>
          <w:tcPr>
            <w:tcW w:w="4673" w:type="dxa"/>
          </w:tcPr>
          <w:p w14:paraId="44712F08" w14:textId="0CD6A4AF" w:rsidR="00300373" w:rsidRPr="00300373" w:rsidRDefault="00300373" w:rsidP="00300373">
            <w:pPr>
              <w:pStyle w:val="a5"/>
              <w:jc w:val="both"/>
              <w:rPr>
                <w:rFonts w:ascii="Times New Roman" w:hAnsi="Times New Roman" w:cs="Times New Roman"/>
                <w:sz w:val="28"/>
                <w:szCs w:val="28"/>
              </w:rPr>
            </w:pPr>
            <w:r w:rsidRPr="00300373">
              <w:rPr>
                <w:rFonts w:ascii="Times New Roman" w:hAnsi="Times New Roman" w:cs="Times New Roman"/>
                <w:sz w:val="28"/>
                <w:szCs w:val="28"/>
              </w:rPr>
              <w:t>Приложение № 1</w:t>
            </w:r>
            <w:r>
              <w:rPr>
                <w:rFonts w:ascii="Times New Roman" w:hAnsi="Times New Roman" w:cs="Times New Roman"/>
                <w:sz w:val="28"/>
                <w:szCs w:val="28"/>
              </w:rPr>
              <w:t xml:space="preserve"> </w:t>
            </w:r>
            <w:r w:rsidRPr="00300373">
              <w:rPr>
                <w:rFonts w:ascii="Times New Roman" w:hAnsi="Times New Roman" w:cs="Times New Roman"/>
                <w:sz w:val="28"/>
                <w:szCs w:val="28"/>
              </w:rPr>
              <w:t>к постановлению администрации</w:t>
            </w:r>
            <w:r>
              <w:rPr>
                <w:rFonts w:ascii="Times New Roman" w:hAnsi="Times New Roman" w:cs="Times New Roman"/>
                <w:sz w:val="28"/>
                <w:szCs w:val="28"/>
              </w:rPr>
              <w:t xml:space="preserve"> </w:t>
            </w:r>
            <w:r w:rsidRPr="00300373">
              <w:rPr>
                <w:rFonts w:ascii="Times New Roman" w:hAnsi="Times New Roman" w:cs="Times New Roman"/>
                <w:sz w:val="28"/>
                <w:szCs w:val="28"/>
              </w:rPr>
              <w:t>Саянского района</w:t>
            </w:r>
          </w:p>
          <w:p w14:paraId="45260D76" w14:textId="4977699D" w:rsidR="00300373" w:rsidRPr="00300373" w:rsidRDefault="0039099C" w:rsidP="00300373">
            <w:pPr>
              <w:pStyle w:val="a5"/>
              <w:jc w:val="both"/>
              <w:rPr>
                <w:rFonts w:ascii="Times New Roman" w:hAnsi="Times New Roman" w:cs="Times New Roman"/>
                <w:sz w:val="28"/>
                <w:szCs w:val="28"/>
              </w:rPr>
            </w:pPr>
            <w:r>
              <w:rPr>
                <w:rFonts w:ascii="Times New Roman" w:hAnsi="Times New Roman" w:cs="Times New Roman"/>
                <w:sz w:val="28"/>
                <w:szCs w:val="28"/>
              </w:rPr>
              <w:t>о</w:t>
            </w:r>
            <w:r w:rsidR="00300373" w:rsidRPr="00300373">
              <w:rPr>
                <w:rFonts w:ascii="Times New Roman" w:hAnsi="Times New Roman" w:cs="Times New Roman"/>
                <w:sz w:val="28"/>
                <w:szCs w:val="28"/>
              </w:rPr>
              <w:t>т</w:t>
            </w:r>
            <w:r w:rsidR="00300373">
              <w:rPr>
                <w:rFonts w:ascii="Times New Roman" w:hAnsi="Times New Roman" w:cs="Times New Roman"/>
                <w:sz w:val="28"/>
                <w:szCs w:val="28"/>
              </w:rPr>
              <w:t xml:space="preserve"> </w:t>
            </w:r>
            <w:r w:rsidR="00300373" w:rsidRPr="00300373">
              <w:rPr>
                <w:rFonts w:ascii="Times New Roman" w:hAnsi="Times New Roman" w:cs="Times New Roman"/>
                <w:sz w:val="28"/>
                <w:szCs w:val="28"/>
              </w:rPr>
              <w:t>01.10.2024 №</w:t>
            </w:r>
            <w:r w:rsidR="00300373">
              <w:rPr>
                <w:rFonts w:ascii="Times New Roman" w:hAnsi="Times New Roman" w:cs="Times New Roman"/>
                <w:sz w:val="28"/>
                <w:szCs w:val="28"/>
              </w:rPr>
              <w:t xml:space="preserve"> </w:t>
            </w:r>
            <w:r w:rsidR="00300373" w:rsidRPr="00300373">
              <w:rPr>
                <w:rFonts w:ascii="Times New Roman" w:hAnsi="Times New Roman" w:cs="Times New Roman"/>
                <w:sz w:val="28"/>
                <w:szCs w:val="28"/>
              </w:rPr>
              <w:t>469-п</w:t>
            </w:r>
          </w:p>
          <w:p w14:paraId="71DA74B3" w14:textId="77777777" w:rsidR="00300373" w:rsidRDefault="00300373" w:rsidP="00300373">
            <w:pPr>
              <w:pStyle w:val="a5"/>
              <w:jc w:val="both"/>
              <w:rPr>
                <w:rFonts w:ascii="Times New Roman" w:hAnsi="Times New Roman" w:cs="Times New Roman"/>
                <w:sz w:val="28"/>
                <w:szCs w:val="28"/>
              </w:rPr>
            </w:pPr>
          </w:p>
        </w:tc>
      </w:tr>
    </w:tbl>
    <w:p w14:paraId="67E3BEEB" w14:textId="6031FA65" w:rsidR="00300373" w:rsidRPr="00300373" w:rsidRDefault="00300373" w:rsidP="00300373">
      <w:pPr>
        <w:pStyle w:val="a5"/>
        <w:ind w:firstLine="709"/>
        <w:jc w:val="center"/>
        <w:rPr>
          <w:rFonts w:ascii="Times New Roman" w:hAnsi="Times New Roman" w:cs="Times New Roman"/>
          <w:sz w:val="28"/>
          <w:szCs w:val="28"/>
        </w:rPr>
      </w:pPr>
      <w:r w:rsidRPr="00300373">
        <w:rPr>
          <w:rFonts w:ascii="Times New Roman" w:hAnsi="Times New Roman" w:cs="Times New Roman"/>
          <w:sz w:val="28"/>
          <w:szCs w:val="28"/>
        </w:rPr>
        <w:t>Положение о порядке создания и деятельности рабочей группы Саянского муниципального района межведомственной комиссии Красноярского края</w:t>
      </w:r>
      <w:r>
        <w:rPr>
          <w:rFonts w:ascii="Times New Roman" w:hAnsi="Times New Roman" w:cs="Times New Roman"/>
          <w:sz w:val="28"/>
          <w:szCs w:val="28"/>
        </w:rPr>
        <w:t xml:space="preserve"> </w:t>
      </w:r>
      <w:r w:rsidRPr="00300373">
        <w:rPr>
          <w:rFonts w:ascii="Times New Roman" w:hAnsi="Times New Roman" w:cs="Times New Roman"/>
          <w:sz w:val="28"/>
          <w:szCs w:val="28"/>
        </w:rPr>
        <w:t>по противодействию нелегальной занятости</w:t>
      </w:r>
    </w:p>
    <w:p w14:paraId="27202B5E"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 </w:t>
      </w:r>
    </w:p>
    <w:p w14:paraId="182C8181"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1. Общие положения</w:t>
      </w:r>
    </w:p>
    <w:p w14:paraId="7E70E8DB" w14:textId="270250AC"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1.1. Настоящее положение определяет порядок создания и деятельности</w:t>
      </w:r>
      <w:r>
        <w:rPr>
          <w:rFonts w:ascii="Times New Roman" w:hAnsi="Times New Roman" w:cs="Times New Roman"/>
          <w:sz w:val="28"/>
          <w:szCs w:val="28"/>
        </w:rPr>
        <w:t xml:space="preserve"> </w:t>
      </w:r>
      <w:r w:rsidRPr="00300373">
        <w:rPr>
          <w:rFonts w:ascii="Times New Roman" w:hAnsi="Times New Roman" w:cs="Times New Roman"/>
          <w:sz w:val="28"/>
          <w:szCs w:val="28"/>
        </w:rPr>
        <w:t>рабочей</w:t>
      </w:r>
      <w:r>
        <w:rPr>
          <w:rFonts w:ascii="Times New Roman" w:hAnsi="Times New Roman" w:cs="Times New Roman"/>
          <w:sz w:val="28"/>
          <w:szCs w:val="28"/>
        </w:rPr>
        <w:t xml:space="preserve"> </w:t>
      </w:r>
      <w:r w:rsidRPr="00300373">
        <w:rPr>
          <w:rFonts w:ascii="Times New Roman" w:hAnsi="Times New Roman" w:cs="Times New Roman"/>
          <w:sz w:val="28"/>
          <w:szCs w:val="28"/>
        </w:rPr>
        <w:t>группы</w:t>
      </w:r>
      <w:r>
        <w:rPr>
          <w:rFonts w:ascii="Times New Roman" w:hAnsi="Times New Roman" w:cs="Times New Roman"/>
          <w:sz w:val="28"/>
          <w:szCs w:val="28"/>
        </w:rPr>
        <w:t xml:space="preserve"> </w:t>
      </w:r>
      <w:r w:rsidRPr="00300373">
        <w:rPr>
          <w:rFonts w:ascii="Times New Roman" w:hAnsi="Times New Roman" w:cs="Times New Roman"/>
          <w:sz w:val="28"/>
          <w:szCs w:val="28"/>
        </w:rPr>
        <w:t>Саянского муниципального района</w:t>
      </w:r>
      <w:r>
        <w:rPr>
          <w:rFonts w:ascii="Times New Roman" w:hAnsi="Times New Roman" w:cs="Times New Roman"/>
          <w:sz w:val="28"/>
          <w:szCs w:val="28"/>
        </w:rPr>
        <w:t xml:space="preserve"> </w:t>
      </w:r>
      <w:r w:rsidRPr="00300373">
        <w:rPr>
          <w:rFonts w:ascii="Times New Roman" w:hAnsi="Times New Roman" w:cs="Times New Roman"/>
          <w:sz w:val="28"/>
          <w:szCs w:val="28"/>
        </w:rPr>
        <w:t>межведомственной комиссии Красноярского края по противодействию нелегальной занятости</w:t>
      </w:r>
      <w:r>
        <w:rPr>
          <w:rFonts w:ascii="Times New Roman" w:hAnsi="Times New Roman" w:cs="Times New Roman"/>
          <w:sz w:val="28"/>
          <w:szCs w:val="28"/>
        </w:rPr>
        <w:t xml:space="preserve"> </w:t>
      </w:r>
      <w:r w:rsidRPr="00300373">
        <w:rPr>
          <w:rFonts w:ascii="Times New Roman" w:hAnsi="Times New Roman" w:cs="Times New Roman"/>
          <w:sz w:val="28"/>
          <w:szCs w:val="28"/>
        </w:rPr>
        <w:t>(далее – Положение, Рабочая группа, Комиссия).</w:t>
      </w:r>
    </w:p>
    <w:p w14:paraId="4CA22633" w14:textId="464AD9BB"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1.2. Рабочая группа создается в целях выполнения задач, возложенных на Комиссию, на территории</w:t>
      </w:r>
      <w:r>
        <w:rPr>
          <w:rFonts w:ascii="Times New Roman" w:hAnsi="Times New Roman" w:cs="Times New Roman"/>
          <w:sz w:val="28"/>
          <w:szCs w:val="28"/>
        </w:rPr>
        <w:t xml:space="preserve"> </w:t>
      </w:r>
      <w:r w:rsidRPr="00300373">
        <w:rPr>
          <w:rFonts w:ascii="Times New Roman" w:hAnsi="Times New Roman" w:cs="Times New Roman"/>
          <w:sz w:val="28"/>
          <w:szCs w:val="28"/>
        </w:rPr>
        <w:t>Саянского муниципального</w:t>
      </w:r>
      <w:r>
        <w:rPr>
          <w:rFonts w:ascii="Times New Roman" w:hAnsi="Times New Roman" w:cs="Times New Roman"/>
          <w:sz w:val="28"/>
          <w:szCs w:val="28"/>
        </w:rPr>
        <w:t xml:space="preserve"> </w:t>
      </w:r>
      <w:r w:rsidRPr="00300373">
        <w:rPr>
          <w:rFonts w:ascii="Times New Roman" w:hAnsi="Times New Roman" w:cs="Times New Roman"/>
          <w:sz w:val="28"/>
          <w:szCs w:val="28"/>
        </w:rPr>
        <w:t>района</w:t>
      </w:r>
      <w:r>
        <w:rPr>
          <w:rFonts w:ascii="Times New Roman" w:hAnsi="Times New Roman" w:cs="Times New Roman"/>
          <w:sz w:val="28"/>
          <w:szCs w:val="28"/>
        </w:rPr>
        <w:t xml:space="preserve"> </w:t>
      </w:r>
      <w:r w:rsidRPr="00300373">
        <w:rPr>
          <w:rFonts w:ascii="Times New Roman" w:hAnsi="Times New Roman" w:cs="Times New Roman"/>
          <w:sz w:val="28"/>
          <w:szCs w:val="28"/>
        </w:rPr>
        <w:t>Красноярского края.</w:t>
      </w:r>
    </w:p>
    <w:p w14:paraId="03A04A1F" w14:textId="5EE6FCD2"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1.3. Рабочая группа в своей деятельности руководствуется</w:t>
      </w:r>
      <w:r w:rsidR="00484C1B">
        <w:rPr>
          <w:rFonts w:ascii="Times New Roman" w:hAnsi="Times New Roman" w:cs="Times New Roman"/>
          <w:sz w:val="28"/>
          <w:szCs w:val="28"/>
        </w:rPr>
        <w:t xml:space="preserve"> </w:t>
      </w:r>
      <w:r w:rsidRPr="00484C1B">
        <w:rPr>
          <w:rFonts w:ascii="Times New Roman" w:hAnsi="Times New Roman" w:cs="Times New Roman"/>
          <w:sz w:val="28"/>
          <w:szCs w:val="28"/>
        </w:rPr>
        <w:t>Конституцией Российской Федерации</w:t>
      </w:r>
      <w:r w:rsidRPr="00300373">
        <w:rPr>
          <w:rFonts w:ascii="Times New Roman" w:hAnsi="Times New Roman" w:cs="Times New Roman"/>
          <w:sz w:val="28"/>
          <w:szCs w:val="28"/>
        </w:rPr>
        <w:t>, федеральными законами и иными нормативными правовыми актами Российской Федерации, Уставом Красноярского края, законами и иными нормативными правовыми актами Красноярского края, Уставом Саянского муниципального района красноярского края, а также Положением.</w:t>
      </w:r>
    </w:p>
    <w:p w14:paraId="374847B3"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 </w:t>
      </w:r>
    </w:p>
    <w:p w14:paraId="6AF37FF5"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2. Организационные основы деятельности Рабочей группы</w:t>
      </w:r>
    </w:p>
    <w:p w14:paraId="1A80C35B"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2.1. Деятельность Рабочей группы осуществляется в форме заседаний, которые могут быть проведены в очном формате или в формате видеоконференцсвязи.</w:t>
      </w:r>
    </w:p>
    <w:p w14:paraId="58D33C85"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2.2. Состав Рабочей группы утверждается настоящим постановлением. Информация о составе Рабочей группы должна быть направлена ответственному секретарю Комиссии секретарем Рабочей группы в течение 10 рабочих дней после его утверждения.</w:t>
      </w:r>
    </w:p>
    <w:p w14:paraId="3AC59894"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Рабочая группа формируется в составе председателя Рабочей группы, заместителя председателя Рабочей группы, секретаря Рабочей группы и членов Рабочей группы.</w:t>
      </w:r>
    </w:p>
    <w:p w14:paraId="497B2C93"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Председатель Рабочей группы, заместитель председателя Рабочей группы и секретарь Рабочей группы назначаются из числа представителей администрации Саянского района.</w:t>
      </w:r>
    </w:p>
    <w:p w14:paraId="1569CFD5"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В состав Рабочей группы могут входить представители заинтересованных территориальных органов федеральных органов исполнительной власти (по согласованию), государственных внебюджетных фондов (по согласованию), общероссийских объединений работодателей (по согласованию), объединений профессиональных союзов (по согласованию), профессиональных союзов, их объединений и работодателей, их объединений, представители иных заинтересованных органов и организаций (по согласованию).</w:t>
      </w:r>
    </w:p>
    <w:p w14:paraId="1756DC59"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lastRenderedPageBreak/>
        <w:t>Председатель Рабочей группы является членом Комиссии.</w:t>
      </w:r>
    </w:p>
    <w:p w14:paraId="7A4FFE1F"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В случае отсутствия председателя Рабочей группы его полномочия осуществляет заместитель председателя Рабочей группы.</w:t>
      </w:r>
    </w:p>
    <w:p w14:paraId="69D4E983"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Члены Рабочей группы не вправе разглашать сведения, ставшие им известными в ходе работы Рабочей группы.</w:t>
      </w:r>
    </w:p>
    <w:p w14:paraId="280F4957"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2.3. Председатель Рабочей группы:</w:t>
      </w:r>
    </w:p>
    <w:p w14:paraId="6D7D6705"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1) руководит деятельностью Рабочей группы;</w:t>
      </w:r>
    </w:p>
    <w:p w14:paraId="7EE6118A"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2) определяет формат и повестку заседаний Рабочей группы, дату, время их проведения;</w:t>
      </w:r>
    </w:p>
    <w:p w14:paraId="5B3BDC88"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3) проводит заседания Рабочей группы;</w:t>
      </w:r>
    </w:p>
    <w:p w14:paraId="228841EC"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4) дает поручения членам Рабочей группы и контролирует их выполнение;</w:t>
      </w:r>
    </w:p>
    <w:p w14:paraId="6055BF84"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5) подписывает протоколы заседаний Рабочей группы;</w:t>
      </w:r>
    </w:p>
    <w:p w14:paraId="54A1216A"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6) осуществляет контроль за исполнением решений Рабочей группы;</w:t>
      </w:r>
    </w:p>
    <w:p w14:paraId="448BC004"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7) несет ответственность за выполнение возложенных на Рабочую группу задач.</w:t>
      </w:r>
    </w:p>
    <w:p w14:paraId="4052317F"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В случае отсутствия председателя Рабочей группы его полномочия осуществляет заместитель председателя Рабочей группы.</w:t>
      </w:r>
    </w:p>
    <w:p w14:paraId="2C419906"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2.4. Члены Рабочей группы:</w:t>
      </w:r>
    </w:p>
    <w:p w14:paraId="6B984462"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1) принимают участие в работе Рабочей группы, изучают поступающие документы, готовят по ним свои замечания, предложения;</w:t>
      </w:r>
    </w:p>
    <w:p w14:paraId="4B844F33"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2) участвуют в заседаниях Рабочей группы, а в случае невозможности присутствия на заседании Рабочей группы не позднее чем за 3 рабочих дня до проведения заседания Рабочей группы представляют секретарю Рабочей группы свое мнение по рассматриваемым на заседании Рабочей группы вопросам в письменной форме, которое оглашается на заседании и приобщается к протоколу заседания Рабочей группы.</w:t>
      </w:r>
    </w:p>
    <w:p w14:paraId="2DDF2B13"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Члены Рабочей группы не вправе делегировать свои полномочия другим лицам.</w:t>
      </w:r>
    </w:p>
    <w:p w14:paraId="65843FAF"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Члены Рабочей группы не вправе разглашать сведения, ставшие им известными в ходе работы Рабочей группы.</w:t>
      </w:r>
    </w:p>
    <w:p w14:paraId="1D8BF6DE"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2.5. Секретарь Рабочей группы:</w:t>
      </w:r>
    </w:p>
    <w:p w14:paraId="1D8A5168"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1) осуществляет подготовку и организацию проведения заседаний Рабочей группы;</w:t>
      </w:r>
    </w:p>
    <w:p w14:paraId="5E61C371"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2) информирует членов Рабочей группы и лиц, приглашенных на заседание Рабочей группы, о повестке заседания, дате, времени и месте его проведения не позднее чем за 5 дней до заседания;</w:t>
      </w:r>
    </w:p>
    <w:p w14:paraId="6793BCE3"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3) оформляет решения Рабочей группы протоколами;</w:t>
      </w:r>
    </w:p>
    <w:p w14:paraId="29C22D74"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4) обеспечивает рассылку копий решений членам Рабочей группы, в Комиссию, а также работодателям, рассмотренным и (или) заслушанным на заседаниях Рабочей группы.</w:t>
      </w:r>
    </w:p>
    <w:p w14:paraId="19567E94"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2.6. Заседания Рабочей группы проводятся по мере необходимости, но не реже одного раза в квартал.</w:t>
      </w:r>
    </w:p>
    <w:p w14:paraId="2642B987"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Заседание Рабочей группы считается правомочным, если на нем присутствует более половины ее состава.</w:t>
      </w:r>
    </w:p>
    <w:p w14:paraId="68D427A3"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lastRenderedPageBreak/>
        <w:t>Заседания Рабочей группы ведет председатель Рабочей группы, а в случае его отсутствия – заместитель председателя Рабочей группы.</w:t>
      </w:r>
    </w:p>
    <w:p w14:paraId="2E018FE0"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Решения Рабочей группы принимаются большинством голосов присутствующих на заседании членов Рабочей группы. В случае равенства голосов решающим является голос председательствующего на заседании Рабочей группы.</w:t>
      </w:r>
    </w:p>
    <w:p w14:paraId="0CF9614A"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Подготовка и организация проведения заседаний Рабочей группы осуществляются секретарем Рабочей группы.</w:t>
      </w:r>
    </w:p>
    <w:p w14:paraId="56161059"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2.7. Решения Рабочей группы оформляется протоколом, который подписывается председательствующим на заседании Рабочей группы.</w:t>
      </w:r>
    </w:p>
    <w:p w14:paraId="277E1694"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2.8. Решения Рабочей группы, принятые в пределах её компетенции, направляются членам Рабочей группы, в Комиссию, а также работодателям, рассмотренным и (или) заслушанным на заседаниях Рабочей группы.</w:t>
      </w:r>
    </w:p>
    <w:p w14:paraId="2B34E2FD"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 </w:t>
      </w:r>
    </w:p>
    <w:p w14:paraId="26F4D8BB"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3. Задачи и права Рабочей группы</w:t>
      </w:r>
    </w:p>
    <w:p w14:paraId="1A2B4917"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3.1. Основными задачами Рабочей группы являются:</w:t>
      </w:r>
    </w:p>
    <w:p w14:paraId="099FB1F4"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1) обеспечение взаимодействия органов местного самоуправления, профессиональных союзов, их объединений и работодателей, их объединений, представителей иных заинтересованных органов и организаций в целях реализации полномочий Рабочей группы.</w:t>
      </w:r>
    </w:p>
    <w:p w14:paraId="4E7A92C4"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2) осуществление мониторинга и анализа результатов работы по противодействию нелегальной занятости на территории муниципального образования;</w:t>
      </w:r>
    </w:p>
    <w:p w14:paraId="4F5D3AB9"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3) проведение анализа письменных обращений граждан и юридических лиц, поступивших в администрацию Саянского района, содержащих информацию о фактах (признаках) нелегальной занятости.</w:t>
      </w:r>
    </w:p>
    <w:p w14:paraId="46A2BD06"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3.2. Рабочая группа в рамках возложенных на нее задач вправе приглашать на заседания Рабочей группы и заслушивать работодателей, должностных лиц и специалистов (экспертов) органов и организаций, не входящих в состав Рабочих групп.</w:t>
      </w:r>
    </w:p>
    <w:p w14:paraId="6C3A65A5"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3.3. Рабочая группа представляет в Комиссию:</w:t>
      </w:r>
    </w:p>
    <w:p w14:paraId="175A5C50"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1) предложения о направлении в органы государственной власти и государственные внебюджетные фонды запросов о предоставлении информации, включая персональные данные и сведения, в том числе:</w:t>
      </w:r>
    </w:p>
    <w:p w14:paraId="009415CD"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об использовании хозяйствующими субъектами объектов недвижимого имущества на территории Саянского муниципального района;</w:t>
      </w:r>
    </w:p>
    <w:p w14:paraId="4C14F772"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w:t>
      </w:r>
    </w:p>
    <w:p w14:paraId="5B659D11"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о возможном использовании труда граждан без оформления трудовых отношений в соответствии с трудовым законодательством и (или) о возможном заключении гражданско-правовых договоров, фактически регулирующих трудовые отношения между работником и работодателем;</w:t>
      </w:r>
    </w:p>
    <w:p w14:paraId="64477382"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lastRenderedPageBreak/>
        <w:t>об осуществлении хозяйствующими субъектами видов деятельности, подлежащих лицензированию в установленном законодательством Российской Федерации порядке;</w:t>
      </w:r>
    </w:p>
    <w:p w14:paraId="2427365E"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о наличии информации о хозяйствующих субъектах, получивших из бюджета государственную поддержку для реализации мероприятий (работ, услуг);</w:t>
      </w:r>
    </w:p>
    <w:p w14:paraId="0F5D7C75"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о наличии информации о хозяйствующих субъектах, у которых объемы предоставляемых услуг (человеко-часы, нормы обслуживания) по заключенным государственным (муниципальным) контрактам не соответствуют численности работников, указанной в отчетности;</w:t>
      </w:r>
    </w:p>
    <w:p w14:paraId="107C52D9"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2) предложения о направлении в органы регионального государственного контроля (надзора), муниципального контроля информации для проведения контрольных (надзорных) мероприятий, профилактических мероприятий в целях противодействия нелегальной занятости;</w:t>
      </w:r>
    </w:p>
    <w:p w14:paraId="0C83071B" w14:textId="32656265"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3) предложения о направлении в налоговые органы Российской Федерации запросов сведений и информации, в том числе составляющих налоговую тайну, перечень которых утверждается в соответствии с </w:t>
      </w:r>
      <w:r w:rsidRPr="00484C1B">
        <w:rPr>
          <w:rFonts w:ascii="Times New Roman" w:hAnsi="Times New Roman" w:cs="Times New Roman"/>
          <w:sz w:val="28"/>
          <w:szCs w:val="28"/>
        </w:rPr>
        <w:t>частью 3 статьи 67</w:t>
      </w:r>
      <w:r w:rsidRPr="00300373">
        <w:rPr>
          <w:rFonts w:ascii="Times New Roman" w:hAnsi="Times New Roman" w:cs="Times New Roman"/>
          <w:sz w:val="28"/>
          <w:szCs w:val="28"/>
        </w:rPr>
        <w:t> Федерального закона </w:t>
      </w:r>
      <w:r w:rsidRPr="00484C1B">
        <w:rPr>
          <w:rFonts w:ascii="Times New Roman" w:hAnsi="Times New Roman" w:cs="Times New Roman"/>
          <w:sz w:val="28"/>
          <w:szCs w:val="28"/>
        </w:rPr>
        <w:t>от 12.12.2023 № 565-ФЗ</w:t>
      </w:r>
      <w:r w:rsidRPr="00300373">
        <w:rPr>
          <w:rFonts w:ascii="Times New Roman" w:hAnsi="Times New Roman" w:cs="Times New Roman"/>
          <w:sz w:val="28"/>
          <w:szCs w:val="28"/>
        </w:rPr>
        <w:t> «О занятости населения в Российской Федерации»;</w:t>
      </w:r>
    </w:p>
    <w:p w14:paraId="19B45A19"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4) информацию о результатах реализации Рабочей группой возложенных на неё задач;</w:t>
      </w:r>
    </w:p>
    <w:p w14:paraId="36F128E8"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5) информацию о нарушении порядка оформления трудовых отношений и наличии выявленных фактов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установленного минимального размера оплаты труда.</w:t>
      </w:r>
    </w:p>
    <w:p w14:paraId="5CBB0C1E"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3.4. Рабочая группа рассматривает на своем заседании ситуации, связанные:</w:t>
      </w:r>
    </w:p>
    <w:p w14:paraId="0ECCD1D0"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с осуществлением трудовой деятельности в нарушение установленного трудовым законодательством порядка оформления трудовых отношений;</w:t>
      </w:r>
    </w:p>
    <w:p w14:paraId="6299D627"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с наличием установленных фактов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соответствующего минимального размера оплаты труда;</w:t>
      </w:r>
    </w:p>
    <w:p w14:paraId="42B97BD9"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с подменой трудовых отношений гражданско-правовыми отношениями, в том числе при взаимодействии с физическими лицами, применяющими специальный налоговый режим «Налог на профессиональный доход».</w:t>
      </w:r>
    </w:p>
    <w:p w14:paraId="60D0F9F7"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 </w:t>
      </w:r>
    </w:p>
    <w:p w14:paraId="21889508" w14:textId="77777777" w:rsidR="00484C1B" w:rsidRDefault="00484C1B" w:rsidP="00300373">
      <w:pPr>
        <w:pStyle w:val="a5"/>
        <w:ind w:firstLine="709"/>
        <w:jc w:val="both"/>
        <w:rPr>
          <w:rFonts w:ascii="Times New Roman" w:hAnsi="Times New Roman" w:cs="Times New Roman"/>
          <w:sz w:val="28"/>
          <w:szCs w:val="28"/>
        </w:rPr>
      </w:pPr>
    </w:p>
    <w:p w14:paraId="596F53E3" w14:textId="77777777" w:rsidR="00484C1B" w:rsidRDefault="00484C1B" w:rsidP="00300373">
      <w:pPr>
        <w:pStyle w:val="a5"/>
        <w:ind w:firstLine="709"/>
        <w:jc w:val="both"/>
        <w:rPr>
          <w:rFonts w:ascii="Times New Roman" w:hAnsi="Times New Roman" w:cs="Times New Roman"/>
          <w:sz w:val="28"/>
          <w:szCs w:val="28"/>
        </w:rPr>
      </w:pPr>
    </w:p>
    <w:p w14:paraId="46A288EC" w14:textId="77777777" w:rsidR="00484C1B" w:rsidRDefault="00484C1B" w:rsidP="00300373">
      <w:pPr>
        <w:pStyle w:val="a5"/>
        <w:ind w:firstLine="709"/>
        <w:jc w:val="both"/>
        <w:rPr>
          <w:rFonts w:ascii="Times New Roman" w:hAnsi="Times New Roman" w:cs="Times New Roman"/>
          <w:sz w:val="28"/>
          <w:szCs w:val="28"/>
        </w:rPr>
      </w:pPr>
    </w:p>
    <w:p w14:paraId="0D96B5F1" w14:textId="77777777" w:rsidR="00484C1B" w:rsidRDefault="00484C1B" w:rsidP="00300373">
      <w:pPr>
        <w:pStyle w:val="a5"/>
        <w:ind w:firstLine="709"/>
        <w:jc w:val="both"/>
        <w:rPr>
          <w:rFonts w:ascii="Times New Roman" w:hAnsi="Times New Roman" w:cs="Times New Roman"/>
          <w:sz w:val="28"/>
          <w:szCs w:val="28"/>
        </w:rPr>
      </w:pPr>
    </w:p>
    <w:p w14:paraId="377C88EB" w14:textId="77777777" w:rsidR="00484C1B" w:rsidRDefault="00484C1B" w:rsidP="00300373">
      <w:pPr>
        <w:pStyle w:val="a5"/>
        <w:ind w:firstLine="709"/>
        <w:jc w:val="both"/>
        <w:rPr>
          <w:rFonts w:ascii="Times New Roman" w:hAnsi="Times New Roman" w:cs="Times New Roman"/>
          <w:sz w:val="28"/>
          <w:szCs w:val="28"/>
        </w:rPr>
      </w:pPr>
    </w:p>
    <w:p w14:paraId="4C12532B" w14:textId="69CEA428"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84C1B" w14:paraId="5CD3750A" w14:textId="77777777" w:rsidTr="00484C1B">
        <w:tc>
          <w:tcPr>
            <w:tcW w:w="4672" w:type="dxa"/>
          </w:tcPr>
          <w:p w14:paraId="58FE3982" w14:textId="77777777" w:rsidR="00484C1B" w:rsidRDefault="00484C1B" w:rsidP="00300373">
            <w:pPr>
              <w:pStyle w:val="a5"/>
              <w:jc w:val="both"/>
              <w:rPr>
                <w:rFonts w:ascii="Times New Roman" w:hAnsi="Times New Roman" w:cs="Times New Roman"/>
                <w:sz w:val="28"/>
                <w:szCs w:val="28"/>
              </w:rPr>
            </w:pPr>
          </w:p>
        </w:tc>
        <w:tc>
          <w:tcPr>
            <w:tcW w:w="4673" w:type="dxa"/>
          </w:tcPr>
          <w:p w14:paraId="45A23A98" w14:textId="51FBA744" w:rsidR="00484C1B" w:rsidRPr="00300373" w:rsidRDefault="00484C1B" w:rsidP="00484C1B">
            <w:pPr>
              <w:pStyle w:val="a5"/>
              <w:jc w:val="both"/>
              <w:rPr>
                <w:rFonts w:ascii="Times New Roman" w:hAnsi="Times New Roman" w:cs="Times New Roman"/>
                <w:sz w:val="28"/>
                <w:szCs w:val="28"/>
              </w:rPr>
            </w:pPr>
            <w:r w:rsidRPr="00300373">
              <w:rPr>
                <w:rFonts w:ascii="Times New Roman" w:hAnsi="Times New Roman" w:cs="Times New Roman"/>
                <w:sz w:val="28"/>
                <w:szCs w:val="28"/>
              </w:rPr>
              <w:t>Приложение № 2</w:t>
            </w:r>
            <w:r>
              <w:rPr>
                <w:rFonts w:ascii="Times New Roman" w:hAnsi="Times New Roman" w:cs="Times New Roman"/>
                <w:sz w:val="28"/>
                <w:szCs w:val="28"/>
              </w:rPr>
              <w:t xml:space="preserve"> </w:t>
            </w:r>
            <w:r w:rsidRPr="00300373">
              <w:rPr>
                <w:rFonts w:ascii="Times New Roman" w:hAnsi="Times New Roman" w:cs="Times New Roman"/>
                <w:sz w:val="28"/>
                <w:szCs w:val="28"/>
              </w:rPr>
              <w:t>к постановлению администрации</w:t>
            </w:r>
            <w:r>
              <w:rPr>
                <w:rFonts w:ascii="Times New Roman" w:hAnsi="Times New Roman" w:cs="Times New Roman"/>
                <w:sz w:val="28"/>
                <w:szCs w:val="28"/>
              </w:rPr>
              <w:t xml:space="preserve"> </w:t>
            </w:r>
            <w:r w:rsidRPr="00300373">
              <w:rPr>
                <w:rFonts w:ascii="Times New Roman" w:hAnsi="Times New Roman" w:cs="Times New Roman"/>
                <w:sz w:val="28"/>
                <w:szCs w:val="28"/>
              </w:rPr>
              <w:t>Саянского района</w:t>
            </w:r>
          </w:p>
          <w:p w14:paraId="7BAEB9A6" w14:textId="03110EC0" w:rsidR="00484C1B" w:rsidRPr="00300373" w:rsidRDefault="0039099C" w:rsidP="00484C1B">
            <w:pPr>
              <w:pStyle w:val="a5"/>
              <w:jc w:val="both"/>
              <w:rPr>
                <w:rFonts w:ascii="Times New Roman" w:hAnsi="Times New Roman" w:cs="Times New Roman"/>
                <w:sz w:val="28"/>
                <w:szCs w:val="28"/>
              </w:rPr>
            </w:pPr>
            <w:r>
              <w:rPr>
                <w:rFonts w:ascii="Times New Roman" w:hAnsi="Times New Roman" w:cs="Times New Roman"/>
                <w:sz w:val="28"/>
                <w:szCs w:val="28"/>
              </w:rPr>
              <w:t xml:space="preserve">от </w:t>
            </w:r>
            <w:r w:rsidR="00484C1B" w:rsidRPr="00300373">
              <w:rPr>
                <w:rFonts w:ascii="Times New Roman" w:hAnsi="Times New Roman" w:cs="Times New Roman"/>
                <w:sz w:val="28"/>
                <w:szCs w:val="28"/>
              </w:rPr>
              <w:t>01.10.2024 №469-п</w:t>
            </w:r>
          </w:p>
          <w:p w14:paraId="2BF122DE" w14:textId="77777777" w:rsidR="00484C1B" w:rsidRDefault="00484C1B" w:rsidP="00300373">
            <w:pPr>
              <w:pStyle w:val="a5"/>
              <w:jc w:val="both"/>
              <w:rPr>
                <w:rFonts w:ascii="Times New Roman" w:hAnsi="Times New Roman" w:cs="Times New Roman"/>
                <w:sz w:val="28"/>
                <w:szCs w:val="28"/>
              </w:rPr>
            </w:pPr>
          </w:p>
        </w:tc>
      </w:tr>
    </w:tbl>
    <w:p w14:paraId="17345ECF" w14:textId="77777777" w:rsidR="00484C1B" w:rsidRDefault="00484C1B" w:rsidP="00300373">
      <w:pPr>
        <w:pStyle w:val="a5"/>
        <w:ind w:firstLine="709"/>
        <w:jc w:val="both"/>
        <w:rPr>
          <w:rFonts w:ascii="Times New Roman" w:hAnsi="Times New Roman" w:cs="Times New Roman"/>
          <w:sz w:val="28"/>
          <w:szCs w:val="28"/>
        </w:rPr>
      </w:pPr>
    </w:p>
    <w:p w14:paraId="04C673D6" w14:textId="1EEBF209" w:rsidR="00300373" w:rsidRPr="00300373" w:rsidRDefault="00300373" w:rsidP="00484C1B">
      <w:pPr>
        <w:pStyle w:val="a5"/>
        <w:ind w:firstLine="709"/>
        <w:jc w:val="center"/>
        <w:rPr>
          <w:rFonts w:ascii="Times New Roman" w:hAnsi="Times New Roman" w:cs="Times New Roman"/>
          <w:sz w:val="28"/>
          <w:szCs w:val="28"/>
        </w:rPr>
      </w:pPr>
      <w:r w:rsidRPr="00300373">
        <w:rPr>
          <w:rFonts w:ascii="Times New Roman" w:hAnsi="Times New Roman" w:cs="Times New Roman"/>
          <w:sz w:val="28"/>
          <w:szCs w:val="28"/>
        </w:rPr>
        <w:t>СОСТАВ</w:t>
      </w:r>
    </w:p>
    <w:p w14:paraId="4C569057" w14:textId="77777777" w:rsidR="00300373" w:rsidRPr="00300373" w:rsidRDefault="00300373" w:rsidP="00484C1B">
      <w:pPr>
        <w:pStyle w:val="a5"/>
        <w:ind w:firstLine="709"/>
        <w:jc w:val="center"/>
        <w:rPr>
          <w:rFonts w:ascii="Times New Roman" w:hAnsi="Times New Roman" w:cs="Times New Roman"/>
          <w:sz w:val="28"/>
          <w:szCs w:val="28"/>
        </w:rPr>
      </w:pPr>
      <w:r w:rsidRPr="00300373">
        <w:rPr>
          <w:rFonts w:ascii="Times New Roman" w:hAnsi="Times New Roman" w:cs="Times New Roman"/>
          <w:sz w:val="28"/>
          <w:szCs w:val="28"/>
        </w:rPr>
        <w:t>рабочей группы Саянского муниципального района межведомственной комиссии Красноярского края по противодействию нелегальной занятости</w:t>
      </w:r>
    </w:p>
    <w:p w14:paraId="2FEC2AE7"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 </w:t>
      </w:r>
    </w:p>
    <w:p w14:paraId="1236BCD5"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 Первый заместитель главы Саянского района - председатель Рабочей группы;</w:t>
      </w:r>
    </w:p>
    <w:p w14:paraId="58F6F3D8"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 начальник отдела экономики администрации Саянского района - заместитель председателя Рабочей группы;</w:t>
      </w:r>
    </w:p>
    <w:p w14:paraId="14F595B7"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 ведущий специалист отдела экономики администрации Саянского района- секретарь Рабочей группы.</w:t>
      </w:r>
    </w:p>
    <w:p w14:paraId="2C7D44B4"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 </w:t>
      </w:r>
    </w:p>
    <w:p w14:paraId="5CC18235"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Члены Рабочей группы:</w:t>
      </w:r>
    </w:p>
    <w:p w14:paraId="06AD1CC6"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 </w:t>
      </w:r>
    </w:p>
    <w:p w14:paraId="3A359286" w14:textId="5CB0F732"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 директор КГКУ «ЦЗН» Саянского района (по согласованию);</w:t>
      </w:r>
    </w:p>
    <w:p w14:paraId="3442FA2B"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 главный специалист, юрист общего отдела администрации Саянского района;</w:t>
      </w:r>
    </w:p>
    <w:p w14:paraId="08841526"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 представитель СФР в Саянском районе (по согласованию);</w:t>
      </w:r>
    </w:p>
    <w:p w14:paraId="4E2BF7E5"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 представитель прокуратуры Саянского района (по согласованию);</w:t>
      </w:r>
    </w:p>
    <w:p w14:paraId="07D1E2AA"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-представитель межрайонной ИФНС России №8 по Красноярскому краю (по согласованию);</w:t>
      </w:r>
    </w:p>
    <w:p w14:paraId="19F13867"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 руководитель МКУ Финансово-экономическое управление администрации Саянского района;</w:t>
      </w:r>
    </w:p>
    <w:p w14:paraId="560D7413"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 председатель Координационного совета организаций профсоюзов Саянского района (по согласованию);</w:t>
      </w:r>
    </w:p>
    <w:p w14:paraId="5D2AE0A1"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 начальник отдела ГУ ФССП по Саянскому району, старший судебный пристав (по согласованию);</w:t>
      </w:r>
    </w:p>
    <w:p w14:paraId="50F877A0" w14:textId="77777777" w:rsidR="00300373" w:rsidRPr="00300373" w:rsidRDefault="00300373" w:rsidP="00300373">
      <w:pPr>
        <w:pStyle w:val="a5"/>
        <w:ind w:firstLine="709"/>
        <w:jc w:val="both"/>
        <w:rPr>
          <w:rFonts w:ascii="Times New Roman" w:hAnsi="Times New Roman" w:cs="Times New Roman"/>
          <w:sz w:val="28"/>
          <w:szCs w:val="28"/>
        </w:rPr>
      </w:pPr>
      <w:r w:rsidRPr="00300373">
        <w:rPr>
          <w:rFonts w:ascii="Times New Roman" w:hAnsi="Times New Roman" w:cs="Times New Roman"/>
          <w:sz w:val="28"/>
          <w:szCs w:val="28"/>
        </w:rPr>
        <w:t>-председатель объединения работодателей Саянского района (по согласованию)</w:t>
      </w:r>
    </w:p>
    <w:p w14:paraId="5CE4D065" w14:textId="77777777" w:rsidR="008C1002" w:rsidRPr="00300373" w:rsidRDefault="008C1002" w:rsidP="00300373">
      <w:pPr>
        <w:pStyle w:val="a5"/>
        <w:ind w:firstLine="709"/>
        <w:jc w:val="both"/>
        <w:rPr>
          <w:rFonts w:ascii="Times New Roman" w:hAnsi="Times New Roman" w:cs="Times New Roman"/>
          <w:sz w:val="28"/>
          <w:szCs w:val="28"/>
        </w:rPr>
      </w:pPr>
    </w:p>
    <w:sectPr w:rsidR="008C1002" w:rsidRPr="003003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0A"/>
    <w:rsid w:val="0015166E"/>
    <w:rsid w:val="001A2A0A"/>
    <w:rsid w:val="00300373"/>
    <w:rsid w:val="0039099C"/>
    <w:rsid w:val="00484C1B"/>
    <w:rsid w:val="008C1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1B4A"/>
  <w15:chartTrackingRefBased/>
  <w15:docId w15:val="{55761634-6A81-4531-A557-051D9CEF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0"/>
    <w:qFormat/>
    <w:rsid w:val="00300373"/>
    <w:pPr>
      <w:keepNext/>
      <w:spacing w:after="0" w:line="240" w:lineRule="auto"/>
      <w:jc w:val="center"/>
      <w:outlineLvl w:val="3"/>
    </w:pPr>
    <w:rPr>
      <w:rFonts w:ascii="Times New Roman" w:eastAsia="Times New Roman" w:hAnsi="Times New Roman" w:cs="Times New Roman"/>
      <w:b/>
      <w:kern w:val="0"/>
      <w:sz w:val="52"/>
      <w:szCs w:val="20"/>
      <w:lang w:eastAsia="ru-RU"/>
      <w14:ligatures w14:val="none"/>
    </w:rPr>
  </w:style>
  <w:style w:type="paragraph" w:styleId="5">
    <w:name w:val="heading 5"/>
    <w:basedOn w:val="a"/>
    <w:next w:val="a"/>
    <w:link w:val="50"/>
    <w:qFormat/>
    <w:rsid w:val="00300373"/>
    <w:pPr>
      <w:keepNext/>
      <w:spacing w:after="0" w:line="240" w:lineRule="auto"/>
      <w:jc w:val="center"/>
      <w:outlineLvl w:val="4"/>
    </w:pPr>
    <w:rPr>
      <w:rFonts w:ascii="Times New Roman" w:eastAsia="Times New Roman" w:hAnsi="Times New Roman" w:cs="Times New Roman"/>
      <w:b/>
      <w:kern w:val="0"/>
      <w:sz w:val="56"/>
      <w:szCs w:val="20"/>
      <w:lang w:eastAsia="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0373"/>
    <w:rPr>
      <w:color w:val="0563C1" w:themeColor="hyperlink"/>
      <w:u w:val="single"/>
    </w:rPr>
  </w:style>
  <w:style w:type="character" w:styleId="a4">
    <w:name w:val="Unresolved Mention"/>
    <w:basedOn w:val="a0"/>
    <w:uiPriority w:val="99"/>
    <w:semiHidden/>
    <w:unhideWhenUsed/>
    <w:rsid w:val="00300373"/>
    <w:rPr>
      <w:color w:val="605E5C"/>
      <w:shd w:val="clear" w:color="auto" w:fill="E1DFDD"/>
    </w:rPr>
  </w:style>
  <w:style w:type="paragraph" w:styleId="a5">
    <w:name w:val="No Spacing"/>
    <w:uiPriority w:val="1"/>
    <w:qFormat/>
    <w:rsid w:val="00300373"/>
    <w:pPr>
      <w:spacing w:after="0" w:line="240" w:lineRule="auto"/>
    </w:pPr>
  </w:style>
  <w:style w:type="character" w:customStyle="1" w:styleId="40">
    <w:name w:val="Заголовок 4 Знак"/>
    <w:basedOn w:val="a0"/>
    <w:link w:val="4"/>
    <w:rsid w:val="00300373"/>
    <w:rPr>
      <w:rFonts w:ascii="Times New Roman" w:eastAsia="Times New Roman" w:hAnsi="Times New Roman" w:cs="Times New Roman"/>
      <w:b/>
      <w:kern w:val="0"/>
      <w:sz w:val="52"/>
      <w:szCs w:val="20"/>
      <w:lang w:eastAsia="ru-RU"/>
      <w14:ligatures w14:val="none"/>
    </w:rPr>
  </w:style>
  <w:style w:type="character" w:customStyle="1" w:styleId="50">
    <w:name w:val="Заголовок 5 Знак"/>
    <w:basedOn w:val="a0"/>
    <w:link w:val="5"/>
    <w:rsid w:val="00300373"/>
    <w:rPr>
      <w:rFonts w:ascii="Times New Roman" w:eastAsia="Times New Roman" w:hAnsi="Times New Roman" w:cs="Times New Roman"/>
      <w:b/>
      <w:kern w:val="0"/>
      <w:sz w:val="56"/>
      <w:szCs w:val="20"/>
      <w:lang w:eastAsia="ru-RU"/>
      <w14:ligatures w14:val="none"/>
    </w:rPr>
  </w:style>
  <w:style w:type="table" w:styleId="a6">
    <w:name w:val="Table Grid"/>
    <w:basedOn w:val="a1"/>
    <w:uiPriority w:val="39"/>
    <w:rsid w:val="00300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134171">
      <w:bodyDiv w:val="1"/>
      <w:marLeft w:val="0"/>
      <w:marRight w:val="0"/>
      <w:marTop w:val="0"/>
      <w:marBottom w:val="0"/>
      <w:divBdr>
        <w:top w:val="none" w:sz="0" w:space="0" w:color="auto"/>
        <w:left w:val="none" w:sz="0" w:space="0" w:color="auto"/>
        <w:bottom w:val="none" w:sz="0" w:space="0" w:color="auto"/>
        <w:right w:val="none" w:sz="0" w:space="0" w:color="auto"/>
      </w:divBdr>
    </w:div>
    <w:div w:id="185141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1797</Words>
  <Characters>10243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ARBHKK</dc:creator>
  <cp:keywords/>
  <dc:description/>
  <cp:lastModifiedBy>ARBHKK</cp:lastModifiedBy>
  <cp:revision>3</cp:revision>
  <cp:lastPrinted>2024-12-16T04:25:00Z</cp:lastPrinted>
  <dcterms:created xsi:type="dcterms:W3CDTF">2024-12-16T04:12:00Z</dcterms:created>
  <dcterms:modified xsi:type="dcterms:W3CDTF">2024-12-16T04:27:00Z</dcterms:modified>
</cp:coreProperties>
</file>