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78D8" w:rsidRPr="00443797" w:rsidRDefault="00A778D8" w:rsidP="00A778D8">
      <w:pPr>
        <w:spacing w:after="0" w:line="240" w:lineRule="auto"/>
        <w:jc w:val="center"/>
        <w:rPr>
          <w:rFonts w:ascii="Arial" w:eastAsia="Times New Roman" w:hAnsi="Arial" w:cs="Arial"/>
          <w:b/>
          <w:lang w:eastAsia="ru-RU"/>
        </w:rPr>
      </w:pPr>
      <w:r w:rsidRPr="00443797">
        <w:rPr>
          <w:rFonts w:ascii="Arial" w:eastAsia="Times New Roman" w:hAnsi="Arial" w:cs="Arial"/>
          <w:b/>
          <w:lang w:eastAsia="ru-RU"/>
        </w:rPr>
        <w:t>АДМИНИСТРАЦИЯ</w:t>
      </w:r>
    </w:p>
    <w:p w:rsidR="00A778D8" w:rsidRPr="00443797" w:rsidRDefault="00A778D8" w:rsidP="00A778D8">
      <w:pPr>
        <w:spacing w:after="0" w:line="240" w:lineRule="auto"/>
        <w:jc w:val="center"/>
        <w:rPr>
          <w:rFonts w:ascii="Arial" w:eastAsia="Times New Roman" w:hAnsi="Arial" w:cs="Arial"/>
          <w:b/>
          <w:lang w:eastAsia="ru-RU"/>
        </w:rPr>
      </w:pPr>
      <w:r w:rsidRPr="00443797">
        <w:rPr>
          <w:rFonts w:ascii="Arial" w:eastAsia="Times New Roman" w:hAnsi="Arial" w:cs="Arial"/>
          <w:lang w:eastAsia="ru-RU"/>
        </w:rPr>
        <w:t>Саянского района</w:t>
      </w:r>
    </w:p>
    <w:p w:rsidR="00A778D8" w:rsidRPr="00443797" w:rsidRDefault="00A778D8" w:rsidP="00A778D8">
      <w:pPr>
        <w:spacing w:after="0" w:line="240" w:lineRule="auto"/>
        <w:jc w:val="center"/>
        <w:rPr>
          <w:rFonts w:ascii="Arial" w:eastAsia="Times New Roman" w:hAnsi="Arial" w:cs="Arial"/>
          <w:b/>
          <w:lang w:eastAsia="ru-RU"/>
        </w:rPr>
      </w:pPr>
      <w:r w:rsidRPr="00443797">
        <w:rPr>
          <w:rFonts w:ascii="Arial" w:eastAsia="Times New Roman" w:hAnsi="Arial" w:cs="Arial"/>
          <w:b/>
          <w:lang w:eastAsia="ru-RU"/>
        </w:rPr>
        <w:t>ПОСТАНОВЛЕНИЕ</w:t>
      </w:r>
    </w:p>
    <w:p w:rsidR="00A778D8" w:rsidRPr="00443797" w:rsidRDefault="00A778D8" w:rsidP="00A778D8">
      <w:pPr>
        <w:spacing w:after="0" w:line="240" w:lineRule="auto"/>
        <w:jc w:val="center"/>
        <w:rPr>
          <w:rFonts w:ascii="Arial" w:eastAsia="Times New Roman" w:hAnsi="Arial" w:cs="Arial"/>
          <w:lang w:eastAsia="ru-RU"/>
        </w:rPr>
      </w:pPr>
    </w:p>
    <w:p w:rsidR="00A778D8" w:rsidRPr="00443797" w:rsidRDefault="00A778D8" w:rsidP="00A778D8">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с. Агинское</w:t>
      </w:r>
    </w:p>
    <w:p w:rsidR="00A778D8" w:rsidRPr="00443797" w:rsidRDefault="00E66D66" w:rsidP="00A778D8">
      <w:pPr>
        <w:spacing w:after="0" w:line="240" w:lineRule="auto"/>
        <w:ind w:left="720" w:hanging="720"/>
        <w:jc w:val="both"/>
        <w:rPr>
          <w:rFonts w:ascii="Arial" w:eastAsia="Times New Roman" w:hAnsi="Arial" w:cs="Arial"/>
          <w:lang w:eastAsia="ru-RU"/>
        </w:rPr>
      </w:pPr>
      <w:r w:rsidRPr="00443797">
        <w:rPr>
          <w:rFonts w:ascii="Arial" w:eastAsia="Times New Roman" w:hAnsi="Arial" w:cs="Arial"/>
          <w:lang w:eastAsia="ru-RU"/>
        </w:rPr>
        <w:t xml:space="preserve">12.11.2024               </w:t>
      </w:r>
      <w:r w:rsidR="00A778D8" w:rsidRPr="00443797">
        <w:rPr>
          <w:rFonts w:ascii="Arial" w:eastAsia="Times New Roman" w:hAnsi="Arial" w:cs="Arial"/>
          <w:lang w:eastAsia="ru-RU"/>
        </w:rPr>
        <w:t xml:space="preserve">                                                                                               </w:t>
      </w:r>
      <w:r w:rsidRPr="00443797">
        <w:rPr>
          <w:rFonts w:ascii="Arial" w:eastAsia="Times New Roman" w:hAnsi="Arial" w:cs="Arial"/>
          <w:lang w:eastAsia="ru-RU"/>
        </w:rPr>
        <w:t>№547-п</w:t>
      </w:r>
    </w:p>
    <w:p w:rsidR="00A778D8" w:rsidRPr="00443797" w:rsidRDefault="00A778D8" w:rsidP="00A778D8">
      <w:pPr>
        <w:spacing w:after="0" w:line="240" w:lineRule="auto"/>
        <w:rPr>
          <w:rFonts w:ascii="Arial" w:eastAsia="Times New Roman" w:hAnsi="Arial" w:cs="Arial"/>
          <w:lang w:eastAsia="ru-RU"/>
        </w:rPr>
      </w:pPr>
    </w:p>
    <w:p w:rsidR="00A778D8" w:rsidRPr="00443797" w:rsidRDefault="00A778D8" w:rsidP="00A778D8">
      <w:pPr>
        <w:autoSpaceDE w:val="0"/>
        <w:autoSpaceDN w:val="0"/>
        <w:adjustRightInd w:val="0"/>
        <w:spacing w:after="0" w:line="240" w:lineRule="auto"/>
        <w:ind w:right="5101"/>
        <w:jc w:val="both"/>
        <w:rPr>
          <w:rFonts w:ascii="Arial" w:eastAsia="Times New Roman" w:hAnsi="Arial" w:cs="Arial"/>
          <w:lang w:eastAsia="ru-RU"/>
        </w:rPr>
      </w:pPr>
      <w:r w:rsidRPr="00443797">
        <w:rPr>
          <w:rFonts w:ascii="Arial" w:eastAsia="Times New Roman" w:hAnsi="Arial" w:cs="Arial"/>
          <w:bCs/>
          <w:lang w:eastAsia="ru-RU"/>
        </w:rPr>
        <w:t xml:space="preserve">Об утверждении условий и порядка предоставления субсидий юридическим лицам (за исключением государственных и муниципальных учреждений) и индивидуальным предпринимателям на финансовое обеспечение (возмещение) затрат теплоснабжающих и энергосбытовых организаций, осуществляющих производство и (или) реализацию тепловой и электрической энергии, возникших вследствие разницы между фактической стоимостью топлива и стоимостью топлива, учтенной </w:t>
      </w:r>
      <w:r w:rsidRPr="00443797">
        <w:rPr>
          <w:rFonts w:ascii="Arial" w:eastAsia="Times New Roman" w:hAnsi="Arial" w:cs="Arial"/>
          <w:bCs/>
          <w:lang w:eastAsia="ru-RU"/>
        </w:rPr>
        <w:br/>
        <w:t>в тарифах на тепловую и электрическую энергию на 20</w:t>
      </w:r>
      <w:r w:rsidR="00B8174C" w:rsidRPr="00443797">
        <w:rPr>
          <w:rFonts w:ascii="Arial" w:eastAsia="Times New Roman" w:hAnsi="Arial" w:cs="Arial"/>
          <w:bCs/>
          <w:lang w:eastAsia="ru-RU"/>
        </w:rPr>
        <w:t>2</w:t>
      </w:r>
      <w:r w:rsidR="0008346B" w:rsidRPr="00443797">
        <w:rPr>
          <w:rFonts w:ascii="Arial" w:eastAsia="Times New Roman" w:hAnsi="Arial" w:cs="Arial"/>
          <w:bCs/>
          <w:lang w:eastAsia="ru-RU"/>
        </w:rPr>
        <w:t>4</w:t>
      </w:r>
      <w:r w:rsidRPr="00443797">
        <w:rPr>
          <w:rFonts w:ascii="Arial" w:eastAsia="Times New Roman" w:hAnsi="Arial" w:cs="Arial"/>
          <w:bCs/>
          <w:lang w:eastAsia="ru-RU"/>
        </w:rPr>
        <w:t xml:space="preserve"> год, и правила их предоставления, в том числе оснований для отказа </w:t>
      </w:r>
      <w:r w:rsidRPr="00443797">
        <w:rPr>
          <w:rFonts w:ascii="Arial" w:eastAsia="Times New Roman" w:hAnsi="Arial" w:cs="Arial"/>
          <w:bCs/>
          <w:lang w:eastAsia="ru-RU"/>
        </w:rPr>
        <w:br/>
        <w:t>в предоставлении субсидии, порядка проведения отбора получателей субсидий, порядка расходования субсидий, порядка  и сроков возврата субсидий в случае нарушения условий их предоставления и представления отчетности</w:t>
      </w:r>
      <w:r w:rsidRPr="00443797">
        <w:rPr>
          <w:rFonts w:ascii="Arial" w:eastAsia="Times New Roman" w:hAnsi="Arial" w:cs="Arial"/>
          <w:lang w:eastAsia="ru-RU"/>
        </w:rPr>
        <w:t xml:space="preserve"> </w:t>
      </w:r>
    </w:p>
    <w:p w:rsidR="00A778D8" w:rsidRPr="00443797" w:rsidRDefault="00A778D8" w:rsidP="00A778D8">
      <w:pPr>
        <w:spacing w:after="0" w:line="240" w:lineRule="auto"/>
        <w:ind w:right="4534"/>
        <w:jc w:val="both"/>
        <w:rPr>
          <w:rFonts w:ascii="Arial" w:eastAsia="Times New Roman" w:hAnsi="Arial" w:cs="Arial"/>
          <w:lang w:eastAsia="ru-RU"/>
        </w:rPr>
      </w:pPr>
    </w:p>
    <w:p w:rsidR="00A778D8" w:rsidRPr="00443797" w:rsidRDefault="00A778D8" w:rsidP="00A778D8">
      <w:pPr>
        <w:spacing w:after="0" w:line="240" w:lineRule="auto"/>
        <w:ind w:firstLine="709"/>
        <w:jc w:val="both"/>
        <w:rPr>
          <w:rFonts w:ascii="Arial" w:eastAsia="Times New Roman" w:hAnsi="Arial" w:cs="Arial"/>
          <w:lang w:eastAsia="ru-RU"/>
        </w:rPr>
      </w:pPr>
    </w:p>
    <w:p w:rsidR="00A778D8" w:rsidRPr="00443797" w:rsidRDefault="00A778D8" w:rsidP="00A778D8">
      <w:pPr>
        <w:spacing w:after="0" w:line="240" w:lineRule="auto"/>
        <w:ind w:firstLine="709"/>
        <w:jc w:val="both"/>
        <w:rPr>
          <w:rFonts w:ascii="Arial" w:eastAsia="Times New Roman" w:hAnsi="Arial" w:cs="Arial"/>
          <w:lang w:eastAsia="ru-RU"/>
        </w:rPr>
      </w:pPr>
      <w:r w:rsidRPr="00443797">
        <w:rPr>
          <w:rFonts w:ascii="Arial" w:eastAsia="Times New Roman" w:hAnsi="Arial" w:cs="Arial"/>
          <w:lang w:eastAsia="ru-RU"/>
        </w:rPr>
        <w:t xml:space="preserve">В соответствии со статьей 78 Бюджетного кодекса Российской Федерации, </w:t>
      </w:r>
      <w:r w:rsidR="00B8174C" w:rsidRPr="00443797">
        <w:rPr>
          <w:rFonts w:ascii="Arial" w:eastAsia="Times New Roman" w:hAnsi="Arial" w:cs="Arial"/>
          <w:lang w:eastAsia="ru-RU"/>
        </w:rPr>
        <w:t>Постановлением Правительства РФ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Pr="00443797">
        <w:rPr>
          <w:rFonts w:ascii="Arial" w:eastAsia="Times New Roman" w:hAnsi="Arial" w:cs="Arial"/>
          <w:lang w:eastAsia="ru-RU"/>
        </w:rPr>
        <w:t xml:space="preserve">, </w:t>
      </w:r>
      <w:hyperlink r:id="rId7" w:tooltip="consultantplus://offline/ref=6C144D224C608B25D255D997AF4DB1AF51FC1AA7D28B202921A181A7ADDEAA81A20C80DE5914C071A40025CF3975825B9FI4B9F" w:history="1">
        <w:r w:rsidRPr="00443797">
          <w:rPr>
            <w:rFonts w:ascii="Arial" w:eastAsia="Times New Roman" w:hAnsi="Arial" w:cs="Arial"/>
            <w:color w:val="0000FF"/>
            <w:u w:val="single"/>
            <w:lang w:eastAsia="ru-RU"/>
          </w:rPr>
          <w:t>Законом</w:t>
        </w:r>
      </w:hyperlink>
      <w:r w:rsidRPr="00443797">
        <w:rPr>
          <w:rFonts w:ascii="Arial" w:eastAsia="Times New Roman" w:hAnsi="Arial" w:cs="Arial"/>
          <w:lang w:eastAsia="ru-RU"/>
        </w:rPr>
        <w:t xml:space="preserve"> Красноярского края от 0</w:t>
      </w:r>
      <w:r w:rsidR="00D2694C" w:rsidRPr="00443797">
        <w:rPr>
          <w:rFonts w:ascii="Arial" w:eastAsia="Times New Roman" w:hAnsi="Arial" w:cs="Arial"/>
          <w:lang w:eastAsia="ru-RU"/>
        </w:rPr>
        <w:t>7</w:t>
      </w:r>
      <w:r w:rsidRPr="00443797">
        <w:rPr>
          <w:rFonts w:ascii="Arial" w:eastAsia="Times New Roman" w:hAnsi="Arial" w:cs="Arial"/>
          <w:lang w:eastAsia="ru-RU"/>
        </w:rPr>
        <w:t>.12.202</w:t>
      </w:r>
      <w:r w:rsidR="00D2694C" w:rsidRPr="00443797">
        <w:rPr>
          <w:rFonts w:ascii="Arial" w:eastAsia="Times New Roman" w:hAnsi="Arial" w:cs="Arial"/>
          <w:lang w:eastAsia="ru-RU"/>
        </w:rPr>
        <w:t>3</w:t>
      </w:r>
      <w:r w:rsidRPr="00443797">
        <w:rPr>
          <w:rFonts w:ascii="Arial" w:eastAsia="Times New Roman" w:hAnsi="Arial" w:cs="Arial"/>
          <w:lang w:eastAsia="ru-RU"/>
        </w:rPr>
        <w:t xml:space="preserve"> № </w:t>
      </w:r>
      <w:r w:rsidR="00D2694C" w:rsidRPr="00443797">
        <w:rPr>
          <w:rFonts w:ascii="Arial" w:eastAsia="Times New Roman" w:hAnsi="Arial" w:cs="Arial"/>
          <w:lang w:eastAsia="ru-RU"/>
        </w:rPr>
        <w:t>6-2296</w:t>
      </w:r>
      <w:r w:rsidR="00B8174C" w:rsidRPr="00443797">
        <w:rPr>
          <w:rFonts w:ascii="Arial" w:eastAsia="Times New Roman" w:hAnsi="Arial" w:cs="Arial"/>
          <w:lang w:eastAsia="ru-RU"/>
        </w:rPr>
        <w:t xml:space="preserve"> </w:t>
      </w:r>
      <w:r w:rsidRPr="00443797">
        <w:rPr>
          <w:rFonts w:ascii="Arial" w:eastAsia="Times New Roman" w:hAnsi="Arial" w:cs="Arial"/>
          <w:lang w:eastAsia="ru-RU"/>
        </w:rPr>
        <w:t>«О</w:t>
      </w:r>
      <w:r w:rsidR="00B8174C" w:rsidRPr="00443797">
        <w:rPr>
          <w:rFonts w:ascii="Arial" w:eastAsia="Times New Roman" w:hAnsi="Arial" w:cs="Arial"/>
          <w:lang w:eastAsia="ru-RU"/>
        </w:rPr>
        <w:t xml:space="preserve"> </w:t>
      </w:r>
      <w:r w:rsidRPr="00443797">
        <w:rPr>
          <w:rFonts w:ascii="Arial" w:eastAsia="Times New Roman" w:hAnsi="Arial" w:cs="Arial"/>
          <w:lang w:eastAsia="ru-RU"/>
        </w:rPr>
        <w:t>краевом</w:t>
      </w:r>
      <w:r w:rsidR="00B8174C" w:rsidRPr="00443797">
        <w:rPr>
          <w:rFonts w:ascii="Arial" w:eastAsia="Times New Roman" w:hAnsi="Arial" w:cs="Arial"/>
          <w:lang w:eastAsia="ru-RU"/>
        </w:rPr>
        <w:t xml:space="preserve"> </w:t>
      </w:r>
      <w:r w:rsidRPr="00443797">
        <w:rPr>
          <w:rFonts w:ascii="Arial" w:eastAsia="Times New Roman" w:hAnsi="Arial" w:cs="Arial"/>
          <w:lang w:eastAsia="ru-RU"/>
        </w:rPr>
        <w:t>бюджете</w:t>
      </w:r>
      <w:r w:rsidR="00B8174C" w:rsidRPr="00443797">
        <w:rPr>
          <w:rFonts w:ascii="Arial" w:eastAsia="Times New Roman" w:hAnsi="Arial" w:cs="Arial"/>
          <w:lang w:eastAsia="ru-RU"/>
        </w:rPr>
        <w:t xml:space="preserve"> </w:t>
      </w:r>
      <w:r w:rsidRPr="00443797">
        <w:rPr>
          <w:rFonts w:ascii="Arial" w:eastAsia="Times New Roman" w:hAnsi="Arial" w:cs="Arial"/>
          <w:lang w:eastAsia="ru-RU"/>
        </w:rPr>
        <w:t>на 202</w:t>
      </w:r>
      <w:r w:rsidR="00D2694C" w:rsidRPr="00443797">
        <w:rPr>
          <w:rFonts w:ascii="Arial" w:eastAsia="Times New Roman" w:hAnsi="Arial" w:cs="Arial"/>
          <w:lang w:eastAsia="ru-RU"/>
        </w:rPr>
        <w:t>4</w:t>
      </w:r>
      <w:r w:rsidRPr="00443797">
        <w:rPr>
          <w:rFonts w:ascii="Arial" w:eastAsia="Times New Roman" w:hAnsi="Arial" w:cs="Arial"/>
          <w:lang w:eastAsia="ru-RU"/>
        </w:rPr>
        <w:t xml:space="preserve"> год и плановый период 202</w:t>
      </w:r>
      <w:r w:rsidR="00D2694C" w:rsidRPr="00443797">
        <w:rPr>
          <w:rFonts w:ascii="Arial" w:eastAsia="Times New Roman" w:hAnsi="Arial" w:cs="Arial"/>
          <w:lang w:eastAsia="ru-RU"/>
        </w:rPr>
        <w:t>5</w:t>
      </w:r>
      <w:r w:rsidRPr="00443797">
        <w:rPr>
          <w:rFonts w:ascii="Arial" w:eastAsia="Times New Roman" w:hAnsi="Arial" w:cs="Arial"/>
          <w:lang w:eastAsia="ru-RU"/>
        </w:rPr>
        <w:t>-202</w:t>
      </w:r>
      <w:r w:rsidR="00D2694C" w:rsidRPr="00443797">
        <w:rPr>
          <w:rFonts w:ascii="Arial" w:eastAsia="Times New Roman" w:hAnsi="Arial" w:cs="Arial"/>
          <w:lang w:eastAsia="ru-RU"/>
        </w:rPr>
        <w:t>6</w:t>
      </w:r>
      <w:r w:rsidRPr="00443797">
        <w:rPr>
          <w:rFonts w:ascii="Arial" w:eastAsia="Times New Roman" w:hAnsi="Arial" w:cs="Arial"/>
          <w:lang w:eastAsia="ru-RU"/>
        </w:rPr>
        <w:t xml:space="preserve"> годов», муниципальной программой «</w:t>
      </w:r>
      <w:r w:rsidRPr="00443797">
        <w:rPr>
          <w:rFonts w:ascii="Arial" w:eastAsia="Times New Roman" w:hAnsi="Arial" w:cs="Arial"/>
          <w:bCs/>
          <w:lang w:eastAsia="ru-RU"/>
        </w:rPr>
        <w:t xml:space="preserve">Реформирование и модернизация жилищно-коммунального хозяйства и повышение энергетической эффективности», </w:t>
      </w:r>
      <w:r w:rsidRPr="00443797">
        <w:rPr>
          <w:rFonts w:ascii="Arial" w:eastAsia="Times New Roman" w:hAnsi="Arial" w:cs="Arial"/>
          <w:lang w:eastAsia="ru-RU"/>
        </w:rPr>
        <w:t xml:space="preserve">утвержденной постановлением администрации Саянского района от 06.11.2013 № 885-п, руководствуясь  статьей  81  Устава Саянского муниципального района Красноярского края,  ПОСТАНОВЛЯЮ: </w:t>
      </w:r>
    </w:p>
    <w:p w:rsidR="00A778D8" w:rsidRPr="00443797" w:rsidRDefault="00A778D8" w:rsidP="00A778D8">
      <w:pPr>
        <w:autoSpaceDE w:val="0"/>
        <w:autoSpaceDN w:val="0"/>
        <w:adjustRightInd w:val="0"/>
        <w:spacing w:after="0" w:line="240" w:lineRule="auto"/>
        <w:jc w:val="both"/>
        <w:rPr>
          <w:rFonts w:ascii="Arial" w:eastAsia="Times New Roman" w:hAnsi="Arial" w:cs="Arial"/>
          <w:bCs/>
          <w:lang w:eastAsia="ru-RU"/>
        </w:rPr>
      </w:pPr>
      <w:r w:rsidRPr="00443797">
        <w:rPr>
          <w:rFonts w:ascii="Arial" w:eastAsia="Times New Roman" w:hAnsi="Arial" w:cs="Arial"/>
          <w:lang w:eastAsia="ru-RU"/>
        </w:rPr>
        <w:t xml:space="preserve">         1. Утвердить условия и порядок предоставления субсидий юридическим лицам (за исключением государственных и муниципальных учреждений) и индивидуальным предпринимателям на финансовое обеспечение (возмещение) затрат теплоснабжающих и энергосбытовых организаций, осуществляющих производство и (или) реализацию тепловой и электрической энергии, возникших вследствие разницы между фактической стоимостью топлива и стоимостью топлива, учтенной </w:t>
      </w:r>
      <w:r w:rsidRPr="00443797">
        <w:rPr>
          <w:rFonts w:ascii="Arial" w:eastAsia="Times New Roman" w:hAnsi="Arial" w:cs="Arial"/>
          <w:lang w:eastAsia="ru-RU"/>
        </w:rPr>
        <w:br/>
        <w:t>в тарифах на тепловую и электри</w:t>
      </w:r>
      <w:r w:rsidR="00B8174C" w:rsidRPr="00443797">
        <w:rPr>
          <w:rFonts w:ascii="Arial" w:eastAsia="Times New Roman" w:hAnsi="Arial" w:cs="Arial"/>
          <w:lang w:eastAsia="ru-RU"/>
        </w:rPr>
        <w:t>ческую энергию на 202</w:t>
      </w:r>
      <w:r w:rsidR="0008346B" w:rsidRPr="00443797">
        <w:rPr>
          <w:rFonts w:ascii="Arial" w:eastAsia="Times New Roman" w:hAnsi="Arial" w:cs="Arial"/>
          <w:lang w:eastAsia="ru-RU"/>
        </w:rPr>
        <w:t>4</w:t>
      </w:r>
      <w:r w:rsidRPr="00443797">
        <w:rPr>
          <w:rFonts w:ascii="Arial" w:eastAsia="Times New Roman" w:hAnsi="Arial" w:cs="Arial"/>
          <w:lang w:eastAsia="ru-RU"/>
        </w:rPr>
        <w:t xml:space="preserve"> год, </w:t>
      </w:r>
      <w:r w:rsidRPr="00443797">
        <w:rPr>
          <w:rFonts w:ascii="Arial" w:eastAsia="Times New Roman" w:hAnsi="Arial" w:cs="Arial"/>
          <w:lang w:eastAsia="ru-RU"/>
        </w:rPr>
        <w:br/>
        <w:t xml:space="preserve">и правила их предоставления, в том числе оснований для отказа </w:t>
      </w:r>
      <w:r w:rsidRPr="00443797">
        <w:rPr>
          <w:rFonts w:ascii="Arial" w:eastAsia="Times New Roman" w:hAnsi="Arial" w:cs="Arial"/>
          <w:lang w:eastAsia="ru-RU"/>
        </w:rPr>
        <w:br/>
        <w:t xml:space="preserve">в предоставлении субсидии, порядка проведения отбора получателей субсидий, порядка расходования субсидий, порядка  и сроков возврата субсидий в случае нарушения условий их предоставления и представления отчетности </w:t>
      </w:r>
      <w:r w:rsidRPr="00443797">
        <w:rPr>
          <w:rFonts w:ascii="Arial" w:eastAsia="Times New Roman" w:hAnsi="Arial" w:cs="Arial"/>
          <w:bCs/>
          <w:lang w:eastAsia="ru-RU"/>
        </w:rPr>
        <w:t>согласно приложению.</w:t>
      </w:r>
    </w:p>
    <w:p w:rsidR="0008346B" w:rsidRPr="00443797" w:rsidRDefault="00A778D8" w:rsidP="0008346B">
      <w:pPr>
        <w:autoSpaceDE w:val="0"/>
        <w:autoSpaceDN w:val="0"/>
        <w:adjustRightInd w:val="0"/>
        <w:spacing w:after="0" w:line="240" w:lineRule="auto"/>
        <w:jc w:val="both"/>
        <w:rPr>
          <w:rFonts w:ascii="Arial" w:eastAsia="Times New Roman" w:hAnsi="Arial" w:cs="Arial"/>
          <w:lang w:eastAsia="ru-RU"/>
        </w:rPr>
      </w:pPr>
      <w:r w:rsidRPr="00443797">
        <w:rPr>
          <w:rFonts w:ascii="Arial" w:eastAsia="Times New Roman" w:hAnsi="Arial" w:cs="Arial"/>
          <w:lang w:eastAsia="ru-RU"/>
        </w:rPr>
        <w:lastRenderedPageBreak/>
        <w:t xml:space="preserve">         2. </w:t>
      </w:r>
      <w:r w:rsidR="0008346B" w:rsidRPr="00443797">
        <w:rPr>
          <w:rFonts w:ascii="Arial" w:eastAsia="Times New Roman" w:hAnsi="Arial" w:cs="Arial"/>
          <w:lang w:eastAsia="ru-RU"/>
        </w:rPr>
        <w:t>Отделу информационно-техн</w:t>
      </w:r>
      <w:r w:rsidR="00D2694C" w:rsidRPr="00443797">
        <w:rPr>
          <w:rFonts w:ascii="Arial" w:eastAsia="Times New Roman" w:hAnsi="Arial" w:cs="Arial"/>
          <w:lang w:eastAsia="ru-RU"/>
        </w:rPr>
        <w:t>ологичес</w:t>
      </w:r>
      <w:r w:rsidR="0008346B" w:rsidRPr="00443797">
        <w:rPr>
          <w:rFonts w:ascii="Arial" w:eastAsia="Times New Roman" w:hAnsi="Arial" w:cs="Arial"/>
          <w:lang w:eastAsia="ru-RU"/>
        </w:rPr>
        <w:t>кого обеспечения и защиты информации администрации Саянского района опубликовать настоящее распоряжение на официальном веб-сайте Саянского района в информационно-телекоммуникационной сети интернет: www.adm-sayany.ru.</w:t>
      </w:r>
      <w:r w:rsidRPr="00443797">
        <w:rPr>
          <w:rFonts w:ascii="Arial" w:eastAsia="Times New Roman" w:hAnsi="Arial" w:cs="Arial"/>
          <w:lang w:eastAsia="ru-RU"/>
        </w:rPr>
        <w:t xml:space="preserve">        </w:t>
      </w:r>
      <w:r w:rsidR="0008346B" w:rsidRPr="00443797">
        <w:rPr>
          <w:rFonts w:ascii="Arial" w:eastAsia="Times New Roman" w:hAnsi="Arial" w:cs="Arial"/>
          <w:lang w:eastAsia="ru-RU"/>
        </w:rPr>
        <w:t xml:space="preserve">  </w:t>
      </w:r>
    </w:p>
    <w:p w:rsidR="00A778D8" w:rsidRPr="00443797" w:rsidRDefault="0008346B" w:rsidP="0008346B">
      <w:pPr>
        <w:autoSpaceDE w:val="0"/>
        <w:autoSpaceDN w:val="0"/>
        <w:adjustRightInd w:val="0"/>
        <w:spacing w:after="0" w:line="240" w:lineRule="auto"/>
        <w:jc w:val="both"/>
        <w:rPr>
          <w:rFonts w:ascii="Arial" w:eastAsia="Times New Roman" w:hAnsi="Arial" w:cs="Arial"/>
          <w:lang w:eastAsia="ru-RU"/>
        </w:rPr>
      </w:pPr>
      <w:r w:rsidRPr="00443797">
        <w:rPr>
          <w:rFonts w:ascii="Arial" w:eastAsia="Times New Roman" w:hAnsi="Arial" w:cs="Arial"/>
          <w:lang w:eastAsia="ru-RU"/>
        </w:rPr>
        <w:t xml:space="preserve">         </w:t>
      </w:r>
      <w:r w:rsidR="00A778D8" w:rsidRPr="00443797">
        <w:rPr>
          <w:rFonts w:ascii="Arial" w:eastAsia="Times New Roman" w:hAnsi="Arial" w:cs="Arial"/>
          <w:lang w:eastAsia="ru-RU"/>
        </w:rPr>
        <w:t>3. Контроль за исполнением настоящего постановления оставляю за собой.</w:t>
      </w:r>
    </w:p>
    <w:p w:rsidR="00A778D8" w:rsidRPr="00443797" w:rsidRDefault="00A778D8" w:rsidP="00A778D8">
      <w:pPr>
        <w:tabs>
          <w:tab w:val="left" w:pos="1080"/>
        </w:tabs>
        <w:spacing w:after="0" w:line="240" w:lineRule="auto"/>
        <w:jc w:val="both"/>
        <w:rPr>
          <w:rFonts w:ascii="Arial" w:eastAsia="Times New Roman" w:hAnsi="Arial" w:cs="Arial"/>
          <w:lang w:eastAsia="ru-RU"/>
        </w:rPr>
      </w:pPr>
      <w:r w:rsidRPr="00443797">
        <w:rPr>
          <w:rFonts w:ascii="Arial" w:eastAsia="Times New Roman" w:hAnsi="Arial" w:cs="Arial"/>
          <w:lang w:eastAsia="ru-RU"/>
        </w:rPr>
        <w:t xml:space="preserve">        4. Настоящее постановление вступает в силу в день, следующий за днем его официального опубликования.</w:t>
      </w:r>
    </w:p>
    <w:p w:rsidR="00A778D8" w:rsidRPr="00443797" w:rsidRDefault="00A778D8" w:rsidP="00A778D8">
      <w:pPr>
        <w:tabs>
          <w:tab w:val="left" w:pos="1080"/>
        </w:tabs>
        <w:spacing w:after="0" w:line="240" w:lineRule="auto"/>
        <w:jc w:val="both"/>
        <w:rPr>
          <w:rFonts w:ascii="Arial" w:eastAsia="Times New Roman" w:hAnsi="Arial" w:cs="Arial"/>
          <w:lang w:eastAsia="ru-RU"/>
        </w:rPr>
      </w:pPr>
    </w:p>
    <w:p w:rsidR="00A778D8" w:rsidRPr="00443797" w:rsidRDefault="00A778D8" w:rsidP="00A778D8">
      <w:pPr>
        <w:tabs>
          <w:tab w:val="left" w:pos="1080"/>
        </w:tabs>
        <w:spacing w:after="0" w:line="240" w:lineRule="auto"/>
        <w:jc w:val="both"/>
        <w:rPr>
          <w:rFonts w:ascii="Arial" w:eastAsia="Times New Roman" w:hAnsi="Arial" w:cs="Arial"/>
          <w:lang w:eastAsia="ru-RU"/>
        </w:rPr>
      </w:pPr>
    </w:p>
    <w:p w:rsidR="00A778D8" w:rsidRPr="00443797" w:rsidRDefault="00A778D8" w:rsidP="00A778D8">
      <w:pPr>
        <w:tabs>
          <w:tab w:val="left" w:pos="1080"/>
        </w:tabs>
        <w:spacing w:after="0" w:line="240" w:lineRule="auto"/>
        <w:jc w:val="both"/>
        <w:rPr>
          <w:rFonts w:ascii="Arial" w:eastAsia="Times New Roman" w:hAnsi="Arial" w:cs="Arial"/>
          <w:lang w:eastAsia="ru-RU"/>
        </w:rPr>
      </w:pPr>
    </w:p>
    <w:p w:rsidR="00A778D8" w:rsidRPr="00443797" w:rsidRDefault="00A778D8" w:rsidP="00A778D8">
      <w:pPr>
        <w:tabs>
          <w:tab w:val="left" w:pos="1080"/>
        </w:tabs>
        <w:spacing w:after="0" w:line="240" w:lineRule="auto"/>
        <w:jc w:val="both"/>
        <w:rPr>
          <w:rFonts w:ascii="Arial" w:eastAsia="Times New Roman" w:hAnsi="Arial" w:cs="Arial"/>
          <w:lang w:eastAsia="ru-RU"/>
        </w:rPr>
      </w:pPr>
    </w:p>
    <w:p w:rsidR="00A778D8" w:rsidRPr="00443797" w:rsidRDefault="0008346B" w:rsidP="00A778D8">
      <w:pPr>
        <w:spacing w:after="0" w:line="240" w:lineRule="auto"/>
        <w:jc w:val="both"/>
        <w:rPr>
          <w:rFonts w:ascii="Arial" w:eastAsia="Times New Roman" w:hAnsi="Arial" w:cs="Arial"/>
          <w:lang w:eastAsia="ru-RU"/>
        </w:rPr>
      </w:pPr>
      <w:r w:rsidRPr="00443797">
        <w:rPr>
          <w:rFonts w:ascii="Arial" w:eastAsia="Times New Roman" w:hAnsi="Arial" w:cs="Arial"/>
          <w:lang w:eastAsia="ru-RU"/>
        </w:rPr>
        <w:t>Глава Саянского района                                                                  Д.А. Типикин</w:t>
      </w:r>
    </w:p>
    <w:p w:rsidR="00A778D8" w:rsidRPr="00443797" w:rsidRDefault="00A778D8" w:rsidP="00A778D8">
      <w:pPr>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tabs>
          <w:tab w:val="left" w:pos="7481"/>
        </w:tabs>
        <w:spacing w:after="0" w:line="240" w:lineRule="auto"/>
        <w:rPr>
          <w:rFonts w:ascii="Arial" w:eastAsia="Times New Roman" w:hAnsi="Arial" w:cs="Arial"/>
          <w:lang w:eastAsia="ru-RU"/>
        </w:rPr>
      </w:pPr>
    </w:p>
    <w:p w:rsidR="00A778D8" w:rsidRPr="00443797" w:rsidRDefault="00A778D8" w:rsidP="00A778D8">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 xml:space="preserve">                                                                                                                                                                               </w:t>
      </w:r>
    </w:p>
    <w:p w:rsidR="00A778D8" w:rsidRPr="00443797" w:rsidRDefault="00A778D8" w:rsidP="00A778D8">
      <w:pPr>
        <w:spacing w:after="0" w:line="240" w:lineRule="auto"/>
        <w:rPr>
          <w:rFonts w:ascii="Arial" w:eastAsia="Times New Roman" w:hAnsi="Arial" w:cs="Arial"/>
          <w:lang w:eastAsia="ru-RU"/>
        </w:rPr>
      </w:pPr>
    </w:p>
    <w:p w:rsidR="00A778D8" w:rsidRPr="00443797" w:rsidRDefault="00A778D8" w:rsidP="00A778D8">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heme="minorEastAsia" w:hAnsi="Arial" w:cs="Arial"/>
          <w:lang w:eastAsia="ru-RU"/>
        </w:rPr>
      </w:pPr>
    </w:p>
    <w:p w:rsidR="00F21CFD" w:rsidRDefault="00F21CFD">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Pr="00443797" w:rsidRDefault="00443797">
      <w:pPr>
        <w:spacing w:after="0" w:line="240" w:lineRule="auto"/>
        <w:rPr>
          <w:rFonts w:ascii="Arial" w:eastAsiaTheme="minorEastAsia" w:hAnsi="Arial" w:cs="Arial"/>
          <w:lang w:eastAsia="ru-RU"/>
        </w:rPr>
      </w:pPr>
    </w:p>
    <w:p w:rsidR="00F21CFD" w:rsidRPr="00443797" w:rsidRDefault="00F21CFD">
      <w:pPr>
        <w:spacing w:after="0" w:line="240" w:lineRule="auto"/>
        <w:rPr>
          <w:rFonts w:ascii="Arial" w:eastAsiaTheme="minorEastAsia" w:hAnsi="Arial" w:cs="Arial"/>
          <w:lang w:eastAsia="ru-RU"/>
        </w:rPr>
      </w:pPr>
    </w:p>
    <w:p w:rsidR="00F21CFD" w:rsidRPr="00443797" w:rsidRDefault="00F21CFD">
      <w:pPr>
        <w:spacing w:after="0" w:line="240" w:lineRule="auto"/>
        <w:rPr>
          <w:rFonts w:ascii="Arial" w:eastAsiaTheme="minorEastAsia" w:hAnsi="Arial" w:cs="Arial"/>
          <w:lang w:eastAsia="ru-RU"/>
        </w:rPr>
      </w:pPr>
    </w:p>
    <w:p w:rsidR="00F21CFD" w:rsidRPr="00443797" w:rsidRDefault="00F21CFD">
      <w:pPr>
        <w:spacing w:after="0" w:line="240" w:lineRule="auto"/>
        <w:rPr>
          <w:rFonts w:ascii="Arial" w:eastAsiaTheme="minorEastAsia" w:hAnsi="Arial" w:cs="Arial"/>
          <w:lang w:eastAsia="ru-RU"/>
        </w:rPr>
      </w:pPr>
    </w:p>
    <w:p w:rsidR="00F21CFD" w:rsidRDefault="00F21CFD">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Default="00443797">
      <w:pPr>
        <w:spacing w:after="0" w:line="240" w:lineRule="auto"/>
        <w:rPr>
          <w:rFonts w:ascii="Arial" w:eastAsiaTheme="minorEastAsia" w:hAnsi="Arial" w:cs="Arial"/>
          <w:lang w:eastAsia="ru-RU"/>
        </w:rPr>
      </w:pPr>
    </w:p>
    <w:p w:rsidR="00443797" w:rsidRPr="00443797" w:rsidRDefault="00443797">
      <w:pPr>
        <w:spacing w:after="0" w:line="240" w:lineRule="auto"/>
        <w:rPr>
          <w:rFonts w:ascii="Arial" w:eastAsiaTheme="minorEastAsia" w:hAnsi="Arial" w:cs="Arial"/>
          <w:lang w:eastAsia="ru-RU"/>
        </w:rPr>
      </w:pPr>
    </w:p>
    <w:p w:rsidR="00F21CFD" w:rsidRPr="00443797" w:rsidRDefault="00F21CFD">
      <w:pPr>
        <w:spacing w:after="0" w:line="240" w:lineRule="auto"/>
        <w:rPr>
          <w:rFonts w:ascii="Arial" w:eastAsiaTheme="minorEastAsia" w:hAnsi="Arial" w:cs="Arial"/>
          <w:lang w:eastAsia="ru-RU"/>
        </w:rPr>
      </w:pPr>
    </w:p>
    <w:p w:rsidR="00F21CFD" w:rsidRPr="00443797" w:rsidRDefault="00F21CFD">
      <w:pPr>
        <w:spacing w:after="0" w:line="240" w:lineRule="auto"/>
        <w:rPr>
          <w:rFonts w:ascii="Arial" w:eastAsiaTheme="minorEastAsia" w:hAnsi="Arial" w:cs="Arial"/>
          <w:lang w:eastAsia="ru-RU"/>
        </w:rPr>
      </w:pPr>
    </w:p>
    <w:p w:rsidR="003B0DCA" w:rsidRPr="00443797" w:rsidRDefault="00A778D8" w:rsidP="00A778D8">
      <w:pPr>
        <w:spacing w:after="0" w:line="240" w:lineRule="auto"/>
        <w:rPr>
          <w:rFonts w:ascii="Arial" w:eastAsiaTheme="minorEastAsia" w:hAnsi="Arial" w:cs="Arial"/>
          <w:lang w:eastAsia="ru-RU"/>
        </w:rPr>
      </w:pPr>
      <w:r w:rsidRPr="00443797">
        <w:rPr>
          <w:rFonts w:ascii="Arial" w:eastAsiaTheme="minorEastAsia" w:hAnsi="Arial" w:cs="Arial"/>
          <w:lang w:eastAsia="ru-RU"/>
        </w:rPr>
        <w:t xml:space="preserve">                                                                  </w:t>
      </w:r>
    </w:p>
    <w:p w:rsidR="003B0DCA" w:rsidRPr="00443797" w:rsidRDefault="003B0DCA" w:rsidP="00A778D8">
      <w:pPr>
        <w:spacing w:after="0" w:line="240" w:lineRule="auto"/>
        <w:rPr>
          <w:rFonts w:ascii="Arial" w:eastAsiaTheme="minorEastAsia" w:hAnsi="Arial" w:cs="Arial"/>
          <w:lang w:eastAsia="ru-RU"/>
        </w:rPr>
      </w:pPr>
    </w:p>
    <w:p w:rsidR="003B0DCA" w:rsidRPr="00443797" w:rsidRDefault="003B0DCA" w:rsidP="00A778D8">
      <w:pPr>
        <w:spacing w:after="0" w:line="240" w:lineRule="auto"/>
        <w:rPr>
          <w:rFonts w:ascii="Arial" w:eastAsiaTheme="minorEastAsia" w:hAnsi="Arial" w:cs="Arial"/>
          <w:lang w:eastAsia="ru-RU"/>
        </w:rPr>
      </w:pPr>
    </w:p>
    <w:p w:rsidR="000B33D9" w:rsidRPr="00443797" w:rsidRDefault="003B0DCA" w:rsidP="00A778D8">
      <w:pPr>
        <w:spacing w:after="0" w:line="240" w:lineRule="auto"/>
        <w:rPr>
          <w:rFonts w:ascii="Arial" w:eastAsiaTheme="minorEastAsia" w:hAnsi="Arial" w:cs="Arial"/>
          <w:lang w:eastAsia="ru-RU"/>
        </w:rPr>
      </w:pPr>
      <w:r w:rsidRPr="00443797">
        <w:rPr>
          <w:rFonts w:ascii="Arial" w:eastAsiaTheme="minorEastAsia" w:hAnsi="Arial" w:cs="Arial"/>
          <w:lang w:eastAsia="ru-RU"/>
        </w:rPr>
        <w:t xml:space="preserve">                                                                  </w:t>
      </w:r>
      <w:r w:rsidR="000B33D9" w:rsidRPr="00443797">
        <w:rPr>
          <w:rFonts w:ascii="Arial" w:eastAsiaTheme="minorEastAsia" w:hAnsi="Arial" w:cs="Arial"/>
          <w:lang w:eastAsia="ru-RU"/>
        </w:rPr>
        <w:t xml:space="preserve"> </w:t>
      </w:r>
    </w:p>
    <w:p w:rsidR="00A778D8" w:rsidRPr="00443797" w:rsidRDefault="000B33D9" w:rsidP="00A778D8">
      <w:pPr>
        <w:spacing w:after="0" w:line="240" w:lineRule="auto"/>
        <w:rPr>
          <w:rFonts w:ascii="Arial" w:eastAsiaTheme="minorEastAsia" w:hAnsi="Arial" w:cs="Arial"/>
          <w:lang w:eastAsia="ru-RU"/>
        </w:rPr>
      </w:pPr>
      <w:r w:rsidRPr="00443797">
        <w:rPr>
          <w:rFonts w:ascii="Arial" w:eastAsiaTheme="minorEastAsia" w:hAnsi="Arial" w:cs="Arial"/>
          <w:lang w:eastAsia="ru-RU"/>
        </w:rPr>
        <w:lastRenderedPageBreak/>
        <w:t xml:space="preserve">                                                                   </w:t>
      </w:r>
      <w:r w:rsidR="000F4A9C" w:rsidRPr="00443797">
        <w:rPr>
          <w:rFonts w:ascii="Arial" w:eastAsiaTheme="minorEastAsia" w:hAnsi="Arial" w:cs="Arial"/>
          <w:lang w:eastAsia="ru-RU"/>
        </w:rPr>
        <w:t>Приложение к постановлению</w:t>
      </w:r>
    </w:p>
    <w:p w:rsidR="00A778D8" w:rsidRPr="00443797" w:rsidRDefault="00A778D8" w:rsidP="00A778D8">
      <w:pPr>
        <w:spacing w:after="0" w:line="240" w:lineRule="auto"/>
        <w:rPr>
          <w:rFonts w:ascii="Arial" w:eastAsiaTheme="minorEastAsia" w:hAnsi="Arial" w:cs="Arial"/>
          <w:lang w:eastAsia="ru-RU"/>
        </w:rPr>
      </w:pPr>
      <w:r w:rsidRPr="00443797">
        <w:rPr>
          <w:rFonts w:ascii="Arial" w:eastAsiaTheme="minorEastAsia" w:hAnsi="Arial" w:cs="Arial"/>
          <w:lang w:eastAsia="ru-RU"/>
        </w:rPr>
        <w:t xml:space="preserve">                                                                   администрации Саянского района </w:t>
      </w:r>
      <w:r w:rsidR="000F4A9C" w:rsidRPr="00443797">
        <w:rPr>
          <w:rFonts w:ascii="Arial" w:eastAsiaTheme="minorEastAsia" w:hAnsi="Arial" w:cs="Arial"/>
          <w:lang w:eastAsia="ru-RU"/>
        </w:rPr>
        <w:t xml:space="preserve"> </w:t>
      </w:r>
      <w:r w:rsidRPr="00443797">
        <w:rPr>
          <w:rFonts w:ascii="Arial" w:eastAsiaTheme="minorEastAsia" w:hAnsi="Arial" w:cs="Arial"/>
          <w:lang w:eastAsia="ru-RU"/>
        </w:rPr>
        <w:t xml:space="preserve">     </w:t>
      </w:r>
    </w:p>
    <w:p w:rsidR="00F21CFD" w:rsidRPr="00443797" w:rsidRDefault="00A778D8" w:rsidP="00A778D8">
      <w:pPr>
        <w:spacing w:after="0" w:line="240" w:lineRule="auto"/>
        <w:rPr>
          <w:rFonts w:ascii="Arial" w:eastAsiaTheme="minorEastAsia" w:hAnsi="Arial" w:cs="Arial"/>
          <w:lang w:eastAsia="ru-RU"/>
        </w:rPr>
      </w:pPr>
      <w:r w:rsidRPr="00443797">
        <w:rPr>
          <w:rFonts w:ascii="Arial" w:eastAsiaTheme="minorEastAsia" w:hAnsi="Arial" w:cs="Arial"/>
          <w:lang w:eastAsia="ru-RU"/>
        </w:rPr>
        <w:t xml:space="preserve">                                                                   от</w:t>
      </w:r>
      <w:r w:rsidR="00443797">
        <w:rPr>
          <w:rFonts w:ascii="Arial" w:eastAsiaTheme="minorEastAsia" w:hAnsi="Arial" w:cs="Arial"/>
          <w:lang w:eastAsia="ru-RU"/>
        </w:rPr>
        <w:t xml:space="preserve"> 12.11.2024 </w:t>
      </w:r>
      <w:bookmarkStart w:id="0" w:name="_GoBack"/>
      <w:bookmarkEnd w:id="0"/>
      <w:r w:rsidRPr="00443797">
        <w:rPr>
          <w:rFonts w:ascii="Arial" w:eastAsiaTheme="minorEastAsia" w:hAnsi="Arial" w:cs="Arial"/>
          <w:lang w:eastAsia="ru-RU"/>
        </w:rPr>
        <w:t>№</w:t>
      </w:r>
      <w:r w:rsidR="00443797">
        <w:rPr>
          <w:rFonts w:ascii="Arial" w:eastAsiaTheme="minorEastAsia" w:hAnsi="Arial" w:cs="Arial"/>
          <w:lang w:eastAsia="ru-RU"/>
        </w:rPr>
        <w:t>547-п</w:t>
      </w:r>
    </w:p>
    <w:p w:rsidR="00A778D8" w:rsidRPr="00443797" w:rsidRDefault="00A778D8" w:rsidP="00A778D8">
      <w:pPr>
        <w:spacing w:after="0" w:line="240" w:lineRule="auto"/>
        <w:ind w:left="5664"/>
        <w:rPr>
          <w:rFonts w:ascii="Arial" w:eastAsiaTheme="minorEastAsia" w:hAnsi="Arial" w:cs="Arial"/>
          <w:lang w:eastAsia="ru-RU"/>
        </w:rPr>
      </w:pPr>
    </w:p>
    <w:p w:rsidR="00F21CFD" w:rsidRPr="00443797" w:rsidRDefault="000F4A9C">
      <w:pPr>
        <w:spacing w:after="0" w:line="240" w:lineRule="auto"/>
        <w:jc w:val="center"/>
        <w:rPr>
          <w:rFonts w:ascii="Arial" w:eastAsiaTheme="minorEastAsia" w:hAnsi="Arial" w:cs="Arial"/>
          <w:lang w:eastAsia="ru-RU"/>
        </w:rPr>
      </w:pPr>
      <w:bookmarkStart w:id="1" w:name="P41"/>
      <w:bookmarkEnd w:id="1"/>
      <w:r w:rsidRPr="00443797">
        <w:rPr>
          <w:rFonts w:ascii="Arial" w:eastAsiaTheme="minorEastAsia" w:hAnsi="Arial" w:cs="Arial"/>
          <w:lang w:eastAsia="ru-RU"/>
        </w:rPr>
        <w:t xml:space="preserve">Условия и порядок предоставления субсидий юридическим лицам </w:t>
      </w:r>
      <w:r w:rsidRPr="00443797">
        <w:rPr>
          <w:rFonts w:ascii="Arial" w:eastAsiaTheme="minorEastAsia" w:hAnsi="Arial" w:cs="Arial"/>
          <w:lang w:eastAsia="ru-RU"/>
        </w:rPr>
        <w:br/>
        <w:t xml:space="preserve">(за исключением государственных и муниципальных учреждений) </w:t>
      </w:r>
      <w:r w:rsidRPr="00443797">
        <w:rPr>
          <w:rFonts w:ascii="Arial" w:eastAsiaTheme="minorEastAsia" w:hAnsi="Arial" w:cs="Arial"/>
          <w:lang w:eastAsia="ru-RU"/>
        </w:rPr>
        <w:br/>
        <w:t xml:space="preserve">и индивидуальным предпринимателям на финансовое обеспечение (возмещение) затрат теплоснабжающих и энергосбытовых организаций, осуществляющих производство и (или) реализацию тепловой </w:t>
      </w:r>
      <w:r w:rsidRPr="00443797">
        <w:rPr>
          <w:rFonts w:ascii="Arial" w:eastAsiaTheme="minorEastAsia" w:hAnsi="Arial" w:cs="Arial"/>
          <w:lang w:eastAsia="ru-RU"/>
        </w:rPr>
        <w:br/>
        <w:t xml:space="preserve">и электрической энергии, возникших вследствие разницы между фактической стоимостью топлива и стоимостью топлива, учтенной </w:t>
      </w:r>
      <w:r w:rsidRPr="00443797">
        <w:rPr>
          <w:rFonts w:ascii="Arial" w:eastAsiaTheme="minorEastAsia" w:hAnsi="Arial" w:cs="Arial"/>
          <w:lang w:eastAsia="ru-RU"/>
        </w:rPr>
        <w:br/>
        <w:t>в тарифах на тепловую и электрическую энергию на 202</w:t>
      </w:r>
      <w:r w:rsidR="003B0DCA" w:rsidRPr="00443797">
        <w:rPr>
          <w:rFonts w:ascii="Arial" w:eastAsiaTheme="minorEastAsia" w:hAnsi="Arial" w:cs="Arial"/>
          <w:lang w:eastAsia="ru-RU"/>
        </w:rPr>
        <w:t>4</w:t>
      </w:r>
      <w:r w:rsidRPr="00443797">
        <w:rPr>
          <w:rFonts w:ascii="Arial" w:eastAsiaTheme="minorEastAsia" w:hAnsi="Arial" w:cs="Arial"/>
          <w:lang w:eastAsia="ru-RU"/>
        </w:rPr>
        <w:t xml:space="preserve"> год, </w:t>
      </w:r>
      <w:r w:rsidRPr="00443797">
        <w:rPr>
          <w:rFonts w:ascii="Arial" w:eastAsiaTheme="minorEastAsia" w:hAnsi="Arial" w:cs="Arial"/>
          <w:lang w:eastAsia="ru-RU"/>
        </w:rPr>
        <w:br/>
        <w:t xml:space="preserve">и правила их предоставления, в том числе оснований для отказа </w:t>
      </w:r>
      <w:r w:rsidRPr="00443797">
        <w:rPr>
          <w:rFonts w:ascii="Arial" w:eastAsiaTheme="minorEastAsia" w:hAnsi="Arial" w:cs="Arial"/>
          <w:lang w:eastAsia="ru-RU"/>
        </w:rPr>
        <w:br/>
        <w:t>в предоставлении субсидии, порядка проведения отбора получателей субсидий, порядка расходования субсидий, порядка  и сроков возврата субсидий в случае нарушения условий их предоставления и представления отчетности</w:t>
      </w:r>
    </w:p>
    <w:p w:rsidR="00F21CFD" w:rsidRPr="00443797" w:rsidRDefault="00F21CFD">
      <w:pPr>
        <w:pStyle w:val="ConsPlusNormal"/>
        <w:jc w:val="center"/>
        <w:rPr>
          <w:rFonts w:ascii="Arial" w:hAnsi="Arial" w:cs="Arial"/>
          <w:szCs w:val="22"/>
        </w:rPr>
      </w:pPr>
    </w:p>
    <w:p w:rsidR="00F21CFD" w:rsidRPr="00443797" w:rsidRDefault="000F4A9C">
      <w:pPr>
        <w:pStyle w:val="ConsPlusTitle"/>
        <w:jc w:val="center"/>
        <w:outlineLvl w:val="1"/>
        <w:rPr>
          <w:rFonts w:ascii="Arial" w:hAnsi="Arial" w:cs="Arial"/>
          <w:b w:val="0"/>
          <w:szCs w:val="22"/>
        </w:rPr>
      </w:pPr>
      <w:r w:rsidRPr="00443797">
        <w:rPr>
          <w:rFonts w:ascii="Arial" w:hAnsi="Arial" w:cs="Arial"/>
          <w:b w:val="0"/>
          <w:szCs w:val="22"/>
        </w:rPr>
        <w:t>1. Общие положения о предоставлении субсидий</w:t>
      </w:r>
    </w:p>
    <w:p w:rsidR="00F21CFD" w:rsidRPr="00443797" w:rsidRDefault="00F21CFD">
      <w:pPr>
        <w:pStyle w:val="ConsPlusNormal"/>
        <w:jc w:val="both"/>
        <w:rPr>
          <w:rFonts w:ascii="Arial" w:hAnsi="Arial" w:cs="Arial"/>
          <w:szCs w:val="22"/>
        </w:rPr>
      </w:pPr>
    </w:p>
    <w:p w:rsidR="00F21CFD" w:rsidRPr="00443797" w:rsidRDefault="000F4A9C">
      <w:pPr>
        <w:pStyle w:val="ConsPlusNormal"/>
        <w:ind w:firstLine="539"/>
        <w:jc w:val="both"/>
        <w:rPr>
          <w:rFonts w:ascii="Arial" w:hAnsi="Arial" w:cs="Arial"/>
          <w:szCs w:val="22"/>
        </w:rPr>
      </w:pPr>
      <w:r w:rsidRPr="00443797">
        <w:rPr>
          <w:rFonts w:ascii="Arial" w:hAnsi="Arial" w:cs="Arial"/>
          <w:szCs w:val="22"/>
        </w:rPr>
        <w:t xml:space="preserve">1.1. Условия и порядок предоставления субсидий юридическим лицам (за исключением государственных и муниципальных учреждений) </w:t>
      </w:r>
      <w:r w:rsidRPr="00443797">
        <w:rPr>
          <w:rFonts w:ascii="Arial" w:hAnsi="Arial" w:cs="Arial"/>
          <w:szCs w:val="22"/>
        </w:rPr>
        <w:br/>
        <w:t xml:space="preserve">и индивидуальным предпринимателям на финансовое обеспечение (возмещение) затрат теплоснабжающих и энергосбытовых организаций, осуществляющих производство и (или) реализацию тепловой </w:t>
      </w:r>
      <w:r w:rsidRPr="00443797">
        <w:rPr>
          <w:rFonts w:ascii="Arial" w:hAnsi="Arial" w:cs="Arial"/>
          <w:szCs w:val="22"/>
        </w:rPr>
        <w:br/>
        <w:t xml:space="preserve">и электрической энергии, возникших вследствие разницы между фактической стоимостью топлива и стоимостью топлива, учтенной </w:t>
      </w:r>
      <w:r w:rsidRPr="00443797">
        <w:rPr>
          <w:rFonts w:ascii="Arial" w:hAnsi="Arial" w:cs="Arial"/>
          <w:szCs w:val="22"/>
        </w:rPr>
        <w:br/>
        <w:t>в тарифах на тепловую и электрическую энергию на 202</w:t>
      </w:r>
      <w:r w:rsidR="003B0DCA" w:rsidRPr="00443797">
        <w:rPr>
          <w:rFonts w:ascii="Arial" w:hAnsi="Arial" w:cs="Arial"/>
          <w:szCs w:val="22"/>
        </w:rPr>
        <w:t>4</w:t>
      </w:r>
      <w:r w:rsidRPr="00443797">
        <w:rPr>
          <w:rFonts w:ascii="Arial" w:hAnsi="Arial" w:cs="Arial"/>
          <w:szCs w:val="22"/>
        </w:rPr>
        <w:t xml:space="preserve"> год, </w:t>
      </w:r>
      <w:r w:rsidRPr="00443797">
        <w:rPr>
          <w:rFonts w:ascii="Arial" w:hAnsi="Arial" w:cs="Arial"/>
          <w:szCs w:val="22"/>
        </w:rPr>
        <w:br/>
      </w:r>
      <w:r w:rsidRPr="00443797">
        <w:rPr>
          <w:rFonts w:ascii="Arial" w:eastAsia="Calibri" w:hAnsi="Arial" w:cs="Arial"/>
          <w:szCs w:val="22"/>
        </w:rPr>
        <w:t>и правила их предоставления</w:t>
      </w:r>
      <w:r w:rsidRPr="00443797">
        <w:rPr>
          <w:rFonts w:ascii="Arial" w:hAnsi="Arial" w:cs="Arial"/>
          <w:szCs w:val="22"/>
        </w:rPr>
        <w:t xml:space="preserve"> (далее – субсидии), в том числе основания для отказа в предоставлении субсидии, порядок проведения отбора получателей субсидий, порядок расходования субсидий, порядок и сроки возврата субсидий в случае нарушения условий их предоставления </w:t>
      </w:r>
      <w:r w:rsidRPr="00443797">
        <w:rPr>
          <w:rFonts w:ascii="Arial" w:hAnsi="Arial" w:cs="Arial"/>
          <w:szCs w:val="22"/>
        </w:rPr>
        <w:br/>
        <w:t xml:space="preserve">и представления отчетности (далее – Порядок), определяют цели, условия </w:t>
      </w:r>
      <w:r w:rsidRPr="00443797">
        <w:rPr>
          <w:rFonts w:ascii="Arial" w:hAnsi="Arial" w:cs="Arial"/>
          <w:szCs w:val="22"/>
        </w:rPr>
        <w:br/>
        <w:t xml:space="preserve">и порядок предоставления субсидий, основания для отказа в предоставлении субсидии, порядок проведения отбора получателей субсидий, порядок расходования субсидий, порядок и сроки возврата субсидий в случае нарушения условий их предоставления, требования к отчетности, а также требования об осуществлении контроля (мониторинга) за соблюдением условий и порядка предоставления субсидий и ответственности </w:t>
      </w:r>
      <w:r w:rsidRPr="00443797">
        <w:rPr>
          <w:rFonts w:ascii="Arial" w:hAnsi="Arial" w:cs="Arial"/>
          <w:szCs w:val="22"/>
        </w:rPr>
        <w:br/>
        <w:t>за их нарушение.</w:t>
      </w:r>
    </w:p>
    <w:p w:rsidR="00F21CFD" w:rsidRPr="00443797" w:rsidRDefault="000F4A9C">
      <w:pPr>
        <w:pStyle w:val="ConsPlusNormal"/>
        <w:ind w:firstLine="539"/>
        <w:jc w:val="both"/>
        <w:rPr>
          <w:rFonts w:ascii="Arial" w:hAnsi="Arial" w:cs="Arial"/>
          <w:szCs w:val="22"/>
        </w:rPr>
      </w:pPr>
      <w:r w:rsidRPr="00443797">
        <w:rPr>
          <w:rFonts w:ascii="Arial" w:hAnsi="Arial" w:cs="Arial"/>
          <w:szCs w:val="22"/>
        </w:rPr>
        <w:t xml:space="preserve">1.2. Целью предоставления субсидий является финансовое обеспечение (возмещение) затрат теплоснабжающих и энергосбытовых организаций, осуществляющих производство и (или) реализацию тепловой </w:t>
      </w:r>
      <w:r w:rsidRPr="00443797">
        <w:rPr>
          <w:rFonts w:ascii="Arial" w:hAnsi="Arial" w:cs="Arial"/>
          <w:szCs w:val="22"/>
        </w:rPr>
        <w:br/>
        <w:t xml:space="preserve">и электрической энергии (далее – ресурсоснабжающие организации, участник отбора), возникших вследствие разницы между фактической стоимостью топлива и стоимостью топлива, учтенной </w:t>
      </w:r>
      <w:r w:rsidRPr="00443797">
        <w:rPr>
          <w:rFonts w:ascii="Arial" w:hAnsi="Arial" w:cs="Arial"/>
          <w:szCs w:val="22"/>
        </w:rPr>
        <w:br/>
        <w:t>в тарифах на тепловую и электри</w:t>
      </w:r>
      <w:r w:rsidR="00D8214B" w:rsidRPr="00443797">
        <w:rPr>
          <w:rFonts w:ascii="Arial" w:hAnsi="Arial" w:cs="Arial"/>
          <w:szCs w:val="22"/>
        </w:rPr>
        <w:t>ческую энергию на 2024</w:t>
      </w:r>
      <w:r w:rsidRPr="00443797">
        <w:rPr>
          <w:rFonts w:ascii="Arial" w:hAnsi="Arial" w:cs="Arial"/>
          <w:szCs w:val="22"/>
        </w:rPr>
        <w:t xml:space="preserve"> год.</w:t>
      </w:r>
    </w:p>
    <w:p w:rsidR="00F21CFD" w:rsidRPr="00443797" w:rsidRDefault="000F4A9C" w:rsidP="000F4A9C">
      <w:pPr>
        <w:spacing w:after="0" w:line="240" w:lineRule="auto"/>
        <w:ind w:firstLine="567"/>
        <w:jc w:val="both"/>
        <w:rPr>
          <w:rFonts w:ascii="Arial" w:hAnsi="Arial" w:cs="Arial"/>
        </w:rPr>
      </w:pPr>
      <w:bookmarkStart w:id="2" w:name="P56"/>
      <w:bookmarkEnd w:id="2"/>
      <w:r w:rsidRPr="00443797">
        <w:rPr>
          <w:rFonts w:ascii="Arial" w:hAnsi="Arial" w:cs="Arial"/>
        </w:rPr>
        <w:t>1.3. Главным распорядителем бюджетных средств, осуществляющим предоставление субсидий ресурсоснабжающим организациям, является администрац</w:t>
      </w:r>
      <w:r w:rsidR="00933E75" w:rsidRPr="00443797">
        <w:rPr>
          <w:rFonts w:ascii="Arial" w:hAnsi="Arial" w:cs="Arial"/>
        </w:rPr>
        <w:t>ия Саянского района (далее – Администрация</w:t>
      </w:r>
      <w:r w:rsidRPr="00443797">
        <w:rPr>
          <w:rFonts w:ascii="Arial" w:hAnsi="Arial" w:cs="Arial"/>
        </w:rPr>
        <w:t>).</w:t>
      </w:r>
    </w:p>
    <w:p w:rsidR="00F21CFD" w:rsidRPr="00443797" w:rsidRDefault="000F4A9C" w:rsidP="000F4A9C">
      <w:pPr>
        <w:spacing w:after="0" w:line="240" w:lineRule="auto"/>
        <w:ind w:firstLine="567"/>
        <w:jc w:val="both"/>
        <w:rPr>
          <w:rFonts w:ascii="Arial" w:eastAsia="Times New Roman" w:hAnsi="Arial" w:cs="Arial"/>
          <w:i/>
          <w:color w:val="000000"/>
        </w:rPr>
      </w:pPr>
      <w:r w:rsidRPr="00443797">
        <w:rPr>
          <w:rFonts w:ascii="Arial" w:hAnsi="Arial" w:cs="Arial"/>
          <w:color w:val="000000" w:themeColor="text1"/>
        </w:rPr>
        <w:t xml:space="preserve">1.4. </w:t>
      </w:r>
      <w:r w:rsidRPr="00443797">
        <w:rPr>
          <w:rFonts w:ascii="Arial" w:eastAsia="Times New Roman" w:hAnsi="Arial" w:cs="Arial"/>
          <w:color w:val="000000" w:themeColor="text1"/>
        </w:rPr>
        <w:t>Субсидии предоставляются в пределах средств бюджета Саянского муниципального района</w:t>
      </w:r>
      <w:r w:rsidRPr="00443797">
        <w:rPr>
          <w:rFonts w:ascii="Arial" w:hAnsi="Arial" w:cs="Arial"/>
          <w:color w:val="000000" w:themeColor="text1"/>
        </w:rPr>
        <w:t xml:space="preserve">, </w:t>
      </w:r>
      <w:r w:rsidRPr="00443797">
        <w:rPr>
          <w:rFonts w:ascii="Arial" w:eastAsia="Times New Roman" w:hAnsi="Arial" w:cs="Arial"/>
          <w:color w:val="000000" w:themeColor="text1"/>
        </w:rPr>
        <w:t>предусмотренных на эти цели в соответствующем финансовом году, в целях реализации муниципальной программы «</w:t>
      </w:r>
      <w:r w:rsidRPr="00443797">
        <w:rPr>
          <w:rFonts w:ascii="Arial" w:eastAsia="Times New Roman" w:hAnsi="Arial" w:cs="Arial"/>
          <w:bCs/>
          <w:color w:val="000000" w:themeColor="text1"/>
        </w:rPr>
        <w:t xml:space="preserve">Реформирование и модернизация жилищно-коммунального хозяйства и повышение энергетической эффективности», </w:t>
      </w:r>
      <w:r w:rsidRPr="00443797">
        <w:rPr>
          <w:rFonts w:ascii="Arial" w:eastAsia="Times New Roman" w:hAnsi="Arial" w:cs="Arial"/>
          <w:color w:val="000000" w:themeColor="text1"/>
        </w:rPr>
        <w:t>утвержденной постановлением администрации Саянского района от 06.11.2013 № 885-п.</w:t>
      </w:r>
    </w:p>
    <w:p w:rsidR="00F21CFD" w:rsidRPr="00443797" w:rsidRDefault="000F4A9C">
      <w:pPr>
        <w:spacing w:after="0" w:line="240" w:lineRule="auto"/>
        <w:ind w:firstLine="567"/>
        <w:jc w:val="both"/>
        <w:rPr>
          <w:rFonts w:ascii="Arial" w:hAnsi="Arial" w:cs="Arial"/>
        </w:rPr>
      </w:pPr>
      <w:r w:rsidRPr="00443797">
        <w:rPr>
          <w:rFonts w:ascii="Arial" w:hAnsi="Arial" w:cs="Arial"/>
        </w:rPr>
        <w:t xml:space="preserve">1.5. Критерием отбора получателей субсидии для предоставления субсидии (далее – отбор) является наличие невозмещенных расходов ресурсоснабжающих организаций, связанных с производством </w:t>
      </w:r>
      <w:r w:rsidRPr="00443797">
        <w:rPr>
          <w:rFonts w:ascii="Arial" w:hAnsi="Arial" w:cs="Arial"/>
        </w:rPr>
        <w:br/>
        <w:t>и (или) реализацией тепловой и электрической энергии, возникших вследствие разницы между фактической стоимостью топлива и стоимостью топлива, учтенной в тарифах на тепловую</w:t>
      </w:r>
      <w:r w:rsidR="00D8214B" w:rsidRPr="00443797">
        <w:rPr>
          <w:rFonts w:ascii="Arial" w:hAnsi="Arial" w:cs="Arial"/>
        </w:rPr>
        <w:t xml:space="preserve"> и электрическую энергию на 2024</w:t>
      </w:r>
      <w:r w:rsidRPr="00443797">
        <w:rPr>
          <w:rFonts w:ascii="Arial" w:hAnsi="Arial" w:cs="Arial"/>
        </w:rPr>
        <w:t xml:space="preserve"> год (далее – невозмещенные расходы).</w:t>
      </w:r>
    </w:p>
    <w:p w:rsidR="00F21CFD" w:rsidRPr="00443797" w:rsidRDefault="000F4A9C">
      <w:pPr>
        <w:pStyle w:val="ConsPlusNormal"/>
        <w:ind w:firstLine="539"/>
        <w:jc w:val="both"/>
        <w:rPr>
          <w:rFonts w:ascii="Arial" w:hAnsi="Arial" w:cs="Arial"/>
          <w:szCs w:val="22"/>
        </w:rPr>
      </w:pPr>
      <w:r w:rsidRPr="00443797">
        <w:rPr>
          <w:rFonts w:ascii="Arial" w:hAnsi="Arial" w:cs="Arial"/>
          <w:szCs w:val="22"/>
        </w:rPr>
        <w:lastRenderedPageBreak/>
        <w:t xml:space="preserve">1.6. Субсидия носит целевой характер и не может быть использована </w:t>
      </w:r>
      <w:r w:rsidRPr="00443797">
        <w:rPr>
          <w:rFonts w:ascii="Arial" w:hAnsi="Arial" w:cs="Arial"/>
          <w:szCs w:val="22"/>
        </w:rPr>
        <w:br/>
        <w:t>на иные цели.</w:t>
      </w:r>
    </w:p>
    <w:p w:rsidR="00D8214B" w:rsidRPr="00443797" w:rsidRDefault="00D8214B">
      <w:pPr>
        <w:pStyle w:val="ConsPlusNormal"/>
        <w:ind w:firstLine="539"/>
        <w:jc w:val="both"/>
        <w:rPr>
          <w:rFonts w:ascii="Arial" w:hAnsi="Arial" w:cs="Arial"/>
          <w:szCs w:val="22"/>
        </w:rPr>
      </w:pPr>
      <w:r w:rsidRPr="00443797">
        <w:rPr>
          <w:rFonts w:ascii="Arial" w:hAnsi="Arial" w:cs="Arial"/>
          <w:szCs w:val="22"/>
        </w:rPr>
        <w:t xml:space="preserve">1.7.Субсидия предоставляется теплоснабжающей организации только в случае закупки топлива (угля) с применением конкурентных процедур 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 или Федеральным законом от 18.07.2011 №223-ФЗ «О закупках товаров, работ, услуг </w:t>
      </w:r>
      <w:r w:rsidR="00610566" w:rsidRPr="00443797">
        <w:rPr>
          <w:rFonts w:ascii="Arial" w:hAnsi="Arial" w:cs="Arial"/>
          <w:szCs w:val="22"/>
        </w:rPr>
        <w:t>отдельными видами юридических лиц».</w:t>
      </w:r>
    </w:p>
    <w:p w:rsidR="00610566" w:rsidRPr="00443797" w:rsidRDefault="00610566">
      <w:pPr>
        <w:pStyle w:val="ConsPlusNormal"/>
        <w:ind w:firstLine="539"/>
        <w:jc w:val="both"/>
        <w:rPr>
          <w:rFonts w:ascii="Arial" w:hAnsi="Arial" w:cs="Arial"/>
          <w:szCs w:val="22"/>
        </w:rPr>
      </w:pPr>
      <w:r w:rsidRPr="00443797">
        <w:rPr>
          <w:rFonts w:ascii="Arial" w:hAnsi="Arial" w:cs="Arial"/>
          <w:szCs w:val="22"/>
        </w:rPr>
        <w:t>1.8. Исключить предоставление средств субсидии на оплату доставки твердого топлива (угля).</w:t>
      </w:r>
    </w:p>
    <w:p w:rsidR="00610566" w:rsidRPr="00443797" w:rsidRDefault="00610566">
      <w:pPr>
        <w:pStyle w:val="ConsPlusNormal"/>
        <w:ind w:firstLine="539"/>
        <w:jc w:val="both"/>
        <w:rPr>
          <w:rFonts w:ascii="Arial" w:hAnsi="Arial" w:cs="Arial"/>
          <w:szCs w:val="22"/>
        </w:rPr>
      </w:pPr>
      <w:r w:rsidRPr="00443797">
        <w:rPr>
          <w:rFonts w:ascii="Arial" w:hAnsi="Arial" w:cs="Arial"/>
          <w:szCs w:val="22"/>
        </w:rPr>
        <w:t xml:space="preserve">1.9. Исключить предоставление средств субсидии теплоснабжающим организациям </w:t>
      </w:r>
      <w:r w:rsidR="0008346B" w:rsidRPr="00443797">
        <w:rPr>
          <w:rFonts w:ascii="Arial" w:hAnsi="Arial" w:cs="Arial"/>
          <w:szCs w:val="22"/>
        </w:rPr>
        <w:t>по договорам на поставку в 2024 году твердого топлива (угля) аффилированными лицами.</w:t>
      </w:r>
    </w:p>
    <w:p w:rsidR="0008346B" w:rsidRPr="00443797" w:rsidRDefault="0008346B">
      <w:pPr>
        <w:pStyle w:val="ConsPlusNormal"/>
        <w:ind w:firstLine="539"/>
        <w:jc w:val="both"/>
        <w:rPr>
          <w:rFonts w:ascii="Arial" w:hAnsi="Arial" w:cs="Arial"/>
          <w:szCs w:val="22"/>
        </w:rPr>
      </w:pPr>
      <w:r w:rsidRPr="00443797">
        <w:rPr>
          <w:rFonts w:ascii="Arial" w:hAnsi="Arial" w:cs="Arial"/>
          <w:szCs w:val="22"/>
        </w:rPr>
        <w:t>1.10. Исключить предоставление средств субсидии теплоснабжающим организациям по договорам на поставку в 2024 году твердого топлива (угля), которое было приобретено на цели, не связанные с производством тепловой энергии.</w:t>
      </w:r>
    </w:p>
    <w:p w:rsidR="00F21CFD" w:rsidRPr="00443797" w:rsidRDefault="00F21CFD">
      <w:pPr>
        <w:pStyle w:val="ConsPlusNormal"/>
        <w:jc w:val="center"/>
        <w:rPr>
          <w:rFonts w:ascii="Arial" w:hAnsi="Arial" w:cs="Arial"/>
          <w:szCs w:val="22"/>
        </w:rPr>
      </w:pPr>
    </w:p>
    <w:p w:rsidR="00F21CFD" w:rsidRPr="00443797" w:rsidRDefault="000F4A9C">
      <w:pPr>
        <w:pStyle w:val="ConsPlusTitle"/>
        <w:jc w:val="center"/>
        <w:outlineLvl w:val="1"/>
        <w:rPr>
          <w:rFonts w:ascii="Arial" w:hAnsi="Arial" w:cs="Arial"/>
          <w:b w:val="0"/>
          <w:szCs w:val="22"/>
        </w:rPr>
      </w:pPr>
      <w:r w:rsidRPr="00443797">
        <w:rPr>
          <w:rFonts w:ascii="Arial" w:hAnsi="Arial" w:cs="Arial"/>
          <w:b w:val="0"/>
          <w:szCs w:val="22"/>
        </w:rPr>
        <w:t>2. Порядок проведения отбора</w:t>
      </w:r>
    </w:p>
    <w:p w:rsidR="00F21CFD" w:rsidRPr="00443797" w:rsidRDefault="00F21CFD">
      <w:pPr>
        <w:pStyle w:val="ConsPlusNormal"/>
        <w:jc w:val="center"/>
        <w:rPr>
          <w:rFonts w:ascii="Arial" w:hAnsi="Arial" w:cs="Arial"/>
          <w:color w:val="FF0000"/>
          <w:szCs w:val="22"/>
        </w:rPr>
      </w:pP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2.1. Отбор проводится </w:t>
      </w:r>
      <w:r w:rsidR="00933E75" w:rsidRPr="00443797">
        <w:rPr>
          <w:rFonts w:ascii="Arial" w:hAnsi="Arial" w:cs="Arial"/>
          <w:szCs w:val="22"/>
        </w:rPr>
        <w:t>Администрацией</w:t>
      </w:r>
      <w:r w:rsidRPr="00443797">
        <w:rPr>
          <w:rFonts w:ascii="Arial" w:hAnsi="Arial" w:cs="Arial"/>
          <w:szCs w:val="22"/>
        </w:rPr>
        <w:t xml:space="preserve"> на основании заявок участников</w:t>
      </w:r>
      <w:r w:rsidR="00933E75" w:rsidRPr="00443797">
        <w:rPr>
          <w:rFonts w:ascii="Arial" w:hAnsi="Arial" w:cs="Arial"/>
          <w:szCs w:val="22"/>
        </w:rPr>
        <w:t xml:space="preserve"> </w:t>
      </w:r>
      <w:r w:rsidRPr="00443797">
        <w:rPr>
          <w:rFonts w:ascii="Arial" w:hAnsi="Arial" w:cs="Arial"/>
          <w:szCs w:val="22"/>
        </w:rPr>
        <w:t>отбора на участие в отборе (далее – заявки) путем запроса предложений</w:t>
      </w:r>
      <w:r w:rsidR="00933E75" w:rsidRPr="00443797">
        <w:rPr>
          <w:rFonts w:ascii="Arial" w:hAnsi="Arial" w:cs="Arial"/>
          <w:szCs w:val="22"/>
        </w:rPr>
        <w:t xml:space="preserve"> </w:t>
      </w:r>
      <w:r w:rsidRPr="00443797">
        <w:rPr>
          <w:rFonts w:ascii="Arial" w:hAnsi="Arial" w:cs="Arial"/>
          <w:szCs w:val="22"/>
        </w:rPr>
        <w:t>исходя из соответствия участника отбора критерию отбора, предусмотренному пунктом 1.5 Порядка, и очередности поступления заявок.</w:t>
      </w:r>
    </w:p>
    <w:p w:rsidR="00F21CFD" w:rsidRPr="00443797" w:rsidRDefault="000F4A9C">
      <w:pPr>
        <w:spacing w:after="0" w:line="240" w:lineRule="auto"/>
        <w:ind w:firstLine="709"/>
        <w:jc w:val="both"/>
        <w:rPr>
          <w:rFonts w:ascii="Arial" w:hAnsi="Arial" w:cs="Arial"/>
        </w:rPr>
      </w:pPr>
      <w:bookmarkStart w:id="3" w:name="P65"/>
      <w:bookmarkEnd w:id="3"/>
      <w:r w:rsidRPr="00443797">
        <w:rPr>
          <w:rFonts w:ascii="Arial" w:hAnsi="Arial" w:cs="Arial"/>
        </w:rPr>
        <w:t>2.2. Для проведени</w:t>
      </w:r>
      <w:r w:rsidR="00616BE2" w:rsidRPr="00443797">
        <w:rPr>
          <w:rFonts w:ascii="Arial" w:hAnsi="Arial" w:cs="Arial"/>
        </w:rPr>
        <w:t xml:space="preserve">я отбора </w:t>
      </w:r>
      <w:r w:rsidR="00933E75" w:rsidRPr="00443797">
        <w:rPr>
          <w:rFonts w:ascii="Arial" w:hAnsi="Arial" w:cs="Arial"/>
        </w:rPr>
        <w:t>Администрация</w:t>
      </w:r>
      <w:r w:rsidR="00616BE2" w:rsidRPr="00443797">
        <w:rPr>
          <w:rFonts w:ascii="Arial" w:hAnsi="Arial" w:cs="Arial"/>
        </w:rPr>
        <w:t xml:space="preserve"> </w:t>
      </w:r>
      <w:r w:rsidRPr="00443797">
        <w:rPr>
          <w:rFonts w:ascii="Arial" w:hAnsi="Arial" w:cs="Arial"/>
        </w:rPr>
        <w:t xml:space="preserve">размещает  на едином портале бюджетной системы и на официальном сайте </w:t>
      </w:r>
      <w:r w:rsidR="00933E75" w:rsidRPr="00443797">
        <w:rPr>
          <w:rFonts w:ascii="Arial" w:hAnsi="Arial" w:cs="Arial"/>
        </w:rPr>
        <w:t>Администрации</w:t>
      </w:r>
      <w:r w:rsidRPr="00443797">
        <w:rPr>
          <w:rFonts w:ascii="Arial" w:hAnsi="Arial" w:cs="Arial"/>
        </w:rPr>
        <w:t xml:space="preserve"> в информационно-телекоммуникационной сети Интернет: </w:t>
      </w:r>
      <w:hyperlink r:id="rId8" w:history="1">
        <w:r w:rsidRPr="00443797">
          <w:rPr>
            <w:rStyle w:val="af5"/>
            <w:rFonts w:ascii="Arial" w:hAnsi="Arial" w:cs="Arial"/>
            <w:lang w:val="en-US"/>
          </w:rPr>
          <w:t>www</w:t>
        </w:r>
        <w:r w:rsidRPr="00443797">
          <w:rPr>
            <w:rStyle w:val="af5"/>
            <w:rFonts w:ascii="Arial" w:hAnsi="Arial" w:cs="Arial"/>
          </w:rPr>
          <w:t>.</w:t>
        </w:r>
        <w:r w:rsidRPr="00443797">
          <w:rPr>
            <w:rStyle w:val="af5"/>
            <w:rFonts w:ascii="Arial" w:hAnsi="Arial" w:cs="Arial"/>
            <w:lang w:val="en-US"/>
          </w:rPr>
          <w:t>adm</w:t>
        </w:r>
        <w:r w:rsidRPr="00443797">
          <w:rPr>
            <w:rStyle w:val="af5"/>
            <w:rFonts w:ascii="Arial" w:hAnsi="Arial" w:cs="Arial"/>
          </w:rPr>
          <w:t>-</w:t>
        </w:r>
        <w:r w:rsidRPr="00443797">
          <w:rPr>
            <w:rStyle w:val="af5"/>
            <w:rFonts w:ascii="Arial" w:hAnsi="Arial" w:cs="Arial"/>
            <w:lang w:val="en-US"/>
          </w:rPr>
          <w:t>sayany</w:t>
        </w:r>
        <w:r w:rsidRPr="00443797">
          <w:rPr>
            <w:rStyle w:val="af5"/>
            <w:rFonts w:ascii="Arial" w:hAnsi="Arial" w:cs="Arial"/>
          </w:rPr>
          <w:t>.</w:t>
        </w:r>
        <w:r w:rsidRPr="00443797">
          <w:rPr>
            <w:rStyle w:val="af5"/>
            <w:rFonts w:ascii="Arial" w:hAnsi="Arial" w:cs="Arial"/>
            <w:lang w:val="en-US"/>
          </w:rPr>
          <w:t>ru</w:t>
        </w:r>
      </w:hyperlink>
      <w:r w:rsidRPr="00443797">
        <w:rPr>
          <w:rFonts w:ascii="Arial" w:hAnsi="Arial" w:cs="Arial"/>
        </w:rPr>
        <w:t xml:space="preserve"> </w:t>
      </w:r>
      <w:r w:rsidR="00933E75" w:rsidRPr="00443797">
        <w:rPr>
          <w:rFonts w:ascii="Arial" w:hAnsi="Arial" w:cs="Arial"/>
        </w:rPr>
        <w:t>(далее – официальный сайт Администрации</w:t>
      </w:r>
      <w:r w:rsidRPr="00443797">
        <w:rPr>
          <w:rFonts w:ascii="Arial" w:hAnsi="Arial" w:cs="Arial"/>
        </w:rPr>
        <w:t>),объявление о проведении отбора.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2.3. В объявлении о проведении отбора указываются:</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сроки проведения отбора, а также даты начала подачи или окончания приема заявок участников отбора, которые не могут быть ранее 10-го календарного дня, следующего за днем размещения объявления о проведении отбора;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наименование, место нахождения, почтовый адрес, адрес электронной почты </w:t>
      </w:r>
      <w:r w:rsidR="00933E75" w:rsidRPr="00443797">
        <w:rPr>
          <w:rFonts w:ascii="Arial" w:hAnsi="Arial" w:cs="Arial"/>
          <w:szCs w:val="22"/>
        </w:rPr>
        <w:t>Администрации</w:t>
      </w:r>
      <w:r w:rsidRPr="00443797">
        <w:rPr>
          <w:rFonts w:ascii="Arial" w:hAnsi="Arial" w:cs="Arial"/>
          <w:szCs w:val="22"/>
        </w:rPr>
        <w:t>;</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результаты предоставления субсидии в соответствии с </w:t>
      </w:r>
      <w:hyperlink w:anchor="P211" w:tooltip="#P211" w:history="1">
        <w:r w:rsidRPr="00443797">
          <w:rPr>
            <w:rFonts w:ascii="Arial" w:hAnsi="Arial" w:cs="Arial"/>
            <w:color w:val="000000" w:themeColor="text1"/>
            <w:szCs w:val="22"/>
          </w:rPr>
          <w:t>пунктом 3.13</w:t>
        </w:r>
      </w:hyperlink>
      <w:r w:rsidRPr="00443797">
        <w:rPr>
          <w:rFonts w:ascii="Arial" w:hAnsi="Arial" w:cs="Arial"/>
          <w:color w:val="000000" w:themeColor="text1"/>
          <w:szCs w:val="22"/>
        </w:rPr>
        <w:t xml:space="preserve"> </w:t>
      </w:r>
      <w:r w:rsidRPr="00443797">
        <w:rPr>
          <w:rFonts w:ascii="Arial" w:hAnsi="Arial" w:cs="Arial"/>
          <w:szCs w:val="22"/>
        </w:rPr>
        <w:t>Порядка;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доменное имя, и (или) сетевой адрес, и (или) указатели страниц сайта </w:t>
      </w:r>
      <w:r w:rsidRPr="00443797">
        <w:rPr>
          <w:rFonts w:ascii="Arial" w:hAnsi="Arial" w:cs="Arial"/>
          <w:szCs w:val="22"/>
        </w:rPr>
        <w:br/>
        <w:t>в информационно-телекоммуникационной сети Интернет, на котором обеспечивается проведение отбора;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требования к участникам отбора, указанные в пункте 2.4 Порядка, </w:t>
      </w:r>
      <w:r w:rsidRPr="00443797">
        <w:rPr>
          <w:rFonts w:ascii="Arial" w:hAnsi="Arial" w:cs="Arial"/>
          <w:szCs w:val="22"/>
        </w:rPr>
        <w:br/>
        <w:t>и перечень документов, указанных в пункте 2.7 Порядка, представляемых участниками отбора для подтверждения их соответствия указанным требованиям;</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порядок подачи заявок участниками отбора и требований, предъявляемых к форме и содержанию заявок, подаваемых участниками отбора в соответствии с </w:t>
      </w:r>
      <w:hyperlink w:anchor="P95" w:tooltip="#P95" w:history="1">
        <w:r w:rsidRPr="00443797">
          <w:rPr>
            <w:rFonts w:ascii="Arial" w:hAnsi="Arial" w:cs="Arial"/>
            <w:szCs w:val="22"/>
          </w:rPr>
          <w:t>пунктами 2.7</w:t>
        </w:r>
      </w:hyperlink>
      <w:r w:rsidRPr="00443797">
        <w:rPr>
          <w:rFonts w:ascii="Arial" w:hAnsi="Arial" w:cs="Arial"/>
          <w:szCs w:val="22"/>
        </w:rPr>
        <w:t xml:space="preserve"> - </w:t>
      </w:r>
      <w:hyperlink w:anchor="P109" w:tooltip="#P109" w:history="1">
        <w:r w:rsidRPr="00443797">
          <w:rPr>
            <w:rFonts w:ascii="Arial" w:hAnsi="Arial" w:cs="Arial"/>
            <w:szCs w:val="22"/>
          </w:rPr>
          <w:t>2.9</w:t>
        </w:r>
      </w:hyperlink>
      <w:r w:rsidRPr="00443797">
        <w:rPr>
          <w:rFonts w:ascii="Arial" w:hAnsi="Arial" w:cs="Arial"/>
          <w:szCs w:val="22"/>
        </w:rPr>
        <w:t xml:space="preserve"> Порядка;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порядок отзыва заявок участников отбора в соответствии с </w:t>
      </w:r>
      <w:hyperlink w:anchor="P119" w:tooltip="#P119" w:history="1">
        <w:r w:rsidRPr="00443797">
          <w:rPr>
            <w:rFonts w:ascii="Arial" w:hAnsi="Arial" w:cs="Arial"/>
            <w:szCs w:val="22"/>
          </w:rPr>
          <w:t>пунктом 2.14</w:t>
        </w:r>
      </w:hyperlink>
      <w:r w:rsidRPr="00443797">
        <w:rPr>
          <w:rFonts w:ascii="Arial" w:hAnsi="Arial" w:cs="Arial"/>
          <w:szCs w:val="22"/>
        </w:rPr>
        <w:t xml:space="preserve"> Порядка, порядок возврата заявок участников отбора, определяющий, </w:t>
      </w:r>
      <w:r w:rsidRPr="00443797">
        <w:rPr>
          <w:rFonts w:ascii="Arial" w:hAnsi="Arial" w:cs="Arial"/>
          <w:szCs w:val="22"/>
        </w:rPr>
        <w:br/>
        <w:t>в том числе основания для возврата заявок участников отбора, порядок внесения изменений в заявки участников отбора;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правила рассмотрения и оценки заявок участников отбора </w:t>
      </w:r>
      <w:r w:rsidRPr="00443797">
        <w:rPr>
          <w:rFonts w:ascii="Arial" w:hAnsi="Arial" w:cs="Arial"/>
          <w:szCs w:val="22"/>
        </w:rPr>
        <w:br/>
        <w:t xml:space="preserve">в соответствии с </w:t>
      </w:r>
      <w:hyperlink w:anchor="P124" w:tooltip="#P124" w:history="1">
        <w:r w:rsidRPr="00443797">
          <w:rPr>
            <w:rFonts w:ascii="Arial" w:hAnsi="Arial" w:cs="Arial"/>
            <w:szCs w:val="22"/>
          </w:rPr>
          <w:t>пунктами 2.16</w:t>
        </w:r>
      </w:hyperlink>
      <w:r w:rsidRPr="00443797">
        <w:rPr>
          <w:rFonts w:ascii="Arial" w:hAnsi="Arial" w:cs="Arial"/>
          <w:szCs w:val="22"/>
        </w:rPr>
        <w:t xml:space="preserve"> - </w:t>
      </w:r>
      <w:hyperlink w:anchor="P133" w:tooltip="#P133" w:history="1">
        <w:r w:rsidRPr="00443797">
          <w:rPr>
            <w:rFonts w:ascii="Arial" w:hAnsi="Arial" w:cs="Arial"/>
            <w:szCs w:val="22"/>
          </w:rPr>
          <w:t>2.18</w:t>
        </w:r>
      </w:hyperlink>
      <w:r w:rsidRPr="00443797">
        <w:rPr>
          <w:rFonts w:ascii="Arial" w:hAnsi="Arial" w:cs="Arial"/>
          <w:szCs w:val="22"/>
        </w:rPr>
        <w:t xml:space="preserve"> Порядка;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порядок предоставления участникам отбора разъяснений положений объявления о проведении отбора, дата начала и окончания срока такого предоставления в соответствии с </w:t>
      </w:r>
      <w:hyperlink w:anchor="P123" w:tooltip="#P123" w:history="1">
        <w:r w:rsidRPr="00443797">
          <w:rPr>
            <w:rFonts w:ascii="Arial" w:hAnsi="Arial" w:cs="Arial"/>
            <w:szCs w:val="22"/>
          </w:rPr>
          <w:t>пунктом 2.15</w:t>
        </w:r>
      </w:hyperlink>
      <w:r w:rsidRPr="00443797">
        <w:rPr>
          <w:rFonts w:ascii="Arial" w:hAnsi="Arial" w:cs="Arial"/>
          <w:szCs w:val="22"/>
        </w:rPr>
        <w:t xml:space="preserve"> Порядка;</w:t>
      </w:r>
    </w:p>
    <w:p w:rsidR="00F21CFD" w:rsidRPr="00443797" w:rsidRDefault="000F4A9C" w:rsidP="000F4A9C">
      <w:pPr>
        <w:pStyle w:val="ConsPlusNormal"/>
        <w:ind w:firstLine="709"/>
        <w:jc w:val="both"/>
        <w:rPr>
          <w:rFonts w:ascii="Arial" w:hAnsi="Arial" w:cs="Arial"/>
          <w:szCs w:val="22"/>
        </w:rPr>
      </w:pPr>
      <w:r w:rsidRPr="00443797">
        <w:rPr>
          <w:rFonts w:ascii="Arial" w:hAnsi="Arial" w:cs="Arial"/>
          <w:szCs w:val="22"/>
        </w:rPr>
        <w:t xml:space="preserve">срок, в течение которого победитель (победители) отбора должен (должны) подписать с </w:t>
      </w:r>
      <w:r w:rsidR="00933E75" w:rsidRPr="00443797">
        <w:rPr>
          <w:rFonts w:ascii="Arial" w:hAnsi="Arial" w:cs="Arial"/>
          <w:szCs w:val="22"/>
        </w:rPr>
        <w:t>Администрацией</w:t>
      </w:r>
      <w:r w:rsidRPr="00443797">
        <w:rPr>
          <w:rFonts w:ascii="Arial" w:hAnsi="Arial" w:cs="Arial"/>
          <w:szCs w:val="22"/>
        </w:rPr>
        <w:t xml:space="preserve"> в соответствии с </w:t>
      </w:r>
      <w:hyperlink w:anchor="P192" w:tooltip="#P192" w:history="1">
        <w:r w:rsidRPr="00443797">
          <w:rPr>
            <w:rFonts w:ascii="Arial" w:hAnsi="Arial" w:cs="Arial"/>
            <w:szCs w:val="22"/>
          </w:rPr>
          <w:t>пунктом 3.7</w:t>
        </w:r>
      </w:hyperlink>
      <w:r w:rsidRPr="00443797">
        <w:rPr>
          <w:rFonts w:ascii="Arial" w:hAnsi="Arial" w:cs="Arial"/>
          <w:szCs w:val="22"/>
        </w:rPr>
        <w:t xml:space="preserve"> Порядка соглашение о предоставлении субсидий из бюджета Саянского муниципального района (далее – Соглашение), предусматривающее условие о согласии ресурсоснабжающей организации на осуществление </w:t>
      </w:r>
      <w:r w:rsidR="00933E75" w:rsidRPr="00443797">
        <w:rPr>
          <w:rFonts w:ascii="Arial" w:hAnsi="Arial" w:cs="Arial"/>
          <w:szCs w:val="22"/>
        </w:rPr>
        <w:t>Администрацией</w:t>
      </w:r>
      <w:r w:rsidRPr="00443797">
        <w:rPr>
          <w:rFonts w:ascii="Arial" w:hAnsi="Arial" w:cs="Arial"/>
          <w:szCs w:val="22"/>
        </w:rPr>
        <w:t xml:space="preserve"> и органами муниципального финансового контроля проверок соблюдения ресурсоснабжающей организацией условий, целей и порядка предоставления субсидии;</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lastRenderedPageBreak/>
        <w:t xml:space="preserve">условия признания победителя (победителей) отбора уклонившимся </w:t>
      </w:r>
      <w:r w:rsidRPr="00443797">
        <w:rPr>
          <w:rFonts w:ascii="Arial" w:hAnsi="Arial" w:cs="Arial"/>
          <w:szCs w:val="22"/>
        </w:rPr>
        <w:br/>
        <w:t xml:space="preserve">от заключения Соглашения в соответствии с </w:t>
      </w:r>
      <w:hyperlink w:anchor="P192" w:tooltip="#P192" w:history="1">
        <w:r w:rsidRPr="00443797">
          <w:rPr>
            <w:rFonts w:ascii="Arial" w:hAnsi="Arial" w:cs="Arial"/>
            <w:szCs w:val="22"/>
          </w:rPr>
          <w:t>пунктом 3.7</w:t>
        </w:r>
      </w:hyperlink>
      <w:r w:rsidRPr="00443797">
        <w:rPr>
          <w:rFonts w:ascii="Arial" w:hAnsi="Arial" w:cs="Arial"/>
          <w:szCs w:val="22"/>
        </w:rPr>
        <w:t xml:space="preserve"> Порядка;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дата размещения результатов отбора на официальном сайте </w:t>
      </w:r>
      <w:r w:rsidR="00933E75" w:rsidRPr="00443797">
        <w:rPr>
          <w:rFonts w:ascii="Arial" w:hAnsi="Arial" w:cs="Arial"/>
          <w:szCs w:val="22"/>
        </w:rPr>
        <w:t>Администрации</w:t>
      </w:r>
      <w:r w:rsidRPr="00443797">
        <w:rPr>
          <w:rFonts w:ascii="Arial" w:hAnsi="Arial" w:cs="Arial"/>
          <w:szCs w:val="22"/>
        </w:rPr>
        <w:t>, которая не может быть позднее 14-го календарного дня, следующего за днем определения победителя отбора.</w:t>
      </w:r>
    </w:p>
    <w:p w:rsidR="00F21CFD" w:rsidRPr="00443797" w:rsidRDefault="000F4A9C">
      <w:pPr>
        <w:pStyle w:val="ConsPlusNormal"/>
        <w:ind w:firstLine="709"/>
        <w:jc w:val="both"/>
        <w:rPr>
          <w:rFonts w:ascii="Arial" w:hAnsi="Arial" w:cs="Arial"/>
          <w:szCs w:val="22"/>
        </w:rPr>
      </w:pPr>
      <w:bookmarkStart w:id="4" w:name="P79"/>
      <w:bookmarkEnd w:id="4"/>
      <w:r w:rsidRPr="00443797">
        <w:rPr>
          <w:rFonts w:ascii="Arial" w:hAnsi="Arial" w:cs="Arial"/>
          <w:szCs w:val="22"/>
        </w:rPr>
        <w:t>2.4. Участник отбора на первое число месяца подачи заявки должен соответствовать следующему требованию:</w:t>
      </w:r>
    </w:p>
    <w:p w:rsidR="00F21CFD" w:rsidRPr="00443797" w:rsidRDefault="000F4A9C" w:rsidP="00676EB8">
      <w:pPr>
        <w:pStyle w:val="ConsPlusNormal"/>
        <w:ind w:firstLine="709"/>
        <w:jc w:val="both"/>
        <w:rPr>
          <w:rFonts w:ascii="Arial" w:hAnsi="Arial" w:cs="Arial"/>
          <w:i/>
          <w:szCs w:val="22"/>
        </w:rPr>
      </w:pPr>
      <w:r w:rsidRPr="00443797">
        <w:rPr>
          <w:rFonts w:ascii="Arial" w:hAnsi="Arial" w:cs="Arial"/>
          <w:szCs w:val="22"/>
        </w:rPr>
        <w:t xml:space="preserve">участник отбора не должен получать средства из бюджета Саянского муниципального района на основании иных муниципальных правовых актов </w:t>
      </w:r>
      <w:r w:rsidR="00676EB8" w:rsidRPr="00443797">
        <w:rPr>
          <w:rFonts w:ascii="Arial" w:hAnsi="Arial" w:cs="Arial"/>
          <w:szCs w:val="22"/>
        </w:rPr>
        <w:t xml:space="preserve">администрации Саянского муниципального района </w:t>
      </w:r>
      <w:r w:rsidRPr="00443797">
        <w:rPr>
          <w:rFonts w:ascii="Arial" w:hAnsi="Arial" w:cs="Arial"/>
          <w:szCs w:val="22"/>
        </w:rPr>
        <w:t xml:space="preserve">на цель, указанную в </w:t>
      </w:r>
      <w:hyperlink w:anchor="P56" w:tooltip="#P56" w:history="1">
        <w:r w:rsidRPr="00443797">
          <w:rPr>
            <w:rFonts w:ascii="Arial" w:hAnsi="Arial" w:cs="Arial"/>
            <w:szCs w:val="22"/>
          </w:rPr>
          <w:t>пункте 1.2</w:t>
        </w:r>
      </w:hyperlink>
      <w:r w:rsidRPr="00443797">
        <w:rPr>
          <w:rFonts w:ascii="Arial" w:hAnsi="Arial" w:cs="Arial"/>
          <w:szCs w:val="22"/>
        </w:rPr>
        <w:t xml:space="preserve"> Порядка.</w:t>
      </w:r>
    </w:p>
    <w:p w:rsidR="00F21CFD" w:rsidRPr="00443797" w:rsidRDefault="000F4A9C">
      <w:pPr>
        <w:pStyle w:val="ConsPlusNormal"/>
        <w:ind w:firstLine="709"/>
        <w:jc w:val="both"/>
        <w:rPr>
          <w:rFonts w:ascii="Arial" w:hAnsi="Arial" w:cs="Arial"/>
          <w:color w:val="FF0000"/>
          <w:szCs w:val="22"/>
        </w:rPr>
      </w:pPr>
      <w:r w:rsidRPr="00443797">
        <w:rPr>
          <w:rFonts w:ascii="Arial" w:hAnsi="Arial" w:cs="Arial"/>
          <w:szCs w:val="22"/>
        </w:rPr>
        <w:t xml:space="preserve">Участник отбора на дату формирования выписки из Единого государственного реестра юридических лиц или выписки из Единого государственного реестра индивидуальных предпринимателей, представленной участником отбора в соответствии с подпунктом 2 пункта 2.7 Порядка </w:t>
      </w:r>
      <w:r w:rsidRPr="00443797">
        <w:rPr>
          <w:rFonts w:ascii="Arial" w:hAnsi="Arial" w:cs="Arial"/>
          <w:color w:val="000000" w:themeColor="text1"/>
          <w:szCs w:val="22"/>
        </w:rPr>
        <w:t xml:space="preserve">или запрашиваемой </w:t>
      </w:r>
      <w:r w:rsidR="00933E75" w:rsidRPr="00443797">
        <w:rPr>
          <w:rFonts w:ascii="Arial" w:hAnsi="Arial" w:cs="Arial"/>
          <w:color w:val="000000" w:themeColor="text1"/>
          <w:szCs w:val="22"/>
        </w:rPr>
        <w:t>Администрацией</w:t>
      </w:r>
      <w:r w:rsidRPr="00443797">
        <w:rPr>
          <w:rFonts w:ascii="Arial" w:hAnsi="Arial" w:cs="Arial"/>
          <w:color w:val="000000" w:themeColor="text1"/>
          <w:szCs w:val="22"/>
        </w:rPr>
        <w:t xml:space="preserve"> в соответствии с </w:t>
      </w:r>
      <w:hyperlink w:anchor="P124" w:tooltip="#P124" w:history="1">
        <w:r w:rsidRPr="00443797">
          <w:rPr>
            <w:rStyle w:val="af5"/>
            <w:rFonts w:ascii="Arial" w:hAnsi="Arial" w:cs="Arial"/>
            <w:color w:val="000000" w:themeColor="text1"/>
            <w:szCs w:val="22"/>
            <w:u w:val="none"/>
          </w:rPr>
          <w:t>пунктом 2.15</w:t>
        </w:r>
      </w:hyperlink>
      <w:r w:rsidRPr="00443797">
        <w:rPr>
          <w:rFonts w:ascii="Arial" w:hAnsi="Arial" w:cs="Arial"/>
          <w:color w:val="000000" w:themeColor="text1"/>
          <w:szCs w:val="22"/>
        </w:rPr>
        <w:t xml:space="preserve"> Порядка, </w:t>
      </w:r>
      <w:r w:rsidRPr="00443797">
        <w:rPr>
          <w:rFonts w:ascii="Arial" w:hAnsi="Arial" w:cs="Arial"/>
          <w:szCs w:val="22"/>
        </w:rPr>
        <w:t>должен соответствовать следующим требованиям:</w:t>
      </w:r>
    </w:p>
    <w:p w:rsidR="00122B38" w:rsidRPr="00443797" w:rsidRDefault="00122B38" w:rsidP="00122B38">
      <w:pPr>
        <w:pStyle w:val="ConsPlusNormal"/>
        <w:ind w:firstLine="709"/>
        <w:jc w:val="both"/>
        <w:rPr>
          <w:rFonts w:ascii="Arial" w:hAnsi="Arial" w:cs="Arial"/>
          <w:szCs w:val="22"/>
        </w:rPr>
      </w:pPr>
      <w:r w:rsidRPr="00443797">
        <w:rPr>
          <w:rFonts w:ascii="Arial" w:hAnsi="Arial" w:cs="Arial"/>
          <w:szCs w:val="22"/>
        </w:rPr>
        <w:t>получатель субсидии (участник отбора)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122B38" w:rsidRPr="00443797" w:rsidRDefault="00122B38" w:rsidP="00122B38">
      <w:pPr>
        <w:pStyle w:val="ConsPlusNormal"/>
        <w:ind w:firstLine="709"/>
        <w:jc w:val="both"/>
        <w:rPr>
          <w:rFonts w:ascii="Arial" w:hAnsi="Arial" w:cs="Arial"/>
          <w:szCs w:val="22"/>
        </w:rPr>
      </w:pPr>
      <w:r w:rsidRPr="00443797">
        <w:rPr>
          <w:rFonts w:ascii="Arial" w:hAnsi="Arial" w:cs="Arial"/>
          <w:szCs w:val="22"/>
        </w:rPr>
        <w:t>получатель субсидии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122B38" w:rsidRPr="00443797" w:rsidRDefault="00122B38" w:rsidP="00122B38">
      <w:pPr>
        <w:pStyle w:val="ConsPlusNormal"/>
        <w:ind w:firstLine="709"/>
        <w:jc w:val="both"/>
        <w:rPr>
          <w:rFonts w:ascii="Arial" w:hAnsi="Arial" w:cs="Arial"/>
          <w:szCs w:val="22"/>
        </w:rPr>
      </w:pPr>
      <w:r w:rsidRPr="00443797">
        <w:rPr>
          <w:rFonts w:ascii="Arial" w:hAnsi="Arial" w:cs="Arial"/>
          <w:szCs w:val="22"/>
        </w:rPr>
        <w:t>получатель субсидии (участник отбора)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122B38" w:rsidRPr="00443797" w:rsidRDefault="00122B38" w:rsidP="00122B38">
      <w:pPr>
        <w:pStyle w:val="ConsPlusNormal"/>
        <w:ind w:firstLine="709"/>
        <w:jc w:val="both"/>
        <w:rPr>
          <w:rFonts w:ascii="Arial" w:hAnsi="Arial" w:cs="Arial"/>
          <w:szCs w:val="22"/>
        </w:rPr>
      </w:pPr>
      <w:r w:rsidRPr="00443797">
        <w:rPr>
          <w:rFonts w:ascii="Arial" w:hAnsi="Arial" w:cs="Arial"/>
          <w:szCs w:val="22"/>
        </w:rPr>
        <w:t>получатель субсидии (участник отбора) не получает средства из бюджета субъекта Российской Федерации (местного бюджета), из которого планируется предоставление субсидии в соответствии с правовым актом, на основании иных нормативных правовых актов субъекта Российской Федерации, муниципальных правовых актов на цели, установленные правовым актом;</w:t>
      </w:r>
    </w:p>
    <w:p w:rsidR="00122B38" w:rsidRPr="00443797" w:rsidRDefault="00122B38" w:rsidP="00122B38">
      <w:pPr>
        <w:pStyle w:val="ConsPlusNormal"/>
        <w:ind w:firstLine="709"/>
        <w:jc w:val="both"/>
        <w:rPr>
          <w:rFonts w:ascii="Arial" w:hAnsi="Arial" w:cs="Arial"/>
          <w:szCs w:val="22"/>
        </w:rPr>
      </w:pPr>
      <w:r w:rsidRPr="00443797">
        <w:rPr>
          <w:rFonts w:ascii="Arial" w:hAnsi="Arial" w:cs="Arial"/>
          <w:szCs w:val="22"/>
        </w:rPr>
        <w:t>получатель субсидии (участник отбора) не является иностранным агентом в соответствии с Федеральным законом "О контроле за деятельностью лиц, находящихся под иностранным влиянием";</w:t>
      </w:r>
    </w:p>
    <w:p w:rsidR="00122B38" w:rsidRPr="00443797" w:rsidRDefault="00122B38" w:rsidP="00122B38">
      <w:pPr>
        <w:pStyle w:val="ConsPlusNormal"/>
        <w:ind w:firstLine="709"/>
        <w:jc w:val="both"/>
        <w:rPr>
          <w:rFonts w:ascii="Arial" w:hAnsi="Arial" w:cs="Arial"/>
          <w:szCs w:val="22"/>
        </w:rPr>
      </w:pPr>
      <w:r w:rsidRPr="00443797">
        <w:rPr>
          <w:rFonts w:ascii="Arial" w:hAnsi="Arial" w:cs="Arial"/>
          <w:szCs w:val="22"/>
        </w:rPr>
        <w:t>у получателя субсидии (участника отбора)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122B38" w:rsidRPr="00443797" w:rsidRDefault="00122B38" w:rsidP="00122B38">
      <w:pPr>
        <w:pStyle w:val="ConsPlusNormal"/>
        <w:ind w:firstLine="709"/>
        <w:jc w:val="both"/>
        <w:rPr>
          <w:rFonts w:ascii="Arial" w:hAnsi="Arial" w:cs="Arial"/>
          <w:szCs w:val="22"/>
        </w:rPr>
      </w:pPr>
      <w:r w:rsidRPr="00443797">
        <w:rPr>
          <w:rFonts w:ascii="Arial" w:hAnsi="Arial" w:cs="Arial"/>
          <w:szCs w:val="22"/>
        </w:rPr>
        <w:t>у получателя субсидии (участника отбора) отсутствуют просроченная задолженность по возврату в бюджет субъекта Российской Федерации (местный бюджет), из которого планируется предоставление субсидии в соответствии с правовым актом, иных субсидий, бюджетных инвестиций, а также иная просроченная (неурегулированная) задолженность по денежным обязательствам перед публично-правовым образованием, из бюджета которого планируется предоставление субсидии в соответствии с правовым актом (за исключением случаев, установленных соответственно высшим исполнительным органом субъекта Российской Федерации (местной администрацией);</w:t>
      </w:r>
    </w:p>
    <w:p w:rsidR="00122B38" w:rsidRPr="00443797" w:rsidRDefault="00122B38" w:rsidP="00122B38">
      <w:pPr>
        <w:pStyle w:val="ConsPlusNormal"/>
        <w:ind w:firstLine="709"/>
        <w:jc w:val="both"/>
        <w:rPr>
          <w:rFonts w:ascii="Arial" w:hAnsi="Arial" w:cs="Arial"/>
          <w:szCs w:val="22"/>
        </w:rPr>
      </w:pPr>
      <w:r w:rsidRPr="00443797">
        <w:rPr>
          <w:rFonts w:ascii="Arial" w:hAnsi="Arial" w:cs="Arial"/>
          <w:szCs w:val="22"/>
        </w:rPr>
        <w:lastRenderedPageBreak/>
        <w:t>получатель субсидии (участник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rsidR="00122B38" w:rsidRPr="00443797" w:rsidRDefault="00122B38" w:rsidP="00122B38">
      <w:pPr>
        <w:pStyle w:val="ConsPlusNormal"/>
        <w:ind w:firstLine="709"/>
        <w:jc w:val="both"/>
        <w:rPr>
          <w:rFonts w:ascii="Arial" w:hAnsi="Arial" w:cs="Arial"/>
          <w:szCs w:val="22"/>
          <w:highlight w:val="yellow"/>
        </w:rPr>
      </w:pPr>
      <w:r w:rsidRPr="00443797">
        <w:rPr>
          <w:rFonts w:ascii="Arial" w:hAnsi="Arial" w:cs="Arial"/>
          <w:szCs w:val="22"/>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(участника отбора),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 (участниками отбора);</w:t>
      </w:r>
    </w:p>
    <w:p w:rsidR="00F21CFD" w:rsidRPr="00443797" w:rsidRDefault="000F4A9C" w:rsidP="00122B38">
      <w:pPr>
        <w:pStyle w:val="ConsPlusNormal"/>
        <w:ind w:firstLine="709"/>
        <w:jc w:val="both"/>
        <w:rPr>
          <w:rFonts w:ascii="Arial" w:hAnsi="Arial" w:cs="Arial"/>
          <w:szCs w:val="22"/>
        </w:rPr>
      </w:pPr>
      <w:r w:rsidRPr="00443797">
        <w:rPr>
          <w:rFonts w:ascii="Arial" w:hAnsi="Arial" w:cs="Arial"/>
          <w:szCs w:val="22"/>
        </w:rPr>
        <w:t xml:space="preserve">Документы, необходимые для подтверждения соответствия участника отбора требованиям, предусмотренным настоящим пунктом, указаны </w:t>
      </w:r>
      <w:r w:rsidRPr="00443797">
        <w:rPr>
          <w:rFonts w:ascii="Arial" w:hAnsi="Arial" w:cs="Arial"/>
          <w:szCs w:val="22"/>
        </w:rPr>
        <w:br/>
        <w:t xml:space="preserve">в </w:t>
      </w:r>
      <w:hyperlink w:anchor="P97" w:tooltip="#P97" w:history="1">
        <w:r w:rsidRPr="00443797">
          <w:rPr>
            <w:rFonts w:ascii="Arial" w:hAnsi="Arial" w:cs="Arial"/>
            <w:szCs w:val="22"/>
          </w:rPr>
          <w:t>подпунктах 2</w:t>
        </w:r>
      </w:hyperlink>
      <w:r w:rsidRPr="00443797">
        <w:rPr>
          <w:rFonts w:ascii="Arial" w:hAnsi="Arial" w:cs="Arial"/>
          <w:szCs w:val="22"/>
        </w:rPr>
        <w:t xml:space="preserve"> - </w:t>
      </w:r>
      <w:hyperlink w:anchor="P100" w:tooltip="#P100" w:history="1">
        <w:r w:rsidRPr="00443797">
          <w:rPr>
            <w:rFonts w:ascii="Arial" w:hAnsi="Arial" w:cs="Arial"/>
            <w:szCs w:val="22"/>
          </w:rPr>
          <w:t>5 пункта 2.6</w:t>
        </w:r>
      </w:hyperlink>
      <w:r w:rsidRPr="00443797">
        <w:rPr>
          <w:rFonts w:ascii="Arial" w:hAnsi="Arial" w:cs="Arial"/>
          <w:szCs w:val="22"/>
        </w:rPr>
        <w:t xml:space="preserve"> Порядка.</w:t>
      </w:r>
    </w:p>
    <w:p w:rsidR="00F21CFD" w:rsidRPr="00443797" w:rsidRDefault="000F4A9C">
      <w:pPr>
        <w:pStyle w:val="ConsPlusNormal"/>
        <w:ind w:firstLine="709"/>
        <w:jc w:val="both"/>
        <w:rPr>
          <w:rFonts w:ascii="Arial" w:hAnsi="Arial" w:cs="Arial"/>
          <w:szCs w:val="22"/>
        </w:rPr>
      </w:pPr>
      <w:bookmarkStart w:id="5" w:name="P89"/>
      <w:bookmarkStart w:id="6" w:name="P93"/>
      <w:bookmarkEnd w:id="5"/>
      <w:bookmarkEnd w:id="6"/>
      <w:r w:rsidRPr="00443797">
        <w:rPr>
          <w:rFonts w:ascii="Arial" w:hAnsi="Arial" w:cs="Arial"/>
          <w:szCs w:val="22"/>
        </w:rPr>
        <w:t xml:space="preserve">2.5. Для участия в отборе участнику отбора необходимо представить </w:t>
      </w:r>
      <w:r w:rsidRPr="00443797">
        <w:rPr>
          <w:rFonts w:ascii="Arial" w:hAnsi="Arial" w:cs="Arial"/>
          <w:szCs w:val="22"/>
        </w:rPr>
        <w:br/>
        <w:t xml:space="preserve">в </w:t>
      </w:r>
      <w:r w:rsidR="00B7031F" w:rsidRPr="00443797">
        <w:rPr>
          <w:rFonts w:ascii="Arial" w:hAnsi="Arial" w:cs="Arial"/>
          <w:szCs w:val="22"/>
        </w:rPr>
        <w:t>Администрацию</w:t>
      </w:r>
      <w:r w:rsidRPr="00443797">
        <w:rPr>
          <w:rFonts w:ascii="Arial" w:hAnsi="Arial" w:cs="Arial"/>
          <w:szCs w:val="22"/>
        </w:rPr>
        <w:t xml:space="preserve"> в течение 10 календарных дней, следующих за днем размещения </w:t>
      </w:r>
      <w:r w:rsidR="00B7031F" w:rsidRPr="00443797">
        <w:rPr>
          <w:rFonts w:ascii="Arial" w:hAnsi="Arial" w:cs="Arial"/>
          <w:szCs w:val="22"/>
        </w:rPr>
        <w:t xml:space="preserve">Администрацией </w:t>
      </w:r>
      <w:r w:rsidRPr="00443797">
        <w:rPr>
          <w:rFonts w:ascii="Arial" w:hAnsi="Arial" w:cs="Arial"/>
          <w:szCs w:val="22"/>
        </w:rPr>
        <w:t xml:space="preserve">объявления о проведении отбора, указанного в </w:t>
      </w:r>
      <w:hyperlink w:anchor="P65" w:tooltip="#P65" w:history="1">
        <w:r w:rsidRPr="00443797">
          <w:rPr>
            <w:rFonts w:ascii="Arial" w:hAnsi="Arial" w:cs="Arial"/>
            <w:szCs w:val="22"/>
          </w:rPr>
          <w:t>пункте 2.2</w:t>
        </w:r>
      </w:hyperlink>
      <w:r w:rsidRPr="00443797">
        <w:rPr>
          <w:rFonts w:ascii="Arial" w:hAnsi="Arial" w:cs="Arial"/>
          <w:szCs w:val="22"/>
        </w:rPr>
        <w:t xml:space="preserve"> Порядка, заявку на участие в отборе для предоставления субсидий на финансовое обеспечение (возмещение) затрат, возникших вследствие разницы между фактической стоимостью топлива и стоимостью топлива, учтенной в тарифах на тепловую и электрическую энергию на 202</w:t>
      </w:r>
      <w:r w:rsidR="00D550D9" w:rsidRPr="00443797">
        <w:rPr>
          <w:rFonts w:ascii="Arial" w:hAnsi="Arial" w:cs="Arial"/>
          <w:szCs w:val="22"/>
        </w:rPr>
        <w:t>4</w:t>
      </w:r>
      <w:r w:rsidRPr="00443797">
        <w:rPr>
          <w:rFonts w:ascii="Arial" w:hAnsi="Arial" w:cs="Arial"/>
          <w:szCs w:val="22"/>
        </w:rPr>
        <w:t xml:space="preserve"> год, по форме согласно </w:t>
      </w:r>
      <w:hyperlink w:anchor="P302" w:tooltip="#P302" w:history="1">
        <w:r w:rsidRPr="00443797">
          <w:rPr>
            <w:rFonts w:ascii="Arial" w:hAnsi="Arial" w:cs="Arial"/>
            <w:szCs w:val="22"/>
          </w:rPr>
          <w:t>приложению № 1</w:t>
        </w:r>
      </w:hyperlink>
      <w:r w:rsidRPr="00443797">
        <w:rPr>
          <w:rFonts w:ascii="Arial" w:hAnsi="Arial" w:cs="Arial"/>
          <w:szCs w:val="22"/>
        </w:rPr>
        <w:t xml:space="preserve"> к Порядку.</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Участник отбора имеет право представить только одну заявку для участия в отборе.</w:t>
      </w:r>
    </w:p>
    <w:p w:rsidR="00F21CFD" w:rsidRPr="00443797" w:rsidRDefault="000F4A9C">
      <w:pPr>
        <w:pStyle w:val="ConsPlusNormal"/>
        <w:ind w:firstLine="709"/>
        <w:jc w:val="both"/>
        <w:rPr>
          <w:rFonts w:ascii="Arial" w:hAnsi="Arial" w:cs="Arial"/>
          <w:szCs w:val="22"/>
        </w:rPr>
      </w:pPr>
      <w:bookmarkStart w:id="7" w:name="P95"/>
      <w:bookmarkEnd w:id="7"/>
      <w:r w:rsidRPr="00443797">
        <w:rPr>
          <w:rFonts w:ascii="Arial" w:hAnsi="Arial" w:cs="Arial"/>
          <w:szCs w:val="22"/>
        </w:rPr>
        <w:t>2.6. К заявке прилагаются следующие документы:</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1) </w:t>
      </w:r>
      <w:bookmarkStart w:id="8" w:name="P98"/>
      <w:bookmarkEnd w:id="8"/>
      <w:r w:rsidRPr="00443797">
        <w:rPr>
          <w:rFonts w:ascii="Arial" w:hAnsi="Arial" w:cs="Arial"/>
          <w:szCs w:val="22"/>
        </w:rPr>
        <w:t>копия документа, подтверждающего полномочия лица, представляющего интересы участника отбора (в случае представления, подписания и (или) заверения документов представителем участника отбора, не являющимся руководителем или лицом, исполняющим функции единоличного исполнительного органа участника отбора – юридического лица, либо участником отбора – индивидуальным предпринимателем);</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2) выписка из Единого государственного реестра юридических лиц, или выписка из Единого государственного реестра индивидуальных предпринимателей, полученная участником отбора не ранее 20 рабочих дней до даты подачи заявки (представляется по собственной инициативе);</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3) справка, выданная территориальным органом Федеральной налоговой службы, подтверждающая отсутствие у участника отбора неисполненной обязанности </w:t>
      </w:r>
      <w:r w:rsidRPr="00443797">
        <w:rPr>
          <w:rFonts w:ascii="Arial" w:hAnsi="Arial" w:cs="Arial"/>
          <w:szCs w:val="22"/>
          <w:highlight w:val="white"/>
        </w:rPr>
        <w:t>в размере более 300 тыс. рублей</w:t>
      </w:r>
      <w:r w:rsidRPr="00443797">
        <w:rPr>
          <w:rFonts w:ascii="Arial" w:hAnsi="Arial" w:cs="Arial"/>
          <w:szCs w:val="22"/>
        </w:rPr>
        <w:t xml:space="preserve">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 состоянию на дату не ранее 20 рабочих дней до даты подачи заявки (представляется по собственной инициативе);</w:t>
      </w:r>
    </w:p>
    <w:p w:rsidR="00F21CFD" w:rsidRPr="00443797" w:rsidRDefault="000F4A9C">
      <w:pPr>
        <w:pStyle w:val="ConsPlusNormal"/>
        <w:ind w:firstLine="709"/>
        <w:jc w:val="both"/>
        <w:rPr>
          <w:rFonts w:ascii="Arial" w:hAnsi="Arial" w:cs="Arial"/>
          <w:szCs w:val="22"/>
        </w:rPr>
      </w:pPr>
      <w:bookmarkStart w:id="9" w:name="P99"/>
      <w:bookmarkEnd w:id="9"/>
      <w:r w:rsidRPr="00443797">
        <w:rPr>
          <w:rFonts w:ascii="Arial" w:hAnsi="Arial" w:cs="Arial"/>
          <w:szCs w:val="22"/>
        </w:rPr>
        <w:t xml:space="preserve">4) справка об отсутствии запрашиваемой информации, выданная территориальным органом Федеральной налоговой службы, по состоянию </w:t>
      </w:r>
      <w:r w:rsidRPr="00443797">
        <w:rPr>
          <w:rFonts w:ascii="Arial" w:hAnsi="Arial" w:cs="Arial"/>
          <w:szCs w:val="22"/>
        </w:rPr>
        <w:br/>
        <w:t xml:space="preserve">на дату не ранее 20 рабочих дней до даты подачи заявки, подтверждающая отсутствие сведений в реестре дисквалифицированных лиц </w:t>
      </w:r>
      <w:r w:rsidRPr="00443797">
        <w:rPr>
          <w:rFonts w:ascii="Arial" w:hAnsi="Arial" w:cs="Arial"/>
          <w:szCs w:val="22"/>
        </w:rPr>
        <w:br/>
        <w:t>о дисквалифицированном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участнике отбора – индивидуальном предпринимателе (представляется по собственной инициативе);</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5) копии паспортов руководителя, членов коллегиального исполнительного органа, лица, исполняющего функции единоличного исполнительного органа, главного бухгалтера участника </w:t>
      </w:r>
      <w:r w:rsidRPr="00443797">
        <w:rPr>
          <w:rFonts w:ascii="Arial" w:hAnsi="Arial" w:cs="Arial"/>
          <w:szCs w:val="22"/>
        </w:rPr>
        <w:br/>
        <w:t>отбора, являющегося юридическим лицом, индивидуального предпринимателя – участника отбора;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6) согласия на обработку персональных данных в соответствии </w:t>
      </w:r>
      <w:r w:rsidRPr="00443797">
        <w:rPr>
          <w:rFonts w:ascii="Arial" w:hAnsi="Arial" w:cs="Arial"/>
          <w:szCs w:val="22"/>
        </w:rPr>
        <w:br/>
        <w:t xml:space="preserve">с требованиями Федерального закона от 27.07.2006 № 152-ФЗ  «О персональных данных» по форме согласно приложению № 2 к Порядку, заполненные руководителем, </w:t>
      </w:r>
      <w:r w:rsidRPr="00443797">
        <w:rPr>
          <w:rFonts w:ascii="Arial" w:hAnsi="Arial" w:cs="Arial"/>
          <w:szCs w:val="22"/>
        </w:rPr>
        <w:lastRenderedPageBreak/>
        <w:t>членами коллегиального исполнительного органа, лицом, исполняющим функции единоличного исполнительного органа, главным бухгалтером участника отбора, являющегося юридическим лицом, индивидуальным предпринимателем – участником отбора;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7) копии документов, подтверждающих назначение руководителя, главного бухгалтера, назначение (избрание) лица, исполняющего функции единоличного исполнительного органа, избрание членов коллегиального исполнительного органа участника отбора, являющегося юридическим лицом.</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8) скриншот (снимок экрана) страниц официального сайта Федеральной службы по финансовому мониторингу в информационно-телекоммуникационной сети Интернет по адресу: www.fedsfm.ru подтверждающий отсутствие сведений об участнике отбора в перечнях </w:t>
      </w:r>
      <w:r w:rsidRPr="00443797">
        <w:rPr>
          <w:rFonts w:ascii="Arial" w:hAnsi="Arial" w:cs="Arial"/>
          <w:szCs w:val="22"/>
        </w:rPr>
        <w:br/>
        <w:t>о причастности;</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9) копия устава юридического лица.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2.7. Копии документов и скриншотов, указанных в пункте 2.6 Порядка, заверяются руководителем или лицом, исполняющим функции единоличного исполнительного органа участника отбора, являющегося юридическим лицом, либо индивидуальным предпринимателем – участником отбора, либо представителем участника отбора, наделенным соответствующими полномочиями, и скрепляются печатью участника отбора (при наличии).</w:t>
      </w:r>
    </w:p>
    <w:p w:rsidR="00F21CFD" w:rsidRPr="00443797" w:rsidRDefault="000F4A9C">
      <w:pPr>
        <w:pStyle w:val="ConsPlusNormal"/>
        <w:ind w:firstLine="709"/>
        <w:jc w:val="both"/>
        <w:rPr>
          <w:rFonts w:ascii="Arial" w:hAnsi="Arial" w:cs="Arial"/>
          <w:szCs w:val="22"/>
        </w:rPr>
      </w:pPr>
      <w:bookmarkStart w:id="10" w:name="P109"/>
      <w:bookmarkEnd w:id="10"/>
      <w:r w:rsidRPr="00443797">
        <w:rPr>
          <w:rFonts w:ascii="Arial" w:hAnsi="Arial" w:cs="Arial"/>
          <w:szCs w:val="22"/>
        </w:rPr>
        <w:t xml:space="preserve">2.8. Заявка может быть представлена на бумажном носителе в </w:t>
      </w:r>
      <w:r w:rsidR="00B7031F" w:rsidRPr="00443797">
        <w:rPr>
          <w:rFonts w:ascii="Arial" w:hAnsi="Arial" w:cs="Arial"/>
          <w:szCs w:val="22"/>
        </w:rPr>
        <w:t>Администрацию</w:t>
      </w:r>
      <w:r w:rsidRPr="00443797">
        <w:rPr>
          <w:rFonts w:ascii="Arial" w:hAnsi="Arial" w:cs="Arial"/>
          <w:szCs w:val="22"/>
        </w:rPr>
        <w:t xml:space="preserve"> лично либо посредством почтового отправления по адресу: </w:t>
      </w:r>
      <w:r w:rsidR="00676EB8" w:rsidRPr="00443797">
        <w:rPr>
          <w:rFonts w:ascii="Arial" w:hAnsi="Arial" w:cs="Arial"/>
          <w:szCs w:val="22"/>
        </w:rPr>
        <w:t>Красноярский край, Саянский район, с.Агинское, ул.Советская, 151</w:t>
      </w:r>
      <w:r w:rsidRPr="00443797">
        <w:rPr>
          <w:rFonts w:ascii="Arial" w:hAnsi="Arial" w:cs="Arial"/>
          <w:szCs w:val="22"/>
        </w:rPr>
        <w:t>.</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Участник отбора имеет право представить заявку в электронной форме на электронную почту: </w:t>
      </w:r>
      <w:hyperlink r:id="rId9" w:history="1">
        <w:r w:rsidR="00676EB8" w:rsidRPr="00443797">
          <w:rPr>
            <w:rStyle w:val="af5"/>
            <w:rFonts w:ascii="Arial" w:hAnsi="Arial" w:cs="Arial"/>
            <w:szCs w:val="22"/>
            <w:lang w:val="en-US"/>
          </w:rPr>
          <w:t>GKH</w:t>
        </w:r>
        <w:r w:rsidR="00676EB8" w:rsidRPr="00443797">
          <w:rPr>
            <w:rStyle w:val="af5"/>
            <w:rFonts w:ascii="Arial" w:hAnsi="Arial" w:cs="Arial"/>
            <w:szCs w:val="22"/>
          </w:rPr>
          <w:t>@</w:t>
        </w:r>
        <w:r w:rsidR="00676EB8" w:rsidRPr="00443797">
          <w:rPr>
            <w:rStyle w:val="af5"/>
            <w:rFonts w:ascii="Arial" w:hAnsi="Arial" w:cs="Arial"/>
            <w:szCs w:val="22"/>
            <w:lang w:val="en-US"/>
          </w:rPr>
          <w:t>adm</w:t>
        </w:r>
        <w:r w:rsidR="00676EB8" w:rsidRPr="00443797">
          <w:rPr>
            <w:rStyle w:val="af5"/>
            <w:rFonts w:ascii="Arial" w:hAnsi="Arial" w:cs="Arial"/>
            <w:szCs w:val="22"/>
          </w:rPr>
          <w:t>-</w:t>
        </w:r>
        <w:r w:rsidR="00676EB8" w:rsidRPr="00443797">
          <w:rPr>
            <w:rStyle w:val="af5"/>
            <w:rFonts w:ascii="Arial" w:hAnsi="Arial" w:cs="Arial"/>
            <w:szCs w:val="22"/>
            <w:lang w:val="en-US"/>
          </w:rPr>
          <w:t>sayany</w:t>
        </w:r>
        <w:r w:rsidR="00676EB8" w:rsidRPr="00443797">
          <w:rPr>
            <w:rStyle w:val="af5"/>
            <w:rFonts w:ascii="Arial" w:hAnsi="Arial" w:cs="Arial"/>
            <w:szCs w:val="22"/>
          </w:rPr>
          <w:t>.</w:t>
        </w:r>
        <w:r w:rsidR="00676EB8" w:rsidRPr="00443797">
          <w:rPr>
            <w:rStyle w:val="af5"/>
            <w:rFonts w:ascii="Arial" w:hAnsi="Arial" w:cs="Arial"/>
            <w:szCs w:val="22"/>
            <w:lang w:val="en-US"/>
          </w:rPr>
          <w:t>ru</w:t>
        </w:r>
      </w:hyperlink>
      <w:r w:rsidR="00676EB8" w:rsidRPr="00443797">
        <w:rPr>
          <w:rFonts w:ascii="Arial" w:hAnsi="Arial" w:cs="Arial"/>
          <w:szCs w:val="22"/>
        </w:rPr>
        <w:t xml:space="preserve"> </w:t>
      </w:r>
      <w:r w:rsidRPr="00443797">
        <w:rPr>
          <w:rFonts w:ascii="Arial" w:hAnsi="Arial" w:cs="Arial"/>
          <w:szCs w:val="22"/>
        </w:rPr>
        <w:t xml:space="preserve">(далее - электронная почта </w:t>
      </w:r>
      <w:r w:rsidR="00B7031F" w:rsidRPr="00443797">
        <w:rPr>
          <w:rFonts w:ascii="Arial" w:hAnsi="Arial" w:cs="Arial"/>
          <w:szCs w:val="22"/>
        </w:rPr>
        <w:t>Администрации</w:t>
      </w:r>
      <w:r w:rsidRPr="00443797">
        <w:rPr>
          <w:rFonts w:ascii="Arial" w:hAnsi="Arial" w:cs="Arial"/>
          <w:szCs w:val="22"/>
        </w:rPr>
        <w:t xml:space="preserve">) или с использованием информационно-телекоммуникационных технологий - федеральной государственной информационной системы «Единый портал государственных и муниципальных услуг (функций)» </w:t>
      </w:r>
      <w:r w:rsidRPr="00443797">
        <w:rPr>
          <w:rFonts w:ascii="Arial" w:hAnsi="Arial" w:cs="Arial"/>
          <w:szCs w:val="22"/>
        </w:rPr>
        <w:br/>
        <w:t>или краевого портала государственных и муниципальных услуг, при этом заявка должна быть подписана усиленной квалифицированной электронной подписью.</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В случае если заявка поступила в </w:t>
      </w:r>
      <w:r w:rsidR="00B7031F" w:rsidRPr="00443797">
        <w:rPr>
          <w:rFonts w:ascii="Arial" w:hAnsi="Arial" w:cs="Arial"/>
          <w:szCs w:val="22"/>
        </w:rPr>
        <w:t>Администрацию</w:t>
      </w:r>
      <w:r w:rsidRPr="00443797">
        <w:rPr>
          <w:rFonts w:ascii="Arial" w:hAnsi="Arial" w:cs="Arial"/>
          <w:szCs w:val="22"/>
        </w:rPr>
        <w:t xml:space="preserve"> в форме электронного документа в нерабочее время (в том числе в нерабочий праздничный или выходной день), она регистрируются </w:t>
      </w:r>
      <w:r w:rsidR="00B7031F" w:rsidRPr="00443797">
        <w:rPr>
          <w:rFonts w:ascii="Arial" w:hAnsi="Arial" w:cs="Arial"/>
          <w:szCs w:val="22"/>
        </w:rPr>
        <w:t>Администрацией</w:t>
      </w:r>
      <w:r w:rsidRPr="00443797">
        <w:rPr>
          <w:rFonts w:ascii="Arial" w:hAnsi="Arial" w:cs="Arial"/>
          <w:szCs w:val="22"/>
        </w:rPr>
        <w:t xml:space="preserve"> в первый рабочий день после поступления, за исключением случая, когда срок приема заявок истек.</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При поступлении заявки, подписанной усиленной квалифицированной электронной подписью, </w:t>
      </w:r>
      <w:r w:rsidR="00B7031F" w:rsidRPr="00443797">
        <w:rPr>
          <w:rFonts w:ascii="Arial" w:hAnsi="Arial" w:cs="Arial"/>
          <w:szCs w:val="22"/>
        </w:rPr>
        <w:t>Администрация</w:t>
      </w:r>
      <w:r w:rsidRPr="00443797">
        <w:rPr>
          <w:rFonts w:ascii="Arial" w:hAnsi="Arial" w:cs="Arial"/>
          <w:szCs w:val="22"/>
        </w:rPr>
        <w:t xml:space="preserve"> в день регистрации заявки осуществляет проверку действительности усиленной квалифицированной электронной подписи, с использованием которой подписана указанная заявка, предусматривающую проверку соблюдения условий, указанных в </w:t>
      </w:r>
      <w:hyperlink r:id="rId10" w:tooltip="consultantplus://offline/ref=1C43A5913B51FC5B11BA54284E407701E2764B2D52CFDB52CCEEC90DA8401374F6053A1FD6407972FA565A114C9E789C913BE86DD5C53B80Z6MBF" w:history="1">
        <w:r w:rsidRPr="00443797">
          <w:rPr>
            <w:rFonts w:ascii="Arial" w:hAnsi="Arial" w:cs="Arial"/>
            <w:szCs w:val="22"/>
          </w:rPr>
          <w:t>статье 11</w:t>
        </w:r>
      </w:hyperlink>
      <w:r w:rsidRPr="00443797">
        <w:rPr>
          <w:rFonts w:ascii="Arial" w:hAnsi="Arial" w:cs="Arial"/>
          <w:szCs w:val="22"/>
        </w:rPr>
        <w:t xml:space="preserve"> Федерального закона от 06.04.2011 № 63-ФЗ «Об электронной подписи» (далее - Федеральный закон № 63-ФЗ).</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В случае если в результате проверки усиленной квалифицированной электронной подписи будет выявлено несоблюдение установленных условий признания ее действительности, </w:t>
      </w:r>
      <w:r w:rsidR="00B7031F" w:rsidRPr="00443797">
        <w:rPr>
          <w:rFonts w:ascii="Arial" w:hAnsi="Arial" w:cs="Arial"/>
          <w:szCs w:val="22"/>
        </w:rPr>
        <w:t>Администрация</w:t>
      </w:r>
      <w:r w:rsidRPr="00443797">
        <w:rPr>
          <w:rFonts w:ascii="Arial" w:hAnsi="Arial" w:cs="Arial"/>
          <w:szCs w:val="22"/>
        </w:rPr>
        <w:t xml:space="preserve"> в течение 3 дней со дня завершения проведения такой проверки принимает решение об отказе в приеме к рассмотрению электронных документов и направляет участнику отбора уведомление об этом в электронной форме по электронной почте, указанной в заявке, с указанием пунктов </w:t>
      </w:r>
      <w:hyperlink r:id="rId11" w:tooltip="consultantplus://offline/ref=1C43A5913B51FC5B11BA54284E407701E2764B2D52CFDB52CCEEC90DA8401374F6053A1FD6407972FA565A114C9E789C913BE86DD5C53B80Z6MBF" w:history="1">
        <w:r w:rsidRPr="00443797">
          <w:rPr>
            <w:rFonts w:ascii="Arial" w:hAnsi="Arial" w:cs="Arial"/>
            <w:szCs w:val="22"/>
          </w:rPr>
          <w:t>статьи 11</w:t>
        </w:r>
      </w:hyperlink>
      <w:r w:rsidRPr="00443797">
        <w:rPr>
          <w:rFonts w:ascii="Arial" w:hAnsi="Arial" w:cs="Arial"/>
          <w:szCs w:val="22"/>
        </w:rPr>
        <w:t xml:space="preserve"> Федерального закона от 06.04.2011 № 63-ФЗ, которые послужили основанием для принятия указанного решения.</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После получения указанного уведомления участник отбора вправе представить заявку повторно, устранив нарушения, которые послужили основанием для отказа в приеме к рассмотрению первичной заявки, </w:t>
      </w:r>
      <w:r w:rsidRPr="00443797">
        <w:rPr>
          <w:rFonts w:ascii="Arial" w:hAnsi="Arial" w:cs="Arial"/>
          <w:szCs w:val="22"/>
        </w:rPr>
        <w:br/>
        <w:t>при условии, что срок приема заявок не истек.</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2.9. Заявка регистрируется </w:t>
      </w:r>
      <w:r w:rsidR="00B7031F" w:rsidRPr="00443797">
        <w:rPr>
          <w:rFonts w:ascii="Arial" w:hAnsi="Arial" w:cs="Arial"/>
          <w:szCs w:val="22"/>
        </w:rPr>
        <w:t>Администрацией</w:t>
      </w:r>
      <w:r w:rsidRPr="00443797">
        <w:rPr>
          <w:rFonts w:ascii="Arial" w:hAnsi="Arial" w:cs="Arial"/>
          <w:szCs w:val="22"/>
        </w:rPr>
        <w:t xml:space="preserve"> в листе регистрации в день </w:t>
      </w:r>
      <w:r w:rsidRPr="00443797">
        <w:rPr>
          <w:rFonts w:ascii="Arial" w:hAnsi="Arial" w:cs="Arial"/>
          <w:szCs w:val="22"/>
        </w:rPr>
        <w:br/>
        <w:t xml:space="preserve">ее поступления с указанием номера регистрационной записи, даты и времени поступления. По требованию участника отбора </w:t>
      </w:r>
      <w:r w:rsidR="00B7031F" w:rsidRPr="00443797">
        <w:rPr>
          <w:rFonts w:ascii="Arial" w:hAnsi="Arial" w:cs="Arial"/>
          <w:szCs w:val="22"/>
        </w:rPr>
        <w:t>Администрация</w:t>
      </w:r>
      <w:r w:rsidRPr="00443797">
        <w:rPr>
          <w:rFonts w:ascii="Arial" w:hAnsi="Arial" w:cs="Arial"/>
          <w:szCs w:val="22"/>
        </w:rPr>
        <w:t xml:space="preserve"> выдает расписку в получении заявки с указанием перечня принятых документов, даты и времени ее получения и присвоенного регистрационного номера. </w:t>
      </w:r>
      <w:r w:rsidRPr="00443797">
        <w:rPr>
          <w:rFonts w:ascii="Arial" w:hAnsi="Arial" w:cs="Arial"/>
          <w:szCs w:val="22"/>
        </w:rPr>
        <w:br/>
        <w:t xml:space="preserve">При поступлении в </w:t>
      </w:r>
      <w:r w:rsidR="00B7031F" w:rsidRPr="00443797">
        <w:rPr>
          <w:rFonts w:ascii="Arial" w:hAnsi="Arial" w:cs="Arial"/>
          <w:szCs w:val="22"/>
        </w:rPr>
        <w:t>Администрацию</w:t>
      </w:r>
      <w:r w:rsidRPr="00443797">
        <w:rPr>
          <w:rFonts w:ascii="Arial" w:hAnsi="Arial" w:cs="Arial"/>
          <w:szCs w:val="22"/>
        </w:rPr>
        <w:t xml:space="preserve"> заявки, направленной по почте, расписка </w:t>
      </w:r>
      <w:r w:rsidRPr="00443797">
        <w:rPr>
          <w:rFonts w:ascii="Arial" w:hAnsi="Arial" w:cs="Arial"/>
          <w:szCs w:val="22"/>
        </w:rPr>
        <w:br/>
        <w:t>в получении заявки не составляется и не выдается.</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lastRenderedPageBreak/>
        <w:t xml:space="preserve">2.10. Заявка, поступившая в </w:t>
      </w:r>
      <w:r w:rsidR="00B7031F" w:rsidRPr="00443797">
        <w:rPr>
          <w:rFonts w:ascii="Arial" w:hAnsi="Arial" w:cs="Arial"/>
          <w:szCs w:val="22"/>
        </w:rPr>
        <w:t>Администрацию</w:t>
      </w:r>
      <w:r w:rsidRPr="00443797">
        <w:rPr>
          <w:rFonts w:ascii="Arial" w:hAnsi="Arial" w:cs="Arial"/>
          <w:szCs w:val="22"/>
        </w:rPr>
        <w:t xml:space="preserve"> в нерабочее время (в том числе в нерабочий праздничный или выходной день), регистрируется в первый рабочий день, следующий за днем ее поступления.</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2.11. Заявка, поступившая в </w:t>
      </w:r>
      <w:r w:rsidR="00B7031F" w:rsidRPr="00443797">
        <w:rPr>
          <w:rFonts w:ascii="Arial" w:hAnsi="Arial" w:cs="Arial"/>
          <w:szCs w:val="22"/>
        </w:rPr>
        <w:t>Администрацию</w:t>
      </w:r>
      <w:r w:rsidRPr="00443797">
        <w:rPr>
          <w:rFonts w:ascii="Arial" w:hAnsi="Arial" w:cs="Arial"/>
          <w:szCs w:val="22"/>
        </w:rPr>
        <w:t xml:space="preserve"> после окончания срока, установленного </w:t>
      </w:r>
      <w:hyperlink w:anchor="P93" w:tooltip="#P93" w:history="1">
        <w:r w:rsidRPr="00443797">
          <w:rPr>
            <w:rFonts w:ascii="Arial" w:hAnsi="Arial" w:cs="Arial"/>
            <w:szCs w:val="22"/>
          </w:rPr>
          <w:t>пунктом 2.5</w:t>
        </w:r>
      </w:hyperlink>
      <w:r w:rsidRPr="00443797">
        <w:rPr>
          <w:rFonts w:ascii="Arial" w:hAnsi="Arial" w:cs="Arial"/>
          <w:szCs w:val="22"/>
        </w:rPr>
        <w:t xml:space="preserve"> Порядка, не регистрируется, к участию в запросе предложений не допускается и не возвращается.</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2.12. Участник отбора несет ответственность за достоверность представленной информации.</w:t>
      </w:r>
    </w:p>
    <w:p w:rsidR="00F21CFD" w:rsidRPr="00443797" w:rsidRDefault="000F4A9C">
      <w:pPr>
        <w:pStyle w:val="ConsPlusNormal"/>
        <w:ind w:firstLine="709"/>
        <w:jc w:val="both"/>
        <w:rPr>
          <w:rFonts w:ascii="Arial" w:hAnsi="Arial" w:cs="Arial"/>
          <w:szCs w:val="22"/>
        </w:rPr>
      </w:pPr>
      <w:bookmarkStart w:id="11" w:name="P119"/>
      <w:bookmarkEnd w:id="11"/>
      <w:r w:rsidRPr="00443797">
        <w:rPr>
          <w:rFonts w:ascii="Arial" w:hAnsi="Arial" w:cs="Arial"/>
          <w:szCs w:val="22"/>
        </w:rPr>
        <w:t xml:space="preserve">2.13. Участник отбора вправе изменить или отозвать свою заявку </w:t>
      </w:r>
      <w:r w:rsidRPr="00443797">
        <w:rPr>
          <w:rFonts w:ascii="Arial" w:hAnsi="Arial" w:cs="Arial"/>
          <w:szCs w:val="22"/>
        </w:rPr>
        <w:br/>
        <w:t xml:space="preserve">до истечения срока подачи заявок, указанного в </w:t>
      </w:r>
      <w:hyperlink w:anchor="P93" w:tooltip="#P93" w:history="1">
        <w:r w:rsidRPr="00443797">
          <w:rPr>
            <w:rFonts w:ascii="Arial" w:hAnsi="Arial" w:cs="Arial"/>
            <w:szCs w:val="22"/>
          </w:rPr>
          <w:t>пункте 2.5</w:t>
        </w:r>
      </w:hyperlink>
      <w:r w:rsidRPr="00443797">
        <w:rPr>
          <w:rFonts w:ascii="Arial" w:hAnsi="Arial" w:cs="Arial"/>
          <w:szCs w:val="22"/>
        </w:rPr>
        <w:t xml:space="preserve"> Порядка.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Изменение заявки или уведомление об отзыве заявки является действительным, если изменение заявки осуществлено или уведомление </w:t>
      </w:r>
      <w:r w:rsidRPr="00443797">
        <w:rPr>
          <w:rFonts w:ascii="Arial" w:hAnsi="Arial" w:cs="Arial"/>
          <w:szCs w:val="22"/>
        </w:rPr>
        <w:br/>
        <w:t xml:space="preserve">об отзыве заявки получено </w:t>
      </w:r>
      <w:r w:rsidR="00B7031F" w:rsidRPr="00443797">
        <w:rPr>
          <w:rFonts w:ascii="Arial" w:hAnsi="Arial" w:cs="Arial"/>
          <w:szCs w:val="22"/>
        </w:rPr>
        <w:t>Администрацией</w:t>
      </w:r>
      <w:r w:rsidRPr="00443797">
        <w:rPr>
          <w:rFonts w:ascii="Arial" w:hAnsi="Arial" w:cs="Arial"/>
          <w:szCs w:val="22"/>
        </w:rPr>
        <w:t xml:space="preserve"> до истечения срока подачи заявок, указанного в </w:t>
      </w:r>
      <w:hyperlink w:anchor="P93" w:tooltip="#P93" w:history="1">
        <w:r w:rsidRPr="00443797">
          <w:rPr>
            <w:rFonts w:ascii="Arial" w:hAnsi="Arial" w:cs="Arial"/>
            <w:szCs w:val="22"/>
          </w:rPr>
          <w:t>пункте 2.5</w:t>
        </w:r>
      </w:hyperlink>
      <w:r w:rsidRPr="00443797">
        <w:rPr>
          <w:rFonts w:ascii="Arial" w:hAnsi="Arial" w:cs="Arial"/>
          <w:szCs w:val="22"/>
        </w:rPr>
        <w:t xml:space="preserve"> Порядка, и подписано уполномоченным на то лицом.</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В случае принятия решения об изменении заявки участник отбора письменно, в том числе в форме электронного документа, уведомляет </w:t>
      </w:r>
      <w:r w:rsidRPr="00443797">
        <w:rPr>
          <w:rFonts w:ascii="Arial" w:hAnsi="Arial" w:cs="Arial"/>
          <w:szCs w:val="22"/>
        </w:rPr>
        <w:br/>
        <w:t xml:space="preserve">об этом </w:t>
      </w:r>
      <w:r w:rsidR="00B7031F" w:rsidRPr="00443797">
        <w:rPr>
          <w:rFonts w:ascii="Arial" w:hAnsi="Arial" w:cs="Arial"/>
          <w:szCs w:val="22"/>
        </w:rPr>
        <w:t>Администрацию</w:t>
      </w:r>
      <w:r w:rsidRPr="00443797">
        <w:rPr>
          <w:rFonts w:ascii="Arial" w:hAnsi="Arial" w:cs="Arial"/>
          <w:szCs w:val="22"/>
        </w:rPr>
        <w:t xml:space="preserve"> и представляет в </w:t>
      </w:r>
      <w:r w:rsidR="00B7031F" w:rsidRPr="00443797">
        <w:rPr>
          <w:rFonts w:ascii="Arial" w:hAnsi="Arial" w:cs="Arial"/>
          <w:szCs w:val="22"/>
        </w:rPr>
        <w:t>Администрацию</w:t>
      </w:r>
      <w:r w:rsidRPr="00443797">
        <w:rPr>
          <w:rFonts w:ascii="Arial" w:hAnsi="Arial" w:cs="Arial"/>
          <w:szCs w:val="22"/>
        </w:rPr>
        <w:t xml:space="preserve"> измененную заявку до истечения срока подачи заявок, указанного в </w:t>
      </w:r>
      <w:hyperlink w:anchor="P93" w:tooltip="#P93" w:history="1">
        <w:r w:rsidRPr="00443797">
          <w:rPr>
            <w:rFonts w:ascii="Arial" w:hAnsi="Arial" w:cs="Arial"/>
            <w:szCs w:val="22"/>
          </w:rPr>
          <w:t>пункте 2.5</w:t>
        </w:r>
      </w:hyperlink>
      <w:r w:rsidRPr="00443797">
        <w:rPr>
          <w:rFonts w:ascii="Arial" w:hAnsi="Arial" w:cs="Arial"/>
          <w:szCs w:val="22"/>
        </w:rPr>
        <w:t xml:space="preserve"> Порядка. При этом в листе регистрации заявок делается отметка об отзыве заявки с целью внесения изменений. Новая дата поступления заявки отражается в листе регистрации по факту поступления измененной заявки.</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Отозванная заявка участнику отбора не возвращается.</w:t>
      </w:r>
    </w:p>
    <w:p w:rsidR="00F21CFD" w:rsidRPr="00443797" w:rsidRDefault="000F4A9C">
      <w:pPr>
        <w:pStyle w:val="ConsPlusNormal"/>
        <w:ind w:firstLine="709"/>
        <w:jc w:val="both"/>
        <w:rPr>
          <w:rFonts w:ascii="Arial" w:hAnsi="Arial" w:cs="Arial"/>
          <w:szCs w:val="22"/>
        </w:rPr>
      </w:pPr>
      <w:bookmarkStart w:id="12" w:name="P123"/>
      <w:bookmarkEnd w:id="12"/>
      <w:r w:rsidRPr="00443797">
        <w:rPr>
          <w:rFonts w:ascii="Arial" w:hAnsi="Arial" w:cs="Arial"/>
          <w:szCs w:val="22"/>
        </w:rPr>
        <w:t xml:space="preserve">2.14. Участник отбора вправе направить письменно, в том числе </w:t>
      </w:r>
      <w:r w:rsidRPr="00443797">
        <w:rPr>
          <w:rFonts w:ascii="Arial" w:hAnsi="Arial" w:cs="Arial"/>
          <w:szCs w:val="22"/>
        </w:rPr>
        <w:br/>
        <w:t xml:space="preserve">в форме электронного документа, запрос </w:t>
      </w:r>
      <w:r w:rsidR="00B7031F" w:rsidRPr="00443797">
        <w:rPr>
          <w:rFonts w:ascii="Arial" w:hAnsi="Arial" w:cs="Arial"/>
          <w:szCs w:val="22"/>
        </w:rPr>
        <w:t>Администрации</w:t>
      </w:r>
      <w:r w:rsidRPr="00443797">
        <w:rPr>
          <w:rFonts w:ascii="Arial" w:hAnsi="Arial" w:cs="Arial"/>
          <w:szCs w:val="22"/>
        </w:rPr>
        <w:t xml:space="preserve"> о разъяснении положений Порядка. В течение 5 рабочих дней со дня поступления указанного запроса </w:t>
      </w:r>
      <w:r w:rsidR="00B7031F" w:rsidRPr="00443797">
        <w:rPr>
          <w:rFonts w:ascii="Arial" w:hAnsi="Arial" w:cs="Arial"/>
          <w:szCs w:val="22"/>
        </w:rPr>
        <w:t>Администрация</w:t>
      </w:r>
      <w:r w:rsidRPr="00443797">
        <w:rPr>
          <w:rFonts w:ascii="Arial" w:hAnsi="Arial" w:cs="Arial"/>
          <w:szCs w:val="22"/>
        </w:rPr>
        <w:t xml:space="preserve"> направляет в письменной форме по почте или в форме электронного документа разъяснения положений Порядка, если указанный запрос поступил в </w:t>
      </w:r>
      <w:r w:rsidR="00B7031F" w:rsidRPr="00443797">
        <w:rPr>
          <w:rFonts w:ascii="Arial" w:hAnsi="Arial" w:cs="Arial"/>
          <w:szCs w:val="22"/>
        </w:rPr>
        <w:t>Администрацию</w:t>
      </w:r>
      <w:r w:rsidRPr="00443797">
        <w:rPr>
          <w:rFonts w:ascii="Arial" w:hAnsi="Arial" w:cs="Arial"/>
          <w:szCs w:val="22"/>
        </w:rPr>
        <w:t xml:space="preserve"> не позднее чем за 5 рабочих дней до дня окончания срока подачи заявок.</w:t>
      </w:r>
    </w:p>
    <w:p w:rsidR="00F21CFD" w:rsidRPr="00443797" w:rsidRDefault="000F4A9C">
      <w:pPr>
        <w:pStyle w:val="ConsPlusNormal"/>
        <w:ind w:firstLine="709"/>
        <w:jc w:val="both"/>
        <w:rPr>
          <w:rFonts w:ascii="Arial" w:hAnsi="Arial" w:cs="Arial"/>
          <w:color w:val="000000"/>
          <w:szCs w:val="22"/>
        </w:rPr>
      </w:pPr>
      <w:bookmarkStart w:id="13" w:name="P124"/>
      <w:bookmarkEnd w:id="13"/>
      <w:r w:rsidRPr="00443797">
        <w:rPr>
          <w:rFonts w:ascii="Arial" w:hAnsi="Arial" w:cs="Arial"/>
          <w:color w:val="000000" w:themeColor="text1"/>
          <w:szCs w:val="22"/>
        </w:rPr>
        <w:t xml:space="preserve">2.15. </w:t>
      </w:r>
      <w:r w:rsidR="00B7031F" w:rsidRPr="00443797">
        <w:rPr>
          <w:rFonts w:ascii="Arial" w:hAnsi="Arial" w:cs="Arial"/>
          <w:color w:val="000000" w:themeColor="text1"/>
          <w:szCs w:val="22"/>
        </w:rPr>
        <w:t>Администрация</w:t>
      </w:r>
      <w:r w:rsidRPr="00443797">
        <w:rPr>
          <w:rFonts w:ascii="Arial" w:hAnsi="Arial" w:cs="Arial"/>
          <w:color w:val="000000" w:themeColor="text1"/>
          <w:szCs w:val="22"/>
        </w:rPr>
        <w:t xml:space="preserve"> осуществляет рассмотрение заявок на предмет соответствия участников отбора требованиям, указанным в пункте 2.4 Порядка, а также критерию отбора, предусмотренному пунктом 1.5 Порядка, в течение 10 рабочих дней после окончания срока подачи заявок, но не ранее получения последнего ответа на предоставление информации, получаемой в порядке межведомственного информационного взаимодействия.</w:t>
      </w:r>
    </w:p>
    <w:p w:rsidR="00F21CFD" w:rsidRPr="00443797" w:rsidRDefault="000F4A9C">
      <w:pPr>
        <w:pStyle w:val="ConsPlusNormal"/>
        <w:ind w:firstLine="709"/>
        <w:jc w:val="both"/>
        <w:rPr>
          <w:rFonts w:ascii="Arial" w:hAnsi="Arial" w:cs="Arial"/>
          <w:color w:val="000000"/>
          <w:szCs w:val="22"/>
        </w:rPr>
      </w:pPr>
      <w:r w:rsidRPr="00443797">
        <w:rPr>
          <w:rFonts w:ascii="Arial" w:hAnsi="Arial" w:cs="Arial"/>
          <w:color w:val="000000" w:themeColor="text1"/>
          <w:szCs w:val="22"/>
        </w:rPr>
        <w:t xml:space="preserve">Рассмотрение заявок осуществляется </w:t>
      </w:r>
      <w:r w:rsidR="00B7031F" w:rsidRPr="00443797">
        <w:rPr>
          <w:rFonts w:ascii="Arial" w:hAnsi="Arial" w:cs="Arial"/>
          <w:color w:val="000000" w:themeColor="text1"/>
          <w:szCs w:val="22"/>
        </w:rPr>
        <w:t>Администрацией</w:t>
      </w:r>
      <w:r w:rsidRPr="00443797">
        <w:rPr>
          <w:rFonts w:ascii="Arial" w:hAnsi="Arial" w:cs="Arial"/>
          <w:color w:val="000000" w:themeColor="text1"/>
          <w:szCs w:val="22"/>
        </w:rPr>
        <w:t xml:space="preserve"> с использованием информации, содержащейся в заявках, а также открытых и общедоступных сведений, содержащихся в Едином государственном реестре юридических лиц, Едином государственном реестре индивидуальных предпринимателей, перечнях о причастности, получаемых </w:t>
      </w:r>
      <w:r w:rsidR="00B7031F" w:rsidRPr="00443797">
        <w:rPr>
          <w:rFonts w:ascii="Arial" w:hAnsi="Arial" w:cs="Arial"/>
          <w:color w:val="000000" w:themeColor="text1"/>
          <w:szCs w:val="22"/>
        </w:rPr>
        <w:t>Администрацией</w:t>
      </w:r>
      <w:r w:rsidRPr="00443797">
        <w:rPr>
          <w:rFonts w:ascii="Arial" w:hAnsi="Arial" w:cs="Arial"/>
          <w:color w:val="000000" w:themeColor="text1"/>
          <w:szCs w:val="22"/>
        </w:rPr>
        <w:t xml:space="preserve"> в электронном виде, с использованием информации, размещенной на официальном сайте Федеральной налоговой службы в информационно-телекоммуникационной сети Интернет по адресу: </w:t>
      </w:r>
      <w:hyperlink r:id="rId12" w:tooltip="http://www.nalog.ru" w:history="1">
        <w:r w:rsidRPr="00443797">
          <w:rPr>
            <w:rStyle w:val="af5"/>
            <w:rFonts w:ascii="Arial" w:hAnsi="Arial" w:cs="Arial"/>
            <w:color w:val="000000" w:themeColor="text1"/>
            <w:szCs w:val="22"/>
            <w:u w:val="none"/>
          </w:rPr>
          <w:t>www.nalog.ru</w:t>
        </w:r>
      </w:hyperlink>
      <w:r w:rsidRPr="00443797">
        <w:rPr>
          <w:rFonts w:ascii="Arial" w:hAnsi="Arial" w:cs="Arial"/>
          <w:color w:val="000000" w:themeColor="text1"/>
          <w:szCs w:val="22"/>
        </w:rPr>
        <w:t xml:space="preserve"> и на официальном сайте Федеральной службы по финансовому мониторингу в информационно-телекоммуникационной сети Интернет по адресу: </w:t>
      </w:r>
      <w:hyperlink r:id="rId13" w:tooltip="http://www.fedsfm.ru" w:history="1">
        <w:r w:rsidRPr="00443797">
          <w:rPr>
            <w:rStyle w:val="af5"/>
            <w:rFonts w:ascii="Arial" w:hAnsi="Arial" w:cs="Arial"/>
            <w:color w:val="000000" w:themeColor="text1"/>
            <w:szCs w:val="22"/>
            <w:u w:val="none"/>
          </w:rPr>
          <w:t>www.</w:t>
        </w:r>
        <w:r w:rsidRPr="00443797">
          <w:rPr>
            <w:rStyle w:val="af5"/>
            <w:rFonts w:ascii="Arial" w:hAnsi="Arial" w:cs="Arial"/>
            <w:color w:val="000000" w:themeColor="text1"/>
            <w:szCs w:val="22"/>
            <w:u w:val="none"/>
            <w:lang w:val="en-US"/>
          </w:rPr>
          <w:t>fedsfm</w:t>
        </w:r>
        <w:r w:rsidRPr="00443797">
          <w:rPr>
            <w:rStyle w:val="af5"/>
            <w:rFonts w:ascii="Arial" w:hAnsi="Arial" w:cs="Arial"/>
            <w:color w:val="000000" w:themeColor="text1"/>
            <w:szCs w:val="22"/>
            <w:u w:val="none"/>
          </w:rPr>
          <w:t>.ru</w:t>
        </w:r>
      </w:hyperlink>
      <w:r w:rsidRPr="00443797">
        <w:rPr>
          <w:rFonts w:ascii="Arial" w:hAnsi="Arial" w:cs="Arial"/>
          <w:color w:val="000000" w:themeColor="text1"/>
          <w:szCs w:val="22"/>
        </w:rPr>
        <w:t>.</w:t>
      </w:r>
    </w:p>
    <w:p w:rsidR="00F21CFD" w:rsidRPr="00443797" w:rsidRDefault="00B7031F">
      <w:pPr>
        <w:pStyle w:val="ConsPlusNormal"/>
        <w:ind w:firstLine="709"/>
        <w:jc w:val="both"/>
        <w:rPr>
          <w:rFonts w:ascii="Arial" w:hAnsi="Arial" w:cs="Arial"/>
          <w:szCs w:val="22"/>
        </w:rPr>
      </w:pPr>
      <w:r w:rsidRPr="00443797">
        <w:rPr>
          <w:rFonts w:ascii="Arial" w:hAnsi="Arial" w:cs="Arial"/>
          <w:color w:val="000000" w:themeColor="text1"/>
          <w:szCs w:val="22"/>
        </w:rPr>
        <w:t>Администрация</w:t>
      </w:r>
      <w:r w:rsidR="000F4A9C" w:rsidRPr="00443797">
        <w:rPr>
          <w:rFonts w:ascii="Arial" w:hAnsi="Arial" w:cs="Arial"/>
          <w:color w:val="000000" w:themeColor="text1"/>
          <w:szCs w:val="22"/>
        </w:rPr>
        <w:t xml:space="preserve"> самостоятельно направляет запрос в территориальный орган Федеральной налоговой службы о представлении документов или содержащихся в них сведений, не представленных по инициативе участников отбора в соответствии с подпунктами 2 – 4 пункта 2.6 Порядка, в порядке </w:t>
      </w:r>
      <w:r w:rsidR="000F4A9C" w:rsidRPr="00443797">
        <w:rPr>
          <w:rFonts w:ascii="Arial" w:hAnsi="Arial" w:cs="Arial"/>
          <w:color w:val="000000" w:themeColor="text1"/>
          <w:szCs w:val="22"/>
          <w:highlight w:val="white"/>
        </w:rPr>
        <w:t xml:space="preserve">межведомственного информационного взаимодействия </w:t>
      </w:r>
      <w:r w:rsidR="000F4A9C" w:rsidRPr="00443797">
        <w:rPr>
          <w:rFonts w:ascii="Arial" w:hAnsi="Arial" w:cs="Arial"/>
          <w:color w:val="000000" w:themeColor="text1"/>
          <w:szCs w:val="22"/>
          <w:highlight w:val="white"/>
        </w:rPr>
        <w:br/>
        <w:t xml:space="preserve">в соответствии с Федеральным законом от 27.07.2010 № 210-ФЗ </w:t>
      </w:r>
      <w:r w:rsidR="000F4A9C" w:rsidRPr="00443797">
        <w:rPr>
          <w:rFonts w:ascii="Arial" w:hAnsi="Arial" w:cs="Arial"/>
          <w:color w:val="000000" w:themeColor="text1"/>
          <w:szCs w:val="22"/>
          <w:highlight w:val="white"/>
        </w:rPr>
        <w:br/>
        <w:t xml:space="preserve">«Об </w:t>
      </w:r>
      <w:r w:rsidR="000F4A9C" w:rsidRPr="00443797">
        <w:rPr>
          <w:rFonts w:ascii="Arial" w:hAnsi="Arial" w:cs="Arial"/>
          <w:szCs w:val="22"/>
          <w:highlight w:val="white"/>
        </w:rPr>
        <w:t>организации предоставления государственных и муниципальных услуг» в</w:t>
      </w:r>
      <w:r w:rsidR="000F4A9C" w:rsidRPr="00443797">
        <w:rPr>
          <w:rFonts w:ascii="Arial" w:hAnsi="Arial" w:cs="Arial"/>
          <w:szCs w:val="22"/>
        </w:rPr>
        <w:t xml:space="preserve"> течение 2 рабочих дней с даты регистрации заявки в </w:t>
      </w:r>
      <w:r w:rsidRPr="00443797">
        <w:rPr>
          <w:rFonts w:ascii="Arial" w:hAnsi="Arial" w:cs="Arial"/>
          <w:szCs w:val="22"/>
        </w:rPr>
        <w:t>Администрации</w:t>
      </w:r>
      <w:r w:rsidR="000F4A9C" w:rsidRPr="00443797">
        <w:rPr>
          <w:rFonts w:ascii="Arial" w:hAnsi="Arial" w:cs="Arial"/>
          <w:szCs w:val="22"/>
        </w:rPr>
        <w:t>.</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2.16. Основаниями для отклонения заявки являются:</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1) несоответствие участника отбора требованиям, указанным в </w:t>
      </w:r>
      <w:hyperlink w:anchor="P79" w:tooltip="#P79" w:history="1">
        <w:r w:rsidRPr="00443797">
          <w:rPr>
            <w:rFonts w:ascii="Arial" w:hAnsi="Arial" w:cs="Arial"/>
            <w:szCs w:val="22"/>
          </w:rPr>
          <w:t>пунктах 2.4</w:t>
        </w:r>
      </w:hyperlink>
      <w:r w:rsidRPr="00443797">
        <w:rPr>
          <w:rFonts w:ascii="Arial" w:hAnsi="Arial" w:cs="Arial"/>
          <w:szCs w:val="22"/>
        </w:rPr>
        <w:t xml:space="preserve"> и </w:t>
      </w:r>
      <w:hyperlink w:anchor="P89" w:tooltip="#P89" w:history="1">
        <w:r w:rsidRPr="00443797">
          <w:rPr>
            <w:rFonts w:ascii="Arial" w:hAnsi="Arial" w:cs="Arial"/>
            <w:szCs w:val="22"/>
          </w:rPr>
          <w:t>2.5</w:t>
        </w:r>
      </w:hyperlink>
      <w:r w:rsidRPr="00443797">
        <w:rPr>
          <w:rFonts w:ascii="Arial" w:hAnsi="Arial" w:cs="Arial"/>
          <w:szCs w:val="22"/>
        </w:rPr>
        <w:t xml:space="preserve"> Порядка;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2) несоответствие заявки требованиям, установленным в объявлении </w:t>
      </w:r>
      <w:r w:rsidRPr="00443797">
        <w:rPr>
          <w:rFonts w:ascii="Arial" w:hAnsi="Arial" w:cs="Arial"/>
          <w:szCs w:val="22"/>
        </w:rPr>
        <w:br/>
        <w:t xml:space="preserve">о проведении отбора в соответствии с </w:t>
      </w:r>
      <w:hyperlink w:anchor="P95" w:tooltip="#P95" w:history="1">
        <w:r w:rsidRPr="00443797">
          <w:rPr>
            <w:rFonts w:ascii="Arial" w:hAnsi="Arial" w:cs="Arial"/>
            <w:szCs w:val="22"/>
          </w:rPr>
          <w:t>пунктами 2.5 и 2.6</w:t>
        </w:r>
      </w:hyperlink>
      <w:r w:rsidRPr="00443797">
        <w:rPr>
          <w:rFonts w:ascii="Arial" w:hAnsi="Arial" w:cs="Arial"/>
          <w:szCs w:val="22"/>
        </w:rPr>
        <w:t xml:space="preserve"> Порядка;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3) недостоверность представленной участником отбора информации, </w:t>
      </w:r>
      <w:r w:rsidRPr="00443797">
        <w:rPr>
          <w:rFonts w:ascii="Arial" w:hAnsi="Arial" w:cs="Arial"/>
          <w:szCs w:val="22"/>
        </w:rPr>
        <w:br/>
        <w:t>в том числе информации о месте нахождения и адресе юридического лица;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4) подача участником отбора заявки после истечения срока, установленного в </w:t>
      </w:r>
      <w:hyperlink w:anchor="P93" w:tooltip="#P93" w:history="1">
        <w:r w:rsidRPr="00443797">
          <w:rPr>
            <w:rFonts w:ascii="Arial" w:hAnsi="Arial" w:cs="Arial"/>
            <w:szCs w:val="22"/>
          </w:rPr>
          <w:t>пункте 2.5</w:t>
        </w:r>
      </w:hyperlink>
      <w:r w:rsidRPr="00443797">
        <w:rPr>
          <w:rFonts w:ascii="Arial" w:hAnsi="Arial" w:cs="Arial"/>
          <w:szCs w:val="22"/>
        </w:rPr>
        <w:t xml:space="preserve"> Порядка.</w:t>
      </w:r>
    </w:p>
    <w:p w:rsidR="00F21CFD" w:rsidRPr="00443797" w:rsidRDefault="000F4A9C">
      <w:pPr>
        <w:pStyle w:val="ConsPlusNormal"/>
        <w:ind w:firstLine="709"/>
        <w:jc w:val="both"/>
        <w:rPr>
          <w:rFonts w:ascii="Arial" w:hAnsi="Arial" w:cs="Arial"/>
          <w:szCs w:val="22"/>
        </w:rPr>
      </w:pPr>
      <w:bookmarkStart w:id="14" w:name="P133"/>
      <w:bookmarkEnd w:id="14"/>
      <w:r w:rsidRPr="00443797">
        <w:rPr>
          <w:rFonts w:ascii="Arial" w:hAnsi="Arial" w:cs="Arial"/>
          <w:szCs w:val="22"/>
        </w:rPr>
        <w:t xml:space="preserve">2.17. </w:t>
      </w:r>
      <w:r w:rsidR="00B7031F" w:rsidRPr="00443797">
        <w:rPr>
          <w:rFonts w:ascii="Arial" w:hAnsi="Arial" w:cs="Arial"/>
          <w:szCs w:val="22"/>
        </w:rPr>
        <w:t>Администрация</w:t>
      </w:r>
      <w:r w:rsidRPr="00443797">
        <w:rPr>
          <w:rFonts w:ascii="Arial" w:hAnsi="Arial" w:cs="Arial"/>
          <w:szCs w:val="22"/>
        </w:rPr>
        <w:t xml:space="preserve"> в срок не позднее 5 рабочих дней после окончания срока рассмотрения заявок, указанного в </w:t>
      </w:r>
      <w:hyperlink w:anchor="P124" w:tooltip="#P124" w:history="1">
        <w:r w:rsidRPr="00443797">
          <w:rPr>
            <w:rFonts w:ascii="Arial" w:hAnsi="Arial" w:cs="Arial"/>
            <w:szCs w:val="22"/>
          </w:rPr>
          <w:t>пункте 2.15</w:t>
        </w:r>
      </w:hyperlink>
      <w:r w:rsidRPr="00443797">
        <w:rPr>
          <w:rFonts w:ascii="Arial" w:hAnsi="Arial" w:cs="Arial"/>
          <w:szCs w:val="22"/>
        </w:rPr>
        <w:t xml:space="preserve"> Порядка, принимает решение о признании участника (участников) отбора победителем (победителями) отбора и (или) об отклонении заявки (заявок). Указанное решение оформляется приказом/решением </w:t>
      </w:r>
      <w:r w:rsidR="00B7031F" w:rsidRPr="00443797">
        <w:rPr>
          <w:rFonts w:ascii="Arial" w:hAnsi="Arial" w:cs="Arial"/>
          <w:szCs w:val="22"/>
        </w:rPr>
        <w:t>Администрации</w:t>
      </w:r>
      <w:r w:rsidRPr="00443797">
        <w:rPr>
          <w:rFonts w:ascii="Arial" w:hAnsi="Arial" w:cs="Arial"/>
          <w:szCs w:val="22"/>
        </w:rPr>
        <w:t xml:space="preserve"> (далее - приказ о результатах отбора).</w:t>
      </w:r>
    </w:p>
    <w:p w:rsidR="00F21CFD" w:rsidRPr="00443797" w:rsidRDefault="000F4A9C">
      <w:pPr>
        <w:pStyle w:val="ConsPlusNormal"/>
        <w:ind w:firstLine="709"/>
        <w:jc w:val="both"/>
        <w:rPr>
          <w:rFonts w:ascii="Arial" w:hAnsi="Arial" w:cs="Arial"/>
          <w:szCs w:val="22"/>
        </w:rPr>
      </w:pPr>
      <w:bookmarkStart w:id="15" w:name="P134"/>
      <w:bookmarkEnd w:id="15"/>
      <w:r w:rsidRPr="00443797">
        <w:rPr>
          <w:rFonts w:ascii="Arial" w:hAnsi="Arial" w:cs="Arial"/>
          <w:szCs w:val="22"/>
        </w:rPr>
        <w:t xml:space="preserve">2.18. </w:t>
      </w:r>
      <w:r w:rsidR="00B7031F" w:rsidRPr="00443797">
        <w:rPr>
          <w:rFonts w:ascii="Arial" w:hAnsi="Arial" w:cs="Arial"/>
          <w:szCs w:val="22"/>
        </w:rPr>
        <w:t xml:space="preserve">Администрация </w:t>
      </w:r>
      <w:r w:rsidRPr="00443797">
        <w:rPr>
          <w:rFonts w:ascii="Arial" w:hAnsi="Arial" w:cs="Arial"/>
          <w:szCs w:val="22"/>
        </w:rPr>
        <w:t xml:space="preserve">в течение 3 рабочих дней после принятия приказа </w:t>
      </w:r>
      <w:r w:rsidRPr="00443797">
        <w:rPr>
          <w:rFonts w:ascii="Arial" w:hAnsi="Arial" w:cs="Arial"/>
          <w:szCs w:val="22"/>
        </w:rPr>
        <w:br/>
        <w:t xml:space="preserve">о результатах отбора направляет каждому участнику отбора письменное уведомление о принятом в отношении него решении. В случае если </w:t>
      </w:r>
      <w:r w:rsidRPr="00443797">
        <w:rPr>
          <w:rFonts w:ascii="Arial" w:hAnsi="Arial" w:cs="Arial"/>
          <w:szCs w:val="22"/>
        </w:rPr>
        <w:br/>
        <w:t xml:space="preserve">в отношении участника отбора принято решение об отклонении заявки, </w:t>
      </w:r>
      <w:r w:rsidRPr="00443797">
        <w:rPr>
          <w:rFonts w:ascii="Arial" w:hAnsi="Arial" w:cs="Arial"/>
          <w:szCs w:val="22"/>
        </w:rPr>
        <w:br/>
        <w:t>в уведомлении указываются основания отклонения заявки. Уведомление направляется способом, указанным участником отбора в заявке.</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2.19. </w:t>
      </w:r>
      <w:r w:rsidR="00B7031F" w:rsidRPr="00443797">
        <w:rPr>
          <w:rFonts w:ascii="Arial" w:hAnsi="Arial" w:cs="Arial"/>
          <w:szCs w:val="22"/>
        </w:rPr>
        <w:t>Администрация</w:t>
      </w:r>
      <w:r w:rsidRPr="00443797">
        <w:rPr>
          <w:rFonts w:ascii="Arial" w:hAnsi="Arial" w:cs="Arial"/>
          <w:szCs w:val="22"/>
        </w:rPr>
        <w:t xml:space="preserve"> не позднее 14 календарных дней с даты, указанной в </w:t>
      </w:r>
      <w:hyperlink w:anchor="P134" w:tooltip="#P134" w:history="1">
        <w:r w:rsidRPr="00443797">
          <w:rPr>
            <w:rFonts w:ascii="Arial" w:hAnsi="Arial" w:cs="Arial"/>
            <w:szCs w:val="22"/>
          </w:rPr>
          <w:t>пункте 2.18</w:t>
        </w:r>
      </w:hyperlink>
      <w:r w:rsidRPr="00443797">
        <w:rPr>
          <w:rFonts w:ascii="Arial" w:hAnsi="Arial" w:cs="Arial"/>
          <w:szCs w:val="22"/>
        </w:rPr>
        <w:t xml:space="preserve"> Порядка, размещает на официальном сайте </w:t>
      </w:r>
      <w:r w:rsidR="00B7031F" w:rsidRPr="00443797">
        <w:rPr>
          <w:rFonts w:ascii="Arial" w:hAnsi="Arial" w:cs="Arial"/>
          <w:szCs w:val="22"/>
        </w:rPr>
        <w:t xml:space="preserve">Администрации </w:t>
      </w:r>
      <w:r w:rsidRPr="00443797">
        <w:rPr>
          <w:rFonts w:ascii="Arial" w:hAnsi="Arial" w:cs="Arial"/>
          <w:szCs w:val="22"/>
        </w:rPr>
        <w:t>информацию о результатах отбора, включающую следующие сведения:</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дата, время и место проведения рассмотрения заявок;</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информация об участниках отбора, заявки которых были рассмотрены;</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информация об участниках отбора, заявки которых были отклонены, </w:t>
      </w:r>
      <w:r w:rsidRPr="00443797">
        <w:rPr>
          <w:rFonts w:ascii="Arial" w:hAnsi="Arial" w:cs="Arial"/>
          <w:szCs w:val="22"/>
        </w:rPr>
        <w:br/>
        <w:t xml:space="preserve">с указанием причин их отклонения, в том числе положений объявления </w:t>
      </w:r>
      <w:r w:rsidRPr="00443797">
        <w:rPr>
          <w:rFonts w:ascii="Arial" w:hAnsi="Arial" w:cs="Arial"/>
          <w:szCs w:val="22"/>
        </w:rPr>
        <w:br/>
        <w:t>о проведении отбора, которым не соответствуют такие заявки;</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наименование получателя (получателей) субсидии, с которым заключается Соглашение.</w:t>
      </w:r>
    </w:p>
    <w:p w:rsidR="00F21CFD" w:rsidRPr="00443797" w:rsidRDefault="00F21CFD">
      <w:pPr>
        <w:pStyle w:val="ConsPlusNormal"/>
        <w:jc w:val="both"/>
        <w:rPr>
          <w:rFonts w:ascii="Arial" w:hAnsi="Arial" w:cs="Arial"/>
          <w:color w:val="C00000"/>
          <w:szCs w:val="22"/>
        </w:rPr>
      </w:pPr>
    </w:p>
    <w:p w:rsidR="00F21CFD" w:rsidRPr="00443797" w:rsidRDefault="000F4A9C">
      <w:pPr>
        <w:pStyle w:val="ConsPlusTitle"/>
        <w:jc w:val="center"/>
        <w:outlineLvl w:val="1"/>
        <w:rPr>
          <w:rFonts w:ascii="Arial" w:hAnsi="Arial" w:cs="Arial"/>
          <w:b w:val="0"/>
          <w:color w:val="000000"/>
          <w:szCs w:val="22"/>
        </w:rPr>
      </w:pPr>
      <w:r w:rsidRPr="00443797">
        <w:rPr>
          <w:rFonts w:ascii="Arial" w:hAnsi="Arial" w:cs="Arial"/>
          <w:b w:val="0"/>
          <w:color w:val="000000" w:themeColor="text1"/>
          <w:szCs w:val="22"/>
        </w:rPr>
        <w:t>3. Условия и порядок предоставления субсидий</w:t>
      </w:r>
    </w:p>
    <w:p w:rsidR="00F21CFD" w:rsidRPr="00443797" w:rsidRDefault="00F21CFD">
      <w:pPr>
        <w:pStyle w:val="ConsPlusNormal"/>
        <w:jc w:val="both"/>
        <w:rPr>
          <w:rFonts w:ascii="Arial" w:hAnsi="Arial" w:cs="Arial"/>
          <w:color w:val="000000"/>
          <w:szCs w:val="22"/>
        </w:rPr>
      </w:pPr>
    </w:p>
    <w:p w:rsidR="00F21CFD" w:rsidRPr="00443797" w:rsidRDefault="000F4A9C">
      <w:pPr>
        <w:pStyle w:val="ConsPlusNormal"/>
        <w:ind w:firstLine="540"/>
        <w:jc w:val="both"/>
        <w:rPr>
          <w:rFonts w:ascii="Arial" w:hAnsi="Arial" w:cs="Arial"/>
          <w:szCs w:val="22"/>
        </w:rPr>
      </w:pPr>
      <w:bookmarkStart w:id="16" w:name="P143"/>
      <w:bookmarkEnd w:id="16"/>
      <w:r w:rsidRPr="00443797">
        <w:rPr>
          <w:rFonts w:ascii="Arial" w:hAnsi="Arial" w:cs="Arial"/>
          <w:szCs w:val="22"/>
        </w:rPr>
        <w:t>3.1. </w:t>
      </w:r>
      <w:r w:rsidRPr="00443797">
        <w:rPr>
          <w:rFonts w:ascii="Arial" w:hAnsi="Arial" w:cs="Arial"/>
          <w:szCs w:val="22"/>
        </w:rPr>
        <w:tab/>
        <w:t>Средства субсидии предоставляются при соблюдении следующих условий:</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1) наличие установленных тарифов на тепловую</w:t>
      </w:r>
      <w:r w:rsidR="003B0DCA" w:rsidRPr="00443797">
        <w:rPr>
          <w:rFonts w:ascii="Arial" w:hAnsi="Arial" w:cs="Arial"/>
          <w:szCs w:val="22"/>
        </w:rPr>
        <w:t xml:space="preserve"> и электрическую энергию на 2024</w:t>
      </w:r>
      <w:r w:rsidRPr="00443797">
        <w:rPr>
          <w:rFonts w:ascii="Arial" w:hAnsi="Arial" w:cs="Arial"/>
          <w:szCs w:val="22"/>
        </w:rPr>
        <w:t xml:space="preserve"> год ресурсоснабжающим организациям для группы потребителей «население»;</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2) наличие затрат ресурсоснабжающих организаций на производство </w:t>
      </w:r>
      <w:r w:rsidRPr="00443797">
        <w:rPr>
          <w:rFonts w:ascii="Arial" w:hAnsi="Arial" w:cs="Arial"/>
          <w:szCs w:val="22"/>
        </w:rPr>
        <w:br/>
        <w:t>и (или) реализацию тепловой и электрической энергии, возникших вследствие разницы между фактической стоимостью топлива в 202</w:t>
      </w:r>
      <w:r w:rsidR="003B0DCA" w:rsidRPr="00443797">
        <w:rPr>
          <w:rFonts w:ascii="Arial" w:hAnsi="Arial" w:cs="Arial"/>
          <w:szCs w:val="22"/>
        </w:rPr>
        <w:t>4</w:t>
      </w:r>
      <w:r w:rsidRPr="00443797">
        <w:rPr>
          <w:rFonts w:ascii="Arial" w:hAnsi="Arial" w:cs="Arial"/>
          <w:szCs w:val="22"/>
        </w:rPr>
        <w:t xml:space="preserve"> году </w:t>
      </w:r>
      <w:r w:rsidRPr="00443797">
        <w:rPr>
          <w:rFonts w:ascii="Arial" w:hAnsi="Arial" w:cs="Arial"/>
          <w:szCs w:val="22"/>
        </w:rPr>
        <w:br/>
        <w:t>и стоимостью топлива, учтенной в тарифах на тепловую и электрическую энергию на 202</w:t>
      </w:r>
      <w:r w:rsidR="003B0DCA" w:rsidRPr="00443797">
        <w:rPr>
          <w:rFonts w:ascii="Arial" w:hAnsi="Arial" w:cs="Arial"/>
          <w:szCs w:val="22"/>
        </w:rPr>
        <w:t>4</w:t>
      </w:r>
      <w:r w:rsidRPr="00443797">
        <w:rPr>
          <w:rFonts w:ascii="Arial" w:hAnsi="Arial" w:cs="Arial"/>
          <w:szCs w:val="22"/>
        </w:rPr>
        <w:t xml:space="preserve"> год, в пределах объемов приобретения топлива, но не выше чем объемы топлива, учтенные при установлении тарифов на тепловую </w:t>
      </w:r>
      <w:r w:rsidRPr="00443797">
        <w:rPr>
          <w:rFonts w:ascii="Arial" w:hAnsi="Arial" w:cs="Arial"/>
          <w:szCs w:val="22"/>
        </w:rPr>
        <w:br/>
        <w:t>и электрическую энергию на 202</w:t>
      </w:r>
      <w:r w:rsidR="003B0DCA" w:rsidRPr="00443797">
        <w:rPr>
          <w:rFonts w:ascii="Arial" w:hAnsi="Arial" w:cs="Arial"/>
          <w:szCs w:val="22"/>
        </w:rPr>
        <w:t>4</w:t>
      </w:r>
      <w:r w:rsidRPr="00443797">
        <w:rPr>
          <w:rFonts w:ascii="Arial" w:hAnsi="Arial" w:cs="Arial"/>
          <w:szCs w:val="22"/>
        </w:rPr>
        <w:t xml:space="preserve"> год;</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3) заключение соглашения о предоставлении субсидии между </w:t>
      </w:r>
      <w:r w:rsidR="00B7031F" w:rsidRPr="00443797">
        <w:rPr>
          <w:rFonts w:ascii="Arial" w:hAnsi="Arial" w:cs="Arial"/>
          <w:szCs w:val="22"/>
        </w:rPr>
        <w:t xml:space="preserve">Администрацией </w:t>
      </w:r>
      <w:r w:rsidRPr="00443797">
        <w:rPr>
          <w:rFonts w:ascii="Arial" w:hAnsi="Arial" w:cs="Arial"/>
          <w:szCs w:val="22"/>
        </w:rPr>
        <w:t>и победителем отбора.</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3.2 Победитель отбора в срок не позднее 10 рабочих дней со дня размещения информации о результатах отбора представляет в </w:t>
      </w:r>
      <w:r w:rsidR="00B7031F" w:rsidRPr="00443797">
        <w:rPr>
          <w:rFonts w:ascii="Arial" w:hAnsi="Arial" w:cs="Arial"/>
          <w:szCs w:val="22"/>
        </w:rPr>
        <w:t xml:space="preserve">Администрацию </w:t>
      </w:r>
      <w:r w:rsidRPr="00443797">
        <w:rPr>
          <w:rFonts w:ascii="Arial" w:hAnsi="Arial" w:cs="Arial"/>
          <w:szCs w:val="22"/>
        </w:rPr>
        <w:t>для подтверждения соответствия условию, указанном в подпункте 2 пункта 3.1 Порядка, следующие документы (далее - обосновывающие документы):</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1) расчет размера потребности в субсидии на финансовое обеспечение (возмещение) затрат ресурсоснабжающих организаций, возникших вследствие разницы между фактической стоимостью топлива и стоимостью топлива, учтенной в тарифах на тепловую и электрическую энергию </w:t>
      </w:r>
      <w:r w:rsidRPr="00443797">
        <w:rPr>
          <w:rFonts w:ascii="Arial" w:hAnsi="Arial" w:cs="Arial"/>
          <w:szCs w:val="22"/>
        </w:rPr>
        <w:br/>
        <w:t>на 2022 год по форме согласно приложению № 3 к Порядку;</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2) информация об объемах и стоимости 1 тонны топлива, учтенных </w:t>
      </w:r>
      <w:r w:rsidRPr="00443797">
        <w:rPr>
          <w:rFonts w:ascii="Arial" w:hAnsi="Arial" w:cs="Arial"/>
          <w:szCs w:val="22"/>
        </w:rPr>
        <w:br/>
        <w:t xml:space="preserve">при установлении тарифов ресурсоснабжающей организации на тепловую </w:t>
      </w:r>
      <w:r w:rsidRPr="00443797">
        <w:rPr>
          <w:rFonts w:ascii="Arial" w:hAnsi="Arial" w:cs="Arial"/>
          <w:szCs w:val="22"/>
        </w:rPr>
        <w:br/>
        <w:t>и электрическую энергию на 202</w:t>
      </w:r>
      <w:r w:rsidR="003B0DCA" w:rsidRPr="00443797">
        <w:rPr>
          <w:rFonts w:ascii="Arial" w:hAnsi="Arial" w:cs="Arial"/>
          <w:szCs w:val="22"/>
        </w:rPr>
        <w:t>4</w:t>
      </w:r>
      <w:r w:rsidRPr="00443797">
        <w:rPr>
          <w:rFonts w:ascii="Arial" w:hAnsi="Arial" w:cs="Arial"/>
          <w:szCs w:val="22"/>
        </w:rPr>
        <w:t xml:space="preserve"> год, подтвержденная министерством тарифной политики Красноярского края;</w:t>
      </w:r>
    </w:p>
    <w:p w:rsidR="00F21CFD" w:rsidRPr="00443797" w:rsidRDefault="000F4A9C">
      <w:pPr>
        <w:pStyle w:val="ConsPlusNormal"/>
        <w:ind w:firstLine="540"/>
        <w:jc w:val="both"/>
        <w:rPr>
          <w:rFonts w:ascii="Arial" w:hAnsi="Arial" w:cs="Arial"/>
          <w:color w:val="000000"/>
          <w:szCs w:val="22"/>
        </w:rPr>
      </w:pPr>
      <w:r w:rsidRPr="00443797">
        <w:rPr>
          <w:rFonts w:ascii="Arial" w:hAnsi="Arial" w:cs="Arial"/>
          <w:color w:val="000000" w:themeColor="text1"/>
          <w:szCs w:val="22"/>
        </w:rPr>
        <w:t>3) копии договоров (контрактов) на поставку топлива ресурсоснабжающей организации для проведения отопительного периода 202</w:t>
      </w:r>
      <w:r w:rsidR="003B0DCA" w:rsidRPr="00443797">
        <w:rPr>
          <w:rFonts w:ascii="Arial" w:hAnsi="Arial" w:cs="Arial"/>
          <w:color w:val="000000" w:themeColor="text1"/>
          <w:szCs w:val="22"/>
        </w:rPr>
        <w:t>3</w:t>
      </w:r>
      <w:r w:rsidRPr="00443797">
        <w:rPr>
          <w:rFonts w:ascii="Arial" w:hAnsi="Arial" w:cs="Arial"/>
          <w:color w:val="000000" w:themeColor="text1"/>
          <w:szCs w:val="22"/>
        </w:rPr>
        <w:t xml:space="preserve"> - 202</w:t>
      </w:r>
      <w:r w:rsidR="003B0DCA" w:rsidRPr="00443797">
        <w:rPr>
          <w:rFonts w:ascii="Arial" w:hAnsi="Arial" w:cs="Arial"/>
          <w:color w:val="000000" w:themeColor="text1"/>
          <w:szCs w:val="22"/>
        </w:rPr>
        <w:t>4</w:t>
      </w:r>
      <w:r w:rsidRPr="00443797">
        <w:rPr>
          <w:rFonts w:ascii="Arial" w:hAnsi="Arial" w:cs="Arial"/>
          <w:color w:val="000000" w:themeColor="text1"/>
          <w:szCs w:val="22"/>
        </w:rPr>
        <w:t xml:space="preserve"> годов;</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4) копии платежных документов, подтверждающих фактические расходы ресурсоснабжающих организаций на поставку топлива </w:t>
      </w:r>
      <w:r w:rsidRPr="00443797">
        <w:rPr>
          <w:rFonts w:ascii="Arial" w:hAnsi="Arial" w:cs="Arial"/>
          <w:szCs w:val="22"/>
        </w:rPr>
        <w:br/>
        <w:t>для пров</w:t>
      </w:r>
      <w:r w:rsidR="00283792" w:rsidRPr="00443797">
        <w:rPr>
          <w:rFonts w:ascii="Arial" w:hAnsi="Arial" w:cs="Arial"/>
          <w:szCs w:val="22"/>
        </w:rPr>
        <w:t>едения отопительного периода</w:t>
      </w:r>
      <w:r w:rsidRPr="00443797">
        <w:rPr>
          <w:rFonts w:ascii="Arial" w:hAnsi="Arial" w:cs="Arial"/>
          <w:szCs w:val="22"/>
        </w:rPr>
        <w:t>.</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Копии документов, перечисленных в настоящем пункте Порядка, заверяются руководителем ресурсоснабжающей организации </w:t>
      </w:r>
      <w:r w:rsidRPr="00443797">
        <w:rPr>
          <w:rFonts w:ascii="Arial" w:hAnsi="Arial" w:cs="Arial"/>
          <w:szCs w:val="22"/>
        </w:rPr>
        <w:br/>
        <w:t>или уполномоченным им лицом.</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Обосновывающие документы представляется в </w:t>
      </w:r>
      <w:r w:rsidR="00B7031F" w:rsidRPr="00443797">
        <w:rPr>
          <w:rFonts w:ascii="Arial" w:hAnsi="Arial" w:cs="Arial"/>
          <w:szCs w:val="22"/>
        </w:rPr>
        <w:t>Администрацию</w:t>
      </w:r>
      <w:r w:rsidRPr="00443797">
        <w:rPr>
          <w:rFonts w:ascii="Arial" w:hAnsi="Arial" w:cs="Arial"/>
          <w:szCs w:val="22"/>
        </w:rPr>
        <w:t xml:space="preserve"> на бумажном </w:t>
      </w:r>
      <w:r w:rsidRPr="00443797">
        <w:rPr>
          <w:rFonts w:ascii="Arial" w:hAnsi="Arial" w:cs="Arial"/>
          <w:szCs w:val="22"/>
        </w:rPr>
        <w:lastRenderedPageBreak/>
        <w:t xml:space="preserve">носителе нарочным или посредством почтового отправления на почтовый адрес </w:t>
      </w:r>
      <w:r w:rsidR="00B7031F" w:rsidRPr="00443797">
        <w:rPr>
          <w:rFonts w:ascii="Arial" w:hAnsi="Arial" w:cs="Arial"/>
          <w:szCs w:val="22"/>
        </w:rPr>
        <w:t>Администрации</w:t>
      </w:r>
      <w:r w:rsidRPr="00443797">
        <w:rPr>
          <w:rFonts w:ascii="Arial" w:hAnsi="Arial" w:cs="Arial"/>
          <w:szCs w:val="22"/>
        </w:rPr>
        <w:t>, указанный</w:t>
      </w:r>
      <w:r w:rsidRPr="00443797">
        <w:rPr>
          <w:rFonts w:ascii="Arial" w:hAnsi="Arial" w:cs="Arial"/>
          <w:szCs w:val="22"/>
        </w:rPr>
        <w:tab/>
        <w:t xml:space="preserve"> в пункте 2.8 Порядка.</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3.3. </w:t>
      </w:r>
      <w:r w:rsidR="00B7031F" w:rsidRPr="00443797">
        <w:rPr>
          <w:rFonts w:ascii="Arial" w:hAnsi="Arial" w:cs="Arial"/>
          <w:szCs w:val="22"/>
        </w:rPr>
        <w:t>Администрация</w:t>
      </w:r>
      <w:r w:rsidRPr="00443797">
        <w:rPr>
          <w:rFonts w:ascii="Arial" w:hAnsi="Arial" w:cs="Arial"/>
          <w:szCs w:val="22"/>
        </w:rPr>
        <w:t xml:space="preserve"> в течение 2 рабочих дней со дня получения обосновывающих документов производит расчет размера субсидии i-ой ресурсоснабжающей организации (Si) по формуле 1:</w:t>
      </w:r>
    </w:p>
    <w:p w:rsidR="00F21CFD" w:rsidRPr="00443797" w:rsidRDefault="00F21CFD">
      <w:pPr>
        <w:pStyle w:val="ConsPlusNormal"/>
        <w:ind w:firstLine="540"/>
        <w:jc w:val="both"/>
        <w:rPr>
          <w:rFonts w:ascii="Arial" w:hAnsi="Arial" w:cs="Arial"/>
          <w:szCs w:val="22"/>
        </w:rPr>
      </w:pPr>
    </w:p>
    <w:p w:rsidR="00F21CFD" w:rsidRPr="00443797" w:rsidRDefault="000F4A9C">
      <w:pPr>
        <w:pStyle w:val="ConsPlusNormal"/>
        <w:jc w:val="center"/>
        <w:rPr>
          <w:rFonts w:ascii="Arial" w:hAnsi="Arial" w:cs="Arial"/>
          <w:szCs w:val="22"/>
        </w:rPr>
      </w:pPr>
      <w:r w:rsidRPr="00443797">
        <w:rPr>
          <w:rFonts w:ascii="Arial" w:hAnsi="Arial" w:cs="Arial"/>
          <w:szCs w:val="22"/>
        </w:rPr>
        <w:t>S i = R i ×K         (1)</w:t>
      </w:r>
    </w:p>
    <w:p w:rsidR="00F21CFD" w:rsidRPr="00443797" w:rsidRDefault="00F21CFD">
      <w:pPr>
        <w:pStyle w:val="ConsPlusNormal"/>
        <w:ind w:firstLine="540"/>
        <w:jc w:val="both"/>
        <w:rPr>
          <w:rFonts w:ascii="Arial" w:hAnsi="Arial" w:cs="Arial"/>
          <w:szCs w:val="22"/>
        </w:rPr>
      </w:pP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где:</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Si - размер  субсидии i-ой ресурсоснабжающей организации, тыс. рублей;</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Ri – расчетная потребность в субсидии i-ой ресурсоснабжающей организации, тыс рублей;</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K - поправочный коэффициент.</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В случае если объем топлива, указанный в контрактах на его приобретение ресурсоснабжающей организацией, превышает объем топлива, учтенный при формировании тарифов на тепловую </w:t>
      </w:r>
      <w:r w:rsidRPr="00443797">
        <w:rPr>
          <w:rFonts w:ascii="Arial" w:eastAsiaTheme="minorEastAsia" w:hAnsi="Arial" w:cs="Arial"/>
          <w:szCs w:val="22"/>
        </w:rPr>
        <w:t xml:space="preserve">и электрическую энергию </w:t>
      </w:r>
      <w:r w:rsidRPr="00443797">
        <w:rPr>
          <w:rFonts w:ascii="Arial" w:hAnsi="Arial" w:cs="Arial"/>
          <w:szCs w:val="22"/>
        </w:rPr>
        <w:t>на 202</w:t>
      </w:r>
      <w:r w:rsidR="003B0DCA" w:rsidRPr="00443797">
        <w:rPr>
          <w:rFonts w:ascii="Arial" w:hAnsi="Arial" w:cs="Arial"/>
          <w:szCs w:val="22"/>
        </w:rPr>
        <w:t>4</w:t>
      </w:r>
      <w:r w:rsidRPr="00443797">
        <w:rPr>
          <w:rFonts w:ascii="Arial" w:hAnsi="Arial" w:cs="Arial"/>
          <w:szCs w:val="22"/>
        </w:rPr>
        <w:t xml:space="preserve"> год для i-ой ресурсоснабжающей организации, расчетная потребность в субсидии по данной ресурсоснабжающей организации определяется по формуле 2:</w:t>
      </w:r>
    </w:p>
    <w:p w:rsidR="00F21CFD" w:rsidRPr="00443797" w:rsidRDefault="00F21CFD">
      <w:pPr>
        <w:pStyle w:val="ConsPlusNormal"/>
        <w:ind w:firstLine="540"/>
        <w:jc w:val="both"/>
        <w:rPr>
          <w:rFonts w:ascii="Arial" w:hAnsi="Arial" w:cs="Arial"/>
          <w:szCs w:val="22"/>
        </w:rPr>
      </w:pPr>
    </w:p>
    <w:p w:rsidR="00F21CFD" w:rsidRPr="00443797" w:rsidRDefault="000F4A9C">
      <w:pPr>
        <w:pStyle w:val="ConsPlusNormal"/>
        <w:jc w:val="center"/>
        <w:rPr>
          <w:rFonts w:ascii="Arial" w:hAnsi="Arial" w:cs="Arial"/>
          <w:szCs w:val="22"/>
        </w:rPr>
      </w:pPr>
      <w:r w:rsidRPr="00443797">
        <w:rPr>
          <w:rFonts w:ascii="Arial" w:hAnsi="Arial" w:cs="Arial"/>
          <w:szCs w:val="22"/>
        </w:rPr>
        <w:t>R i =(Vплан ×Cфакт - Vплан ×Cплан)/1000    (2)</w:t>
      </w:r>
    </w:p>
    <w:p w:rsidR="00F21CFD" w:rsidRPr="00443797" w:rsidRDefault="00F21CFD">
      <w:pPr>
        <w:pStyle w:val="ConsPlusNormal"/>
        <w:ind w:firstLine="540"/>
        <w:jc w:val="both"/>
        <w:rPr>
          <w:rFonts w:ascii="Arial" w:hAnsi="Arial" w:cs="Arial"/>
          <w:szCs w:val="22"/>
        </w:rPr>
      </w:pP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где:</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V план - объем топлива, учтенный при формировании тарифов </w:t>
      </w:r>
      <w:r w:rsidRPr="00443797">
        <w:rPr>
          <w:rFonts w:ascii="Arial" w:hAnsi="Arial" w:cs="Arial"/>
          <w:szCs w:val="22"/>
        </w:rPr>
        <w:br/>
        <w:t>на тепловую и электрическую энергию на 202</w:t>
      </w:r>
      <w:r w:rsidR="003B0DCA" w:rsidRPr="00443797">
        <w:rPr>
          <w:rFonts w:ascii="Arial" w:hAnsi="Arial" w:cs="Arial"/>
          <w:szCs w:val="22"/>
        </w:rPr>
        <w:t>4</w:t>
      </w:r>
      <w:r w:rsidRPr="00443797">
        <w:rPr>
          <w:rFonts w:ascii="Arial" w:hAnsi="Arial" w:cs="Arial"/>
          <w:szCs w:val="22"/>
        </w:rPr>
        <w:t xml:space="preserve"> год для i-ой ресурсоснабжающей организации, тонн;</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C факт - стоимость 1 тонны топлива, указанная в контракте на его приобретение i-ой ресурсоснабжающей организацией, с учетом налога </w:t>
      </w:r>
      <w:r w:rsidRPr="00443797">
        <w:rPr>
          <w:rFonts w:ascii="Arial" w:hAnsi="Arial" w:cs="Arial"/>
          <w:szCs w:val="22"/>
        </w:rPr>
        <w:br/>
        <w:t>на добавленную стоимость, руб./тонн;</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C план - стоимость 1 тонны топлива, учтенная при формировании тарифов на тепловую и электрическую энергию на 202</w:t>
      </w:r>
      <w:r w:rsidR="003B0DCA" w:rsidRPr="00443797">
        <w:rPr>
          <w:rFonts w:ascii="Arial" w:hAnsi="Arial" w:cs="Arial"/>
          <w:szCs w:val="22"/>
        </w:rPr>
        <w:t>4</w:t>
      </w:r>
      <w:r w:rsidRPr="00443797">
        <w:rPr>
          <w:rFonts w:ascii="Arial" w:hAnsi="Arial" w:cs="Arial"/>
          <w:szCs w:val="22"/>
        </w:rPr>
        <w:t xml:space="preserve"> год для i-ой ресурсоснабжающей организации, с учетом налога на добавленную стоимость, руб./тонн.</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В случае если объем топлива, указанный в контрактах на его приобретение i-ой ресурсоснабжающей организацией, менее объема топлива, учтенного при формировании тарифов на тепловую и электрическую энергию на 202</w:t>
      </w:r>
      <w:r w:rsidR="00053F90" w:rsidRPr="00443797">
        <w:rPr>
          <w:rFonts w:ascii="Arial" w:hAnsi="Arial" w:cs="Arial"/>
          <w:szCs w:val="22"/>
        </w:rPr>
        <w:t>4</w:t>
      </w:r>
      <w:r w:rsidRPr="00443797">
        <w:rPr>
          <w:rFonts w:ascii="Arial" w:hAnsi="Arial" w:cs="Arial"/>
          <w:szCs w:val="22"/>
        </w:rPr>
        <w:t xml:space="preserve"> год для i-ой ресурсоснабжающей организации, расчетная потребность субсидии определяется по формуле 3:</w:t>
      </w:r>
    </w:p>
    <w:p w:rsidR="00F21CFD" w:rsidRPr="00443797" w:rsidRDefault="00F21CFD">
      <w:pPr>
        <w:pStyle w:val="ConsPlusNormal"/>
        <w:ind w:firstLine="540"/>
        <w:jc w:val="both"/>
        <w:rPr>
          <w:rFonts w:ascii="Arial" w:hAnsi="Arial" w:cs="Arial"/>
          <w:szCs w:val="22"/>
        </w:rPr>
      </w:pP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R i = (Vфакт ×Cфакт - Vфакт ×Cплан - (Vплан-Vфакт)×Cплан)/1000)   (3)</w:t>
      </w:r>
    </w:p>
    <w:p w:rsidR="00F21CFD" w:rsidRPr="00443797" w:rsidRDefault="00F21CFD">
      <w:pPr>
        <w:pStyle w:val="ConsPlusNormal"/>
        <w:ind w:firstLine="540"/>
        <w:jc w:val="both"/>
        <w:rPr>
          <w:rFonts w:ascii="Arial" w:hAnsi="Arial" w:cs="Arial"/>
          <w:szCs w:val="22"/>
        </w:rPr>
      </w:pP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где:</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V факт - объем топлива, указанный в контрактах на его приобретение i-ой ресурсоснабжающей организацией, тонн.</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Если значение Ri ≤ 0, то Ri в расчете Si не учитывается.</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Значение поправочного коэффициента определяется по формуле 4:</w:t>
      </w:r>
    </w:p>
    <w:p w:rsidR="00F21CFD" w:rsidRPr="00443797" w:rsidRDefault="00F21CFD">
      <w:pPr>
        <w:pStyle w:val="ConsPlusNormal"/>
        <w:ind w:firstLine="540"/>
        <w:jc w:val="both"/>
        <w:rPr>
          <w:rFonts w:ascii="Arial" w:hAnsi="Arial" w:cs="Arial"/>
          <w:szCs w:val="22"/>
        </w:rPr>
      </w:pPr>
    </w:p>
    <w:p w:rsidR="00F21CFD" w:rsidRPr="00443797" w:rsidRDefault="000F4A9C">
      <w:pPr>
        <w:pStyle w:val="ConsPlusNormal"/>
        <w:ind w:firstLine="540"/>
        <w:jc w:val="both"/>
        <w:rPr>
          <w:rFonts w:ascii="Arial" w:hAnsi="Arial" w:cs="Arial"/>
          <w:szCs w:val="22"/>
          <w:lang w:val="en-US"/>
        </w:rPr>
      </w:pPr>
      <w:r w:rsidRPr="00443797">
        <w:rPr>
          <w:rFonts w:ascii="Arial" w:hAnsi="Arial" w:cs="Arial"/>
          <w:szCs w:val="22"/>
          <w:lang w:val="en-US"/>
        </w:rPr>
        <w:t xml:space="preserve">K  =∑Ri/S </w:t>
      </w:r>
      <w:r w:rsidRPr="00443797">
        <w:rPr>
          <w:rFonts w:ascii="Arial" w:hAnsi="Arial" w:cs="Arial"/>
          <w:szCs w:val="22"/>
        </w:rPr>
        <w:t>общ</w:t>
      </w:r>
      <w:r w:rsidRPr="00443797">
        <w:rPr>
          <w:rFonts w:ascii="Arial" w:hAnsi="Arial" w:cs="Arial"/>
          <w:szCs w:val="22"/>
          <w:lang w:val="en-US"/>
        </w:rPr>
        <w:t xml:space="preserve">   (4)</w:t>
      </w:r>
    </w:p>
    <w:p w:rsidR="00F21CFD" w:rsidRPr="00443797" w:rsidRDefault="000F4A9C">
      <w:pPr>
        <w:pStyle w:val="ConsPlusNormal"/>
        <w:ind w:firstLine="540"/>
        <w:jc w:val="both"/>
        <w:rPr>
          <w:rFonts w:ascii="Arial" w:hAnsi="Arial" w:cs="Arial"/>
          <w:szCs w:val="22"/>
          <w:lang w:val="en-US"/>
        </w:rPr>
      </w:pPr>
      <w:r w:rsidRPr="00443797">
        <w:rPr>
          <w:rFonts w:ascii="Arial" w:hAnsi="Arial" w:cs="Arial"/>
          <w:szCs w:val="22"/>
        </w:rPr>
        <w:t>где</w:t>
      </w:r>
      <w:r w:rsidRPr="00443797">
        <w:rPr>
          <w:rFonts w:ascii="Arial" w:hAnsi="Arial" w:cs="Arial"/>
          <w:szCs w:val="22"/>
          <w:lang w:val="en-US"/>
        </w:rPr>
        <w:t>:</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S общ - общий размер субсидии, предусмотренный бюджету </w:t>
      </w:r>
      <w:r w:rsidR="00ED5A10" w:rsidRPr="00443797">
        <w:rPr>
          <w:rFonts w:ascii="Arial" w:hAnsi="Arial" w:cs="Arial"/>
          <w:szCs w:val="22"/>
        </w:rPr>
        <w:t xml:space="preserve">Саянского муниципального района </w:t>
      </w:r>
      <w:r w:rsidRPr="00443797">
        <w:rPr>
          <w:rFonts w:ascii="Arial" w:hAnsi="Arial" w:cs="Arial"/>
          <w:szCs w:val="22"/>
        </w:rPr>
        <w:t>(МО).</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3.4. На основании выполненного </w:t>
      </w:r>
      <w:r w:rsidR="00B7031F" w:rsidRPr="00443797">
        <w:rPr>
          <w:rFonts w:ascii="Arial" w:hAnsi="Arial" w:cs="Arial"/>
          <w:szCs w:val="22"/>
        </w:rPr>
        <w:t>Администрацией</w:t>
      </w:r>
      <w:r w:rsidRPr="00443797">
        <w:rPr>
          <w:rFonts w:ascii="Arial" w:hAnsi="Arial" w:cs="Arial"/>
          <w:szCs w:val="22"/>
        </w:rPr>
        <w:t xml:space="preserve"> расчета размера субсидии с i-ой ресурсоснабжающей организацией принимает решение о заключении соглашения о предоставлении субсидии.</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3.5. Основанием для отказа победителю отбора в предоставлении субсидии является признание победителя отбора уклонившимся </w:t>
      </w:r>
      <w:r w:rsidRPr="00443797">
        <w:rPr>
          <w:rFonts w:ascii="Arial" w:hAnsi="Arial" w:cs="Arial"/>
          <w:szCs w:val="22"/>
        </w:rPr>
        <w:br/>
        <w:t>от заключения Соглашения в соответствии с абзацем четвертым пункта 3.6 Порядка.</w:t>
      </w:r>
    </w:p>
    <w:p w:rsidR="00F21CFD" w:rsidRPr="00443797" w:rsidRDefault="00B7031F">
      <w:pPr>
        <w:pStyle w:val="ConsPlusNormal"/>
        <w:ind w:firstLine="540"/>
        <w:jc w:val="both"/>
        <w:rPr>
          <w:rFonts w:ascii="Arial" w:hAnsi="Arial" w:cs="Arial"/>
          <w:szCs w:val="22"/>
        </w:rPr>
      </w:pPr>
      <w:r w:rsidRPr="00443797">
        <w:rPr>
          <w:rFonts w:ascii="Arial" w:hAnsi="Arial" w:cs="Arial"/>
          <w:szCs w:val="22"/>
        </w:rPr>
        <w:t>Администрация</w:t>
      </w:r>
      <w:r w:rsidR="000F4A9C" w:rsidRPr="00443797">
        <w:rPr>
          <w:rFonts w:ascii="Arial" w:hAnsi="Arial" w:cs="Arial"/>
          <w:szCs w:val="22"/>
        </w:rPr>
        <w:t xml:space="preserve"> в течение 3 рабочих дней со дня принятия решения об отказе победителю отбора в предоставлении субсидии направляет победителю отбора уведомление о принятом решении. В уведомлении указывается основание отказа в предоставлении субсидии. Уведомление направляется способом, указанным победителем отбора в заявке.</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lastRenderedPageBreak/>
        <w:t xml:space="preserve">3.6. Для заключения Соглашения </w:t>
      </w:r>
      <w:r w:rsidR="00B7031F" w:rsidRPr="00443797">
        <w:rPr>
          <w:rFonts w:ascii="Arial" w:hAnsi="Arial" w:cs="Arial"/>
          <w:szCs w:val="22"/>
        </w:rPr>
        <w:t>Администрация</w:t>
      </w:r>
      <w:r w:rsidRPr="00443797">
        <w:rPr>
          <w:rFonts w:ascii="Arial" w:hAnsi="Arial" w:cs="Arial"/>
          <w:szCs w:val="22"/>
        </w:rPr>
        <w:t xml:space="preserve"> в течение 3 рабочих дней со дня принятия решения о заключении с победителем отбора Соглашения разрабатывает проект Соглашения и передает победителю отбора способом, указанным в заявке, два экземпляра проекта Соглашения для подписания.</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3.7. Победитель отбора в течение 5 рабочих дней со дня получения проекта Соглашения подписывает два экземпляра проекта Соглашения, скрепляет их печатью (при ее наличии) и возвращает два экземпляра проекта Соглашения на бумажном носителе </w:t>
      </w:r>
      <w:r w:rsidR="00B7031F" w:rsidRPr="00443797">
        <w:rPr>
          <w:rFonts w:ascii="Arial" w:hAnsi="Arial" w:cs="Arial"/>
          <w:szCs w:val="22"/>
        </w:rPr>
        <w:t>Администрации</w:t>
      </w:r>
      <w:r w:rsidRPr="00443797">
        <w:rPr>
          <w:rFonts w:ascii="Arial" w:hAnsi="Arial" w:cs="Arial"/>
          <w:szCs w:val="22"/>
        </w:rPr>
        <w:t xml:space="preserve"> с нарочным либо посредством почтового отправления с уведомлением о вручении на почтовый адрес </w:t>
      </w:r>
      <w:r w:rsidR="00B7031F" w:rsidRPr="00443797">
        <w:rPr>
          <w:rFonts w:ascii="Arial" w:hAnsi="Arial" w:cs="Arial"/>
          <w:szCs w:val="22"/>
        </w:rPr>
        <w:t>Администрации</w:t>
      </w:r>
      <w:r w:rsidRPr="00443797">
        <w:rPr>
          <w:rFonts w:ascii="Arial" w:hAnsi="Arial" w:cs="Arial"/>
          <w:szCs w:val="22"/>
        </w:rPr>
        <w:t>, указанный в пункте 2.8 Порядка.</w:t>
      </w:r>
    </w:p>
    <w:p w:rsidR="00F21CFD" w:rsidRPr="00443797" w:rsidRDefault="00B7031F">
      <w:pPr>
        <w:pStyle w:val="ConsPlusNormal"/>
        <w:ind w:firstLine="540"/>
        <w:jc w:val="both"/>
        <w:rPr>
          <w:rFonts w:ascii="Arial" w:hAnsi="Arial" w:cs="Arial"/>
          <w:szCs w:val="22"/>
        </w:rPr>
      </w:pPr>
      <w:r w:rsidRPr="00443797">
        <w:rPr>
          <w:rFonts w:ascii="Arial" w:hAnsi="Arial" w:cs="Arial"/>
          <w:szCs w:val="22"/>
        </w:rPr>
        <w:t>Администрация</w:t>
      </w:r>
      <w:r w:rsidR="000F4A9C" w:rsidRPr="00443797">
        <w:rPr>
          <w:rFonts w:ascii="Arial" w:hAnsi="Arial" w:cs="Arial"/>
          <w:szCs w:val="22"/>
        </w:rPr>
        <w:t xml:space="preserve"> в течение 3 рабочих дней с даты поступления проектов Соглашений в </w:t>
      </w:r>
      <w:r w:rsidRPr="00443797">
        <w:rPr>
          <w:rFonts w:ascii="Arial" w:hAnsi="Arial" w:cs="Arial"/>
          <w:szCs w:val="22"/>
        </w:rPr>
        <w:t>Администрацию</w:t>
      </w:r>
      <w:r w:rsidR="000F4A9C" w:rsidRPr="00443797">
        <w:rPr>
          <w:rFonts w:ascii="Arial" w:hAnsi="Arial" w:cs="Arial"/>
          <w:szCs w:val="22"/>
        </w:rPr>
        <w:t xml:space="preserve"> подписывает и скрепляет печатью </w:t>
      </w:r>
      <w:r w:rsidRPr="00443797">
        <w:rPr>
          <w:rFonts w:ascii="Arial" w:hAnsi="Arial" w:cs="Arial"/>
          <w:szCs w:val="22"/>
        </w:rPr>
        <w:t>Администрации</w:t>
      </w:r>
      <w:r w:rsidR="000F4A9C" w:rsidRPr="00443797">
        <w:rPr>
          <w:rFonts w:ascii="Arial" w:hAnsi="Arial" w:cs="Arial"/>
          <w:szCs w:val="22"/>
        </w:rPr>
        <w:t xml:space="preserve"> два экземпляра проекта Соглашения и направляет один экземпляр Соглашения победителю отбора способом, указанным в заявке.</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Победитель отбора считается уклонившимся от заключения Соглашения в случае невозвращения подписанного со своей стороны экземпляра Соглашения в срок, указанный в абзаце втором настоящего пункта.</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3.8. Соглашение должно содержать:</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1) значения результата предоставления субсидии и показателя, необходимого для достижения результата предоставления субсидии;</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2) требования о необходимости согласования новых условий Соглашения или о расторжении Соглашения при не</w:t>
      </w:r>
      <w:r w:rsidR="00053F90" w:rsidRPr="00443797">
        <w:rPr>
          <w:rFonts w:ascii="Arial" w:hAnsi="Arial" w:cs="Arial"/>
          <w:szCs w:val="22"/>
        </w:rPr>
        <w:t xml:space="preserve"> </w:t>
      </w:r>
      <w:r w:rsidRPr="00443797">
        <w:rPr>
          <w:rFonts w:ascii="Arial" w:hAnsi="Arial" w:cs="Arial"/>
          <w:szCs w:val="22"/>
        </w:rPr>
        <w:t xml:space="preserve">достижении согласия по новым условиям Соглашения в случае уменьшения </w:t>
      </w:r>
      <w:r w:rsidR="00952953" w:rsidRPr="00443797">
        <w:rPr>
          <w:rFonts w:ascii="Arial" w:hAnsi="Arial" w:cs="Arial"/>
          <w:szCs w:val="22"/>
        </w:rPr>
        <w:t>Администрацией</w:t>
      </w:r>
      <w:r w:rsidRPr="00443797">
        <w:rPr>
          <w:rFonts w:ascii="Arial" w:hAnsi="Arial" w:cs="Arial"/>
          <w:szCs w:val="22"/>
        </w:rPr>
        <w:t xml:space="preserve"> ранее доведенных лимитов бюджетных обязательств на предоставление субсидии </w:t>
      </w:r>
      <w:r w:rsidRPr="00443797">
        <w:rPr>
          <w:rFonts w:ascii="Arial" w:hAnsi="Arial" w:cs="Arial"/>
          <w:szCs w:val="22"/>
        </w:rPr>
        <w:br/>
        <w:t xml:space="preserve">на соответствующий финансовый год (соответствующий финансовый год </w:t>
      </w:r>
      <w:r w:rsidRPr="00443797">
        <w:rPr>
          <w:rFonts w:ascii="Arial" w:hAnsi="Arial" w:cs="Arial"/>
          <w:szCs w:val="22"/>
        </w:rPr>
        <w:br/>
        <w:t>и плановый период), приводящего к невозможности предоставления субсидии в размере, определенном в Соглашении.</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3.9. Изменения в Соглашение оформляются в виде дополнительного соглашения к Соглашению (далее – Дополнительное соглашение).</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Расторжение Соглашения оформляется в виде дополнительного соглашения о расторжении Соглашения.</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В случае возникновения необходимости во внесении изменений или расторжении Соглашения </w:t>
      </w:r>
      <w:r w:rsidR="00952953" w:rsidRPr="00443797">
        <w:rPr>
          <w:rFonts w:ascii="Arial" w:hAnsi="Arial" w:cs="Arial"/>
          <w:szCs w:val="22"/>
        </w:rPr>
        <w:t>Администрация</w:t>
      </w:r>
      <w:r w:rsidRPr="00443797">
        <w:rPr>
          <w:rFonts w:ascii="Arial" w:hAnsi="Arial" w:cs="Arial"/>
          <w:szCs w:val="22"/>
        </w:rPr>
        <w:t xml:space="preserve"> направляет получателю субсидии письменное уведомление о необходимости заключения Дополнительного соглашения или дополнительного соглашения о расторжении Соглашения. </w:t>
      </w:r>
      <w:r w:rsidR="00952953" w:rsidRPr="00443797">
        <w:rPr>
          <w:rFonts w:ascii="Arial" w:hAnsi="Arial" w:cs="Arial"/>
          <w:szCs w:val="22"/>
        </w:rPr>
        <w:t>Администрация</w:t>
      </w:r>
      <w:r w:rsidRPr="00443797">
        <w:rPr>
          <w:rFonts w:ascii="Arial" w:hAnsi="Arial" w:cs="Arial"/>
          <w:szCs w:val="22"/>
        </w:rPr>
        <w:t xml:space="preserve"> и получатель субсидии заключают Дополнительное соглашение и (или) дополнительное соглашение о расторжении Соглашения в текущем финансовом году не позднее 20 рабочих дней с момента направления уведомления, но не позднее 31 декабря текущего финансового года.</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3.10. Перечисление средств субсидии ресурсоснабжающей организации осуществляется до 30-го числа месяца, следующего за месяцем подачи заявки на перечисление субсидии, указанной в абзаце втором настоящего пункта.</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Ресурсоснабжающая организация до 10-го числа месяца, предшествующего месяцу перечисления субсидии, представляет в </w:t>
      </w:r>
      <w:r w:rsidR="00952953" w:rsidRPr="00443797">
        <w:rPr>
          <w:rFonts w:ascii="Arial" w:hAnsi="Arial" w:cs="Arial"/>
          <w:szCs w:val="22"/>
        </w:rPr>
        <w:t>Администрацию</w:t>
      </w:r>
      <w:r w:rsidRPr="00443797">
        <w:rPr>
          <w:rFonts w:ascii="Arial" w:hAnsi="Arial" w:cs="Arial"/>
          <w:szCs w:val="22"/>
        </w:rPr>
        <w:t xml:space="preserve"> заявку на перечисление субсидий на финансовое обеспечение (возмещение) затрат  возникших вследствие разницы между фактической стоимостью топлива и стоимостью топлива, учтенной в тарифах на тепловую и электрическую энергию на 202</w:t>
      </w:r>
      <w:r w:rsidR="00053F90" w:rsidRPr="00443797">
        <w:rPr>
          <w:rFonts w:ascii="Arial" w:hAnsi="Arial" w:cs="Arial"/>
          <w:szCs w:val="22"/>
        </w:rPr>
        <w:t>4</w:t>
      </w:r>
      <w:r w:rsidRPr="00443797">
        <w:rPr>
          <w:rFonts w:ascii="Arial" w:hAnsi="Arial" w:cs="Arial"/>
          <w:szCs w:val="22"/>
        </w:rPr>
        <w:t xml:space="preserve"> год (далее – заявка на перечисление средств субсидии) по форме согласно приложению № 4 к Порядку.</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Заявка на перечисление средств субсидии представляется в </w:t>
      </w:r>
      <w:r w:rsidR="00952953" w:rsidRPr="00443797">
        <w:rPr>
          <w:rFonts w:ascii="Arial" w:hAnsi="Arial" w:cs="Arial"/>
          <w:szCs w:val="22"/>
        </w:rPr>
        <w:t xml:space="preserve">Администрацию </w:t>
      </w:r>
      <w:r w:rsidRPr="00443797">
        <w:rPr>
          <w:rFonts w:ascii="Arial" w:hAnsi="Arial" w:cs="Arial"/>
          <w:szCs w:val="22"/>
        </w:rPr>
        <w:t>на бумажном носителе нарочным или посредством почтового</w:t>
      </w:r>
      <w:r w:rsidR="00952953" w:rsidRPr="00443797">
        <w:rPr>
          <w:rFonts w:ascii="Arial" w:hAnsi="Arial" w:cs="Arial"/>
          <w:szCs w:val="22"/>
        </w:rPr>
        <w:t xml:space="preserve"> </w:t>
      </w:r>
      <w:r w:rsidRPr="00443797">
        <w:rPr>
          <w:rFonts w:ascii="Arial" w:hAnsi="Arial" w:cs="Arial"/>
          <w:szCs w:val="22"/>
        </w:rPr>
        <w:t xml:space="preserve">отправления на почтовый адрес </w:t>
      </w:r>
      <w:r w:rsidR="00952953" w:rsidRPr="00443797">
        <w:rPr>
          <w:rFonts w:ascii="Arial" w:hAnsi="Arial" w:cs="Arial"/>
          <w:szCs w:val="22"/>
        </w:rPr>
        <w:t>Администрации</w:t>
      </w:r>
      <w:r w:rsidRPr="00443797">
        <w:rPr>
          <w:rFonts w:ascii="Arial" w:hAnsi="Arial" w:cs="Arial"/>
          <w:szCs w:val="22"/>
        </w:rPr>
        <w:t>, указанный в пункте 2.8 Порядка.</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3.11. Перечисление субсидий получателям субсидий осуществляется </w:t>
      </w:r>
      <w:r w:rsidR="00952953" w:rsidRPr="00443797">
        <w:rPr>
          <w:rFonts w:ascii="Arial" w:hAnsi="Arial" w:cs="Arial"/>
          <w:szCs w:val="22"/>
        </w:rPr>
        <w:t>Администрацией</w:t>
      </w:r>
      <w:r w:rsidRPr="00443797">
        <w:rPr>
          <w:rFonts w:ascii="Arial" w:hAnsi="Arial" w:cs="Arial"/>
          <w:szCs w:val="22"/>
        </w:rPr>
        <w:t xml:space="preserve"> в соответствии со сроками, установленными в Соглашении </w:t>
      </w:r>
      <w:r w:rsidRPr="00443797">
        <w:rPr>
          <w:rFonts w:ascii="Arial" w:hAnsi="Arial" w:cs="Arial"/>
          <w:szCs w:val="22"/>
        </w:rPr>
        <w:br/>
        <w:t xml:space="preserve">и (или) Дополнительном соглашении, на расчетные счета </w:t>
      </w:r>
      <w:r w:rsidRPr="00443797">
        <w:rPr>
          <w:rFonts w:ascii="Arial" w:hAnsi="Arial" w:cs="Arial"/>
          <w:szCs w:val="22"/>
        </w:rPr>
        <w:br/>
        <w:t>или корреспондентские счета победителей отбора, открытые в учреждениях Центрального банка Российской Федерации или кредитных организациях, указанные в Соглашении и (или) Дополнительном соглашении.</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3.12. Средства субсидии могут быть направлены только на цели, указанные в пункте 1.2 Порядка.</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lastRenderedPageBreak/>
        <w:t>3.13. Результатом предоставления субсидии является</w:t>
      </w:r>
      <w:r w:rsidR="00ED5A10" w:rsidRPr="00443797">
        <w:rPr>
          <w:rFonts w:ascii="Arial" w:hAnsi="Arial" w:cs="Arial"/>
          <w:szCs w:val="22"/>
        </w:rPr>
        <w:t xml:space="preserve"> финансовое обеспечение (возмещение) затрат теплоснабжающих организаций, осуществляющих производство и (или) реализацию тепловой </w:t>
      </w:r>
      <w:r w:rsidR="00ED5A10" w:rsidRPr="00443797">
        <w:rPr>
          <w:rFonts w:ascii="Arial" w:hAnsi="Arial" w:cs="Arial"/>
          <w:szCs w:val="22"/>
        </w:rPr>
        <w:br/>
        <w:t xml:space="preserve">и электрической энергии (далее – ресурсоснабжающие организации, участник отбора), возникших вследствие разницы между фактической стоимостью топлива и стоимостью топлива, учтенной </w:t>
      </w:r>
      <w:r w:rsidR="00ED5A10" w:rsidRPr="00443797">
        <w:rPr>
          <w:rFonts w:ascii="Arial" w:hAnsi="Arial" w:cs="Arial"/>
          <w:szCs w:val="22"/>
        </w:rPr>
        <w:br/>
        <w:t>в тарифах на тепловую</w:t>
      </w:r>
      <w:r w:rsidR="00053F90" w:rsidRPr="00443797">
        <w:rPr>
          <w:rFonts w:ascii="Arial" w:hAnsi="Arial" w:cs="Arial"/>
          <w:szCs w:val="22"/>
        </w:rPr>
        <w:t xml:space="preserve"> и электрическую энергию на 2024</w:t>
      </w:r>
      <w:r w:rsidR="00ED5A10" w:rsidRPr="00443797">
        <w:rPr>
          <w:rFonts w:ascii="Arial" w:hAnsi="Arial" w:cs="Arial"/>
          <w:szCs w:val="22"/>
        </w:rPr>
        <w:t xml:space="preserve"> год.</w:t>
      </w:r>
      <w:r w:rsidRPr="00443797">
        <w:rPr>
          <w:rFonts w:ascii="Arial" w:hAnsi="Arial" w:cs="Arial"/>
          <w:szCs w:val="22"/>
        </w:rPr>
        <w:t xml:space="preserve"> </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Значение результата использования субсидии устанавливается Соглашением.</w:t>
      </w:r>
    </w:p>
    <w:p w:rsidR="00F21CFD" w:rsidRPr="00443797" w:rsidRDefault="000F4A9C">
      <w:pPr>
        <w:pStyle w:val="ConsPlusNormal"/>
        <w:ind w:firstLine="540"/>
        <w:jc w:val="both"/>
        <w:rPr>
          <w:rFonts w:ascii="Arial" w:hAnsi="Arial" w:cs="Arial"/>
          <w:szCs w:val="22"/>
        </w:rPr>
      </w:pPr>
      <w:r w:rsidRPr="00443797">
        <w:rPr>
          <w:rFonts w:ascii="Arial" w:hAnsi="Arial" w:cs="Arial"/>
          <w:szCs w:val="22"/>
        </w:rPr>
        <w:t xml:space="preserve">Для подтверждения достижения значения результата использования субсидии ресурсоснабжающая организация представляет в </w:t>
      </w:r>
      <w:r w:rsidR="00952953" w:rsidRPr="00443797">
        <w:rPr>
          <w:rFonts w:ascii="Arial" w:hAnsi="Arial" w:cs="Arial"/>
          <w:szCs w:val="22"/>
        </w:rPr>
        <w:t>Администрацию</w:t>
      </w:r>
      <w:r w:rsidRPr="00443797">
        <w:rPr>
          <w:rFonts w:ascii="Arial" w:hAnsi="Arial" w:cs="Arial"/>
          <w:szCs w:val="22"/>
        </w:rPr>
        <w:t xml:space="preserve"> отчет о достижении значения результата использования субсидии и обязательствах, принятых в целях его достижения, по форме и в сроки, определенные в Соглашении.</w:t>
      </w:r>
    </w:p>
    <w:p w:rsidR="00F21CFD" w:rsidRPr="00443797" w:rsidRDefault="00F21CFD">
      <w:pPr>
        <w:pStyle w:val="ConsPlusNormal"/>
        <w:ind w:firstLine="540"/>
        <w:jc w:val="both"/>
        <w:rPr>
          <w:rFonts w:ascii="Arial" w:hAnsi="Arial" w:cs="Arial"/>
          <w:szCs w:val="22"/>
        </w:rPr>
      </w:pPr>
    </w:p>
    <w:p w:rsidR="00F21CFD" w:rsidRPr="00443797" w:rsidRDefault="000F4A9C">
      <w:pPr>
        <w:pStyle w:val="ConsPlusTitle"/>
        <w:ind w:firstLine="709"/>
        <w:jc w:val="center"/>
        <w:outlineLvl w:val="1"/>
        <w:rPr>
          <w:rFonts w:ascii="Arial" w:hAnsi="Arial" w:cs="Arial"/>
          <w:b w:val="0"/>
          <w:szCs w:val="22"/>
        </w:rPr>
      </w:pPr>
      <w:r w:rsidRPr="00443797">
        <w:rPr>
          <w:rFonts w:ascii="Arial" w:hAnsi="Arial" w:cs="Arial"/>
          <w:b w:val="0"/>
          <w:szCs w:val="22"/>
        </w:rPr>
        <w:t>4. Требования к отчетности</w:t>
      </w:r>
    </w:p>
    <w:p w:rsidR="00F21CFD" w:rsidRPr="00443797" w:rsidRDefault="00F21CFD">
      <w:pPr>
        <w:pStyle w:val="ConsPlusNormal"/>
        <w:ind w:firstLine="709"/>
        <w:jc w:val="both"/>
        <w:rPr>
          <w:rFonts w:ascii="Arial" w:hAnsi="Arial" w:cs="Arial"/>
          <w:szCs w:val="22"/>
        </w:rPr>
      </w:pPr>
    </w:p>
    <w:p w:rsidR="00F21CFD" w:rsidRPr="00443797" w:rsidRDefault="000F4A9C">
      <w:pPr>
        <w:pStyle w:val="ConsPlusNormal"/>
        <w:ind w:firstLine="709"/>
        <w:jc w:val="both"/>
        <w:rPr>
          <w:rFonts w:ascii="Arial" w:hAnsi="Arial" w:cs="Arial"/>
          <w:szCs w:val="22"/>
        </w:rPr>
      </w:pPr>
      <w:bookmarkStart w:id="17" w:name="P226"/>
      <w:bookmarkEnd w:id="17"/>
      <w:r w:rsidRPr="00443797">
        <w:rPr>
          <w:rFonts w:ascii="Arial" w:hAnsi="Arial" w:cs="Arial"/>
          <w:szCs w:val="22"/>
        </w:rPr>
        <w:t xml:space="preserve">4.1. Получатели субсидий в срок не позднее 11 января года, следующего за годом предоставления субсидии, представляют в </w:t>
      </w:r>
      <w:r w:rsidR="00952953" w:rsidRPr="00443797">
        <w:rPr>
          <w:rFonts w:ascii="Arial" w:hAnsi="Arial" w:cs="Arial"/>
          <w:szCs w:val="22"/>
        </w:rPr>
        <w:t>Администрацию</w:t>
      </w:r>
      <w:r w:rsidRPr="00443797">
        <w:rPr>
          <w:rFonts w:ascii="Arial" w:hAnsi="Arial" w:cs="Arial"/>
          <w:szCs w:val="22"/>
        </w:rPr>
        <w:t xml:space="preserve"> отчеты о достижении значений результата предоставления субсидии и показателя, необходимого для достижения результата предоставлении</w:t>
      </w:r>
      <w:r w:rsidR="00952953" w:rsidRPr="00443797">
        <w:rPr>
          <w:rFonts w:ascii="Arial" w:hAnsi="Arial" w:cs="Arial"/>
          <w:szCs w:val="22"/>
        </w:rPr>
        <w:t xml:space="preserve"> </w:t>
      </w:r>
      <w:r w:rsidRPr="00443797">
        <w:rPr>
          <w:rFonts w:ascii="Arial" w:hAnsi="Arial" w:cs="Arial"/>
          <w:szCs w:val="22"/>
        </w:rPr>
        <w:t>субсидии, по типовой форме (далее - Отчеты).</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Отчеты представляются в письменной форме на бумажном носителе нарочным, по почте через организации почтовой связи на почтовый адрес, указанный в пункте 2.8 Порядка, либо в форме электронного документа </w:t>
      </w:r>
      <w:r w:rsidRPr="00443797">
        <w:rPr>
          <w:rFonts w:ascii="Arial" w:hAnsi="Arial" w:cs="Arial"/>
          <w:szCs w:val="22"/>
        </w:rPr>
        <w:br/>
        <w:t xml:space="preserve">на адрес электронной почты </w:t>
      </w:r>
      <w:r w:rsidR="00952953" w:rsidRPr="00443797">
        <w:rPr>
          <w:rFonts w:ascii="Arial" w:hAnsi="Arial" w:cs="Arial"/>
          <w:szCs w:val="22"/>
        </w:rPr>
        <w:t>Администрации</w:t>
      </w:r>
      <w:r w:rsidRPr="00443797">
        <w:rPr>
          <w:rFonts w:ascii="Arial" w:hAnsi="Arial" w:cs="Arial"/>
          <w:szCs w:val="22"/>
        </w:rPr>
        <w:t>.</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В случае если Отчеты подписаны лицом, представляющим интересы получателя субсидии, то к Отчетам прилагается документ, подтверждающий полномочия такого лица на подписание Отчетов, подписанный руководителем или лицом, исполняющим функции единоличного исполнительного органа получателя субсидии, являющегося юридическим лицом, индивидуальным предпринимателем – участником отбора.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В случае направления Отчетов в форме электронных документов получатели субсидий используют усиленную квалифицированную электронную подпись в соответствии с Федеральным </w:t>
      </w:r>
      <w:hyperlink r:id="rId14" w:tooltip="consultantplus://offline/ref=1C43A5913B51FC5B11BA54284E407701E2764B2D52CFDB52CCEEC90DA8401374E4056213D741677AF7430C400AZCM9F" w:history="1">
        <w:r w:rsidRPr="00443797">
          <w:rPr>
            <w:rFonts w:ascii="Arial" w:hAnsi="Arial" w:cs="Arial"/>
            <w:szCs w:val="22"/>
          </w:rPr>
          <w:t>законом</w:t>
        </w:r>
      </w:hyperlink>
      <w:r w:rsidRPr="00443797">
        <w:rPr>
          <w:rFonts w:ascii="Arial" w:hAnsi="Arial" w:cs="Arial"/>
          <w:szCs w:val="22"/>
        </w:rPr>
        <w:t xml:space="preserve"> № 63-ФЗ.</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При поступлении Отчетов, подписанных усиленной квалифицированной электронной подписью, </w:t>
      </w:r>
      <w:r w:rsidR="00952953" w:rsidRPr="00443797">
        <w:rPr>
          <w:rFonts w:ascii="Arial" w:hAnsi="Arial" w:cs="Arial"/>
          <w:szCs w:val="22"/>
        </w:rPr>
        <w:t>Администрация</w:t>
      </w:r>
      <w:r w:rsidRPr="00443797">
        <w:rPr>
          <w:rFonts w:ascii="Arial" w:hAnsi="Arial" w:cs="Arial"/>
          <w:szCs w:val="22"/>
        </w:rPr>
        <w:t xml:space="preserve"> в срок не позднее 3 рабочих дней со дня регистрации указанных документов проводит процедуру проверки действительности усиленной квалифицированной электронной подписи.</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В случае если в результате проверки подписи будет выявлено несоблюдение установленных условий признания действительности усиленной квалифицированной электронной подписи, </w:t>
      </w:r>
      <w:r w:rsidR="00952953" w:rsidRPr="00443797">
        <w:rPr>
          <w:rFonts w:ascii="Arial" w:hAnsi="Arial" w:cs="Arial"/>
          <w:szCs w:val="22"/>
        </w:rPr>
        <w:t>Администрация</w:t>
      </w:r>
      <w:r w:rsidRPr="00443797">
        <w:rPr>
          <w:rFonts w:ascii="Arial" w:hAnsi="Arial" w:cs="Arial"/>
          <w:szCs w:val="22"/>
        </w:rPr>
        <w:t xml:space="preserve"> в течение 3 дней со дня завершения проведения такой проверки принимает решение об отказе в приеме к рассмотрению Отчетов и направляет получателю субсидий уведомление об этом в электронной форме с указанием пунктов </w:t>
      </w:r>
      <w:hyperlink r:id="rId15" w:tooltip="consultantplus://offline/ref=1C43A5913B51FC5B11BA54284E407701E2764B2D52CFDB52CCEEC90DA8401374F6053A1FD6407972FA565A114C9E789C913BE86DD5C53B80Z6MBF" w:history="1">
        <w:r w:rsidRPr="00443797">
          <w:rPr>
            <w:rFonts w:ascii="Arial" w:hAnsi="Arial" w:cs="Arial"/>
            <w:szCs w:val="22"/>
          </w:rPr>
          <w:t>статьи 11</w:t>
        </w:r>
      </w:hyperlink>
      <w:r w:rsidRPr="00443797">
        <w:rPr>
          <w:rFonts w:ascii="Arial" w:hAnsi="Arial" w:cs="Arial"/>
          <w:szCs w:val="22"/>
        </w:rPr>
        <w:t xml:space="preserve"> Федерального закона № 63-ФЗ, которые послужили основанием </w:t>
      </w:r>
      <w:r w:rsidRPr="00443797">
        <w:rPr>
          <w:rFonts w:ascii="Arial" w:hAnsi="Arial" w:cs="Arial"/>
          <w:szCs w:val="22"/>
        </w:rPr>
        <w:br/>
        <w:t>для принятия указанного решения.</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Уведомление об отказе в приеме к рассмотрению Отчетов получателю субсидий направляется по адресу электронной почты получателя субсидий </w:t>
      </w:r>
      <w:r w:rsidRPr="00443797">
        <w:rPr>
          <w:rFonts w:ascii="Arial" w:hAnsi="Arial" w:cs="Arial"/>
          <w:szCs w:val="22"/>
        </w:rPr>
        <w:br/>
        <w:t xml:space="preserve">в форме электронного документа, подписанного усиленной квалифицированной электронной подписью уполномоченного должностного лица </w:t>
      </w:r>
      <w:r w:rsidR="00952953" w:rsidRPr="00443797">
        <w:rPr>
          <w:rFonts w:ascii="Arial" w:hAnsi="Arial" w:cs="Arial"/>
          <w:szCs w:val="22"/>
        </w:rPr>
        <w:t>Администрации</w:t>
      </w:r>
      <w:r w:rsidRPr="00443797">
        <w:rPr>
          <w:rFonts w:ascii="Arial" w:hAnsi="Arial" w:cs="Arial"/>
          <w:szCs w:val="22"/>
        </w:rPr>
        <w:t>.</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После получения уведомления об отказе в приеме к рассмотрению Отчетов получатель субсидий устраняет нарушения, которые послужили основанием для отказа в приеме ранее представленных Отчетов, </w:t>
      </w:r>
      <w:r w:rsidRPr="00443797">
        <w:rPr>
          <w:rFonts w:ascii="Arial" w:hAnsi="Arial" w:cs="Arial"/>
          <w:szCs w:val="22"/>
        </w:rPr>
        <w:br/>
        <w:t>и направляет их повторно.</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Днем поступления Отчетов считается день их представления получателем субсидий нарочным, или день их получения </w:t>
      </w:r>
      <w:r w:rsidR="00952953" w:rsidRPr="00443797">
        <w:rPr>
          <w:rFonts w:ascii="Arial" w:hAnsi="Arial" w:cs="Arial"/>
          <w:szCs w:val="22"/>
        </w:rPr>
        <w:t>Администрацией</w:t>
      </w:r>
      <w:r w:rsidRPr="00443797">
        <w:rPr>
          <w:rFonts w:ascii="Arial" w:hAnsi="Arial" w:cs="Arial"/>
          <w:szCs w:val="22"/>
        </w:rPr>
        <w:t xml:space="preserve"> в форме электронного документа, или день вручения </w:t>
      </w:r>
      <w:r w:rsidR="00952953" w:rsidRPr="00443797">
        <w:rPr>
          <w:rFonts w:ascii="Arial" w:hAnsi="Arial" w:cs="Arial"/>
          <w:szCs w:val="22"/>
        </w:rPr>
        <w:t>Администрации</w:t>
      </w:r>
      <w:r w:rsidRPr="00443797">
        <w:rPr>
          <w:rFonts w:ascii="Arial" w:hAnsi="Arial" w:cs="Arial"/>
          <w:szCs w:val="22"/>
        </w:rPr>
        <w:t xml:space="preserve"> почтового отправления отделением почтовой связи.</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В случае поступления Отчетов в </w:t>
      </w:r>
      <w:r w:rsidR="00952953" w:rsidRPr="00443797">
        <w:rPr>
          <w:rFonts w:ascii="Arial" w:hAnsi="Arial" w:cs="Arial"/>
          <w:szCs w:val="22"/>
        </w:rPr>
        <w:t>Администрацию</w:t>
      </w:r>
      <w:r w:rsidRPr="00443797">
        <w:rPr>
          <w:rFonts w:ascii="Arial" w:hAnsi="Arial" w:cs="Arial"/>
          <w:szCs w:val="22"/>
        </w:rPr>
        <w:t xml:space="preserve"> в форме электронного документа в нерабочее время, а также в выходные и нерабочие праздничные дни днем поступления Отчетов в </w:t>
      </w:r>
      <w:r w:rsidR="00952953" w:rsidRPr="00443797">
        <w:rPr>
          <w:rFonts w:ascii="Arial" w:hAnsi="Arial" w:cs="Arial"/>
          <w:szCs w:val="22"/>
        </w:rPr>
        <w:t>Администрацию</w:t>
      </w:r>
      <w:r w:rsidRPr="00443797">
        <w:rPr>
          <w:rFonts w:ascii="Arial" w:hAnsi="Arial" w:cs="Arial"/>
          <w:szCs w:val="22"/>
        </w:rPr>
        <w:t xml:space="preserve"> считается первый рабочий день, следующий за днем поступления Отчетов в форме электронного документа.</w:t>
      </w:r>
    </w:p>
    <w:p w:rsidR="00F21CFD" w:rsidRPr="00443797" w:rsidRDefault="00952953">
      <w:pPr>
        <w:pStyle w:val="ConsPlusNormal"/>
        <w:ind w:firstLine="709"/>
        <w:jc w:val="both"/>
        <w:rPr>
          <w:rFonts w:ascii="Arial" w:hAnsi="Arial" w:cs="Arial"/>
          <w:szCs w:val="22"/>
        </w:rPr>
      </w:pPr>
      <w:bookmarkStart w:id="18" w:name="P236"/>
      <w:bookmarkEnd w:id="18"/>
      <w:r w:rsidRPr="00443797">
        <w:rPr>
          <w:rFonts w:ascii="Arial" w:hAnsi="Arial" w:cs="Arial"/>
          <w:szCs w:val="22"/>
        </w:rPr>
        <w:lastRenderedPageBreak/>
        <w:t>Администрация</w:t>
      </w:r>
      <w:r w:rsidR="000F4A9C" w:rsidRPr="00443797">
        <w:rPr>
          <w:rFonts w:ascii="Arial" w:hAnsi="Arial" w:cs="Arial"/>
          <w:szCs w:val="22"/>
        </w:rPr>
        <w:t xml:space="preserve"> вправе устанавливать в Соглашении сроки и формы представления получателем субсидии дополнительной отчетности.</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4.2. Ответственность за достоверность представленных Отчетов, </w:t>
      </w:r>
      <w:r w:rsidRPr="00443797">
        <w:rPr>
          <w:rFonts w:ascii="Arial" w:hAnsi="Arial" w:cs="Arial"/>
          <w:szCs w:val="22"/>
        </w:rPr>
        <w:br/>
        <w:t>а также за целевое использование полученных средств субсидий возлагается на получателя субсидии.</w:t>
      </w:r>
    </w:p>
    <w:p w:rsidR="00F21CFD" w:rsidRPr="00443797" w:rsidRDefault="00F21CFD">
      <w:pPr>
        <w:pStyle w:val="ConsPlusNormal"/>
        <w:ind w:firstLine="709"/>
        <w:jc w:val="both"/>
        <w:rPr>
          <w:rFonts w:ascii="Arial" w:hAnsi="Arial" w:cs="Arial"/>
          <w:szCs w:val="22"/>
        </w:rPr>
      </w:pPr>
    </w:p>
    <w:p w:rsidR="00F21CFD" w:rsidRPr="00443797" w:rsidRDefault="000F4A9C">
      <w:pPr>
        <w:pStyle w:val="ConsPlusTitle"/>
        <w:ind w:firstLine="709"/>
        <w:jc w:val="center"/>
        <w:outlineLvl w:val="1"/>
        <w:rPr>
          <w:rFonts w:ascii="Arial" w:hAnsi="Arial" w:cs="Arial"/>
          <w:b w:val="0"/>
          <w:szCs w:val="22"/>
        </w:rPr>
      </w:pPr>
      <w:r w:rsidRPr="00443797">
        <w:rPr>
          <w:rFonts w:ascii="Arial" w:hAnsi="Arial" w:cs="Arial"/>
          <w:b w:val="0"/>
          <w:szCs w:val="22"/>
        </w:rPr>
        <w:t xml:space="preserve">5. Требования об осуществлении контроля (мониторинга) </w:t>
      </w:r>
      <w:r w:rsidRPr="00443797">
        <w:rPr>
          <w:rFonts w:ascii="Arial" w:hAnsi="Arial" w:cs="Arial"/>
          <w:b w:val="0"/>
          <w:szCs w:val="22"/>
        </w:rPr>
        <w:br/>
        <w:t>за соблюдением условий и порядка предоставления субсидий и ответственности за их нарушение</w:t>
      </w:r>
    </w:p>
    <w:p w:rsidR="00F21CFD" w:rsidRPr="00443797" w:rsidRDefault="00F21CFD">
      <w:pPr>
        <w:pStyle w:val="ConsPlusNormal"/>
        <w:ind w:firstLine="709"/>
        <w:jc w:val="both"/>
        <w:rPr>
          <w:rFonts w:ascii="Arial" w:hAnsi="Arial" w:cs="Arial"/>
          <w:szCs w:val="22"/>
        </w:rPr>
      </w:pPr>
    </w:p>
    <w:p w:rsidR="00F21CFD" w:rsidRPr="00443797" w:rsidRDefault="000F4A9C">
      <w:pPr>
        <w:pStyle w:val="ConsPlusNormal"/>
        <w:ind w:firstLine="709"/>
        <w:jc w:val="both"/>
        <w:rPr>
          <w:rFonts w:ascii="Arial" w:hAnsi="Arial" w:cs="Arial"/>
          <w:szCs w:val="22"/>
        </w:rPr>
      </w:pPr>
      <w:bookmarkStart w:id="19" w:name="P243"/>
      <w:bookmarkEnd w:id="19"/>
      <w:r w:rsidRPr="00443797">
        <w:rPr>
          <w:rFonts w:ascii="Arial" w:hAnsi="Arial" w:cs="Arial"/>
          <w:szCs w:val="22"/>
        </w:rPr>
        <w:t xml:space="preserve">5.1. </w:t>
      </w:r>
      <w:bookmarkStart w:id="20" w:name="P246"/>
      <w:bookmarkEnd w:id="20"/>
      <w:r w:rsidR="00952953" w:rsidRPr="00443797">
        <w:rPr>
          <w:rFonts w:ascii="Arial" w:hAnsi="Arial" w:cs="Arial"/>
          <w:szCs w:val="22"/>
        </w:rPr>
        <w:t xml:space="preserve">Администрация </w:t>
      </w:r>
      <w:r w:rsidRPr="00443797">
        <w:rPr>
          <w:rFonts w:ascii="Arial" w:hAnsi="Arial" w:cs="Arial"/>
          <w:szCs w:val="22"/>
        </w:rPr>
        <w:t>осуществляет контроль (мониторинг) за соблюдением получателями субсидий условий и порядка предоставления субсидий, в том числе в части достижения результатов предоставления субсидии, в ходе проведения проверок в соответствии с бюджетными полномочиями главного распорядителя бюджетных средств.</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5.2. </w:t>
      </w:r>
      <w:r w:rsidR="00952953" w:rsidRPr="00443797">
        <w:rPr>
          <w:rFonts w:ascii="Arial" w:hAnsi="Arial" w:cs="Arial"/>
          <w:szCs w:val="22"/>
        </w:rPr>
        <w:t xml:space="preserve">МКУ </w:t>
      </w:r>
      <w:r w:rsidR="00ED5A10" w:rsidRPr="00443797">
        <w:rPr>
          <w:rFonts w:ascii="Arial" w:hAnsi="Arial" w:cs="Arial"/>
          <w:szCs w:val="22"/>
        </w:rPr>
        <w:t>ФЭУ</w:t>
      </w:r>
      <w:r w:rsidR="00952953" w:rsidRPr="00443797">
        <w:rPr>
          <w:rFonts w:ascii="Arial" w:hAnsi="Arial" w:cs="Arial"/>
          <w:szCs w:val="22"/>
        </w:rPr>
        <w:t xml:space="preserve"> администрации Саянского района </w:t>
      </w:r>
      <w:r w:rsidR="003D7CCD" w:rsidRPr="00443797">
        <w:rPr>
          <w:rFonts w:ascii="Arial" w:hAnsi="Arial" w:cs="Arial"/>
          <w:szCs w:val="22"/>
        </w:rPr>
        <w:t>(далее Орган финансового контроля)</w:t>
      </w:r>
      <w:r w:rsidR="00ED5A10" w:rsidRPr="00443797">
        <w:rPr>
          <w:rFonts w:ascii="Arial" w:hAnsi="Arial" w:cs="Arial"/>
          <w:szCs w:val="22"/>
        </w:rPr>
        <w:t xml:space="preserve"> </w:t>
      </w:r>
      <w:r w:rsidRPr="00443797">
        <w:rPr>
          <w:rFonts w:ascii="Arial" w:hAnsi="Arial" w:cs="Arial"/>
          <w:szCs w:val="22"/>
        </w:rPr>
        <w:t>осуществляет контроль соблюдения получателями субсидий условий, целей и порядка предоставления</w:t>
      </w:r>
      <w:r w:rsidR="003D7CCD" w:rsidRPr="00443797">
        <w:rPr>
          <w:rFonts w:ascii="Arial" w:hAnsi="Arial" w:cs="Arial"/>
          <w:szCs w:val="22"/>
        </w:rPr>
        <w:t xml:space="preserve"> </w:t>
      </w:r>
      <w:r w:rsidRPr="00443797">
        <w:rPr>
          <w:rFonts w:ascii="Arial" w:hAnsi="Arial" w:cs="Arial"/>
          <w:szCs w:val="22"/>
        </w:rPr>
        <w:t>субсидии</w:t>
      </w:r>
      <w:r w:rsidR="003D7CCD" w:rsidRPr="00443797">
        <w:rPr>
          <w:rFonts w:ascii="Arial" w:hAnsi="Arial" w:cs="Arial"/>
          <w:szCs w:val="22"/>
        </w:rPr>
        <w:t xml:space="preserve"> </w:t>
      </w:r>
      <w:r w:rsidRPr="00443797">
        <w:rPr>
          <w:rFonts w:ascii="Arial" w:hAnsi="Arial" w:cs="Arial"/>
          <w:szCs w:val="22"/>
        </w:rPr>
        <w:t>в</w:t>
      </w:r>
      <w:r w:rsidR="003D7CCD" w:rsidRPr="00443797">
        <w:rPr>
          <w:rFonts w:ascii="Arial" w:hAnsi="Arial" w:cs="Arial"/>
          <w:szCs w:val="22"/>
        </w:rPr>
        <w:t xml:space="preserve"> </w:t>
      </w:r>
      <w:r w:rsidRPr="00443797">
        <w:rPr>
          <w:rFonts w:ascii="Arial" w:hAnsi="Arial" w:cs="Arial"/>
          <w:szCs w:val="22"/>
        </w:rPr>
        <w:t>соответствии</w:t>
      </w:r>
      <w:r w:rsidR="003D7CCD" w:rsidRPr="00443797">
        <w:rPr>
          <w:rFonts w:ascii="Arial" w:hAnsi="Arial" w:cs="Arial"/>
          <w:szCs w:val="22"/>
        </w:rPr>
        <w:t xml:space="preserve"> </w:t>
      </w:r>
      <w:r w:rsidRPr="00443797">
        <w:rPr>
          <w:rFonts w:ascii="Arial" w:hAnsi="Arial" w:cs="Arial"/>
          <w:szCs w:val="22"/>
        </w:rPr>
        <w:t>с полномочиями, установленными действующим законодательством.</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5.3. Субсидия, предоставленная получателю субсидии, подлежит возврату в бюджет муниципального образования в следующих случаях:</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1) нарушения получателем субсидии условий, установленных </w:t>
      </w:r>
      <w:r w:rsidRPr="00443797">
        <w:rPr>
          <w:rFonts w:ascii="Arial" w:hAnsi="Arial" w:cs="Arial"/>
          <w:szCs w:val="22"/>
        </w:rPr>
        <w:br/>
        <w:t>при предоставлении субсидии, выявленных в том числе по фактам проверок;</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2) не</w:t>
      </w:r>
      <w:r w:rsidR="003D7CCD" w:rsidRPr="00443797">
        <w:rPr>
          <w:rFonts w:ascii="Arial" w:hAnsi="Arial" w:cs="Arial"/>
          <w:szCs w:val="22"/>
        </w:rPr>
        <w:t xml:space="preserve"> </w:t>
      </w:r>
      <w:r w:rsidRPr="00443797">
        <w:rPr>
          <w:rFonts w:ascii="Arial" w:hAnsi="Arial" w:cs="Arial"/>
          <w:szCs w:val="22"/>
        </w:rPr>
        <w:t xml:space="preserve">достижения значения результата предоставления субсидии </w:t>
      </w:r>
      <w:r w:rsidRPr="00443797">
        <w:rPr>
          <w:rFonts w:ascii="Arial" w:hAnsi="Arial" w:cs="Arial"/>
          <w:szCs w:val="22"/>
        </w:rPr>
        <w:br/>
        <w:t>и (или) значения показателя, необходимого для достижения результата предоставления субсидии, установленных в соответствии с пунктом 3.13 Порядка.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5.4. При выявлении обстоятельств, указанных в </w:t>
      </w:r>
      <w:hyperlink w:anchor="P246" w:tooltip="#P246" w:history="1">
        <w:r w:rsidRPr="00443797">
          <w:rPr>
            <w:rFonts w:ascii="Arial" w:hAnsi="Arial" w:cs="Arial"/>
            <w:szCs w:val="22"/>
          </w:rPr>
          <w:t>пункте 5.3</w:t>
        </w:r>
      </w:hyperlink>
      <w:r w:rsidRPr="00443797">
        <w:rPr>
          <w:rFonts w:ascii="Arial" w:hAnsi="Arial" w:cs="Arial"/>
          <w:szCs w:val="22"/>
        </w:rPr>
        <w:t xml:space="preserve"> Порядка, </w:t>
      </w:r>
      <w:r w:rsidR="00952953" w:rsidRPr="00443797">
        <w:rPr>
          <w:rFonts w:ascii="Arial" w:hAnsi="Arial" w:cs="Arial"/>
          <w:szCs w:val="22"/>
        </w:rPr>
        <w:t xml:space="preserve">Администрация </w:t>
      </w:r>
      <w:r w:rsidRPr="00443797">
        <w:rPr>
          <w:rFonts w:ascii="Arial" w:hAnsi="Arial" w:cs="Arial"/>
          <w:szCs w:val="22"/>
        </w:rPr>
        <w:t>в течение 10 рабочих дней со дня обнаружения таких обстоятельств уведомляет получателя субсидии о необходимости возврата полученной субсидии с указанием оснований возврата и реквизитов для перечисления денежных средств.</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Получатель субсидии в течение 10 рабочих дней со дня получения уведомления производит возврат субсидии в бюджет муниципального образования по платежным реквизитам, указанным в уведомлении о возврате субсидий.</w:t>
      </w:r>
    </w:p>
    <w:p w:rsidR="00F21CFD" w:rsidRPr="00443797" w:rsidRDefault="000F4A9C" w:rsidP="003D7CCD">
      <w:pPr>
        <w:pStyle w:val="ConsPlusNormal"/>
        <w:ind w:firstLine="709"/>
        <w:jc w:val="both"/>
        <w:rPr>
          <w:rFonts w:ascii="Arial" w:hAnsi="Arial" w:cs="Arial"/>
          <w:i/>
          <w:szCs w:val="22"/>
        </w:rPr>
      </w:pPr>
      <w:r w:rsidRPr="00443797">
        <w:rPr>
          <w:rFonts w:ascii="Arial" w:hAnsi="Arial" w:cs="Arial"/>
          <w:szCs w:val="22"/>
        </w:rPr>
        <w:t xml:space="preserve">5.5. Мерой ответственности за нарушение условий и целей предоставления субсидии, в том числе выявленных по факту проверок </w:t>
      </w:r>
      <w:r w:rsidR="00952953" w:rsidRPr="00443797">
        <w:rPr>
          <w:rFonts w:ascii="Arial" w:hAnsi="Arial" w:cs="Arial"/>
          <w:szCs w:val="22"/>
        </w:rPr>
        <w:t>Администрацией</w:t>
      </w:r>
      <w:r w:rsidRPr="00443797">
        <w:rPr>
          <w:rFonts w:ascii="Arial" w:hAnsi="Arial" w:cs="Arial"/>
          <w:szCs w:val="22"/>
        </w:rPr>
        <w:t xml:space="preserve"> и (или) органом муниципального финансового контроля, а также в случае не</w:t>
      </w:r>
      <w:r w:rsidR="003D7CCD" w:rsidRPr="00443797">
        <w:rPr>
          <w:rFonts w:ascii="Arial" w:hAnsi="Arial" w:cs="Arial"/>
          <w:szCs w:val="22"/>
        </w:rPr>
        <w:t xml:space="preserve"> </w:t>
      </w:r>
      <w:r w:rsidRPr="00443797">
        <w:rPr>
          <w:rFonts w:ascii="Arial" w:hAnsi="Arial" w:cs="Arial"/>
          <w:szCs w:val="22"/>
        </w:rPr>
        <w:t xml:space="preserve">достижения результата и показателей, указанных в пункте 3.13 настоящего Положения, является возврат средств субсидии в бюджет </w:t>
      </w:r>
      <w:r w:rsidR="003D7CCD" w:rsidRPr="00443797">
        <w:rPr>
          <w:rFonts w:ascii="Arial" w:hAnsi="Arial" w:cs="Arial"/>
          <w:szCs w:val="22"/>
        </w:rPr>
        <w:t>Саянского муниципального района.</w:t>
      </w:r>
    </w:p>
    <w:p w:rsidR="00F21CFD" w:rsidRPr="00443797" w:rsidRDefault="000F4A9C">
      <w:pPr>
        <w:pStyle w:val="ConsPlusNormal"/>
        <w:ind w:firstLine="709"/>
        <w:jc w:val="both"/>
        <w:rPr>
          <w:rFonts w:ascii="Arial" w:hAnsi="Arial" w:cs="Arial"/>
          <w:szCs w:val="22"/>
        </w:rPr>
      </w:pPr>
      <w:r w:rsidRPr="00443797">
        <w:rPr>
          <w:rFonts w:ascii="Arial" w:hAnsi="Arial" w:cs="Arial"/>
          <w:szCs w:val="22"/>
        </w:rPr>
        <w:t xml:space="preserve">5.6. В случае если в установленный срок получатель субсидии </w:t>
      </w:r>
      <w:r w:rsidRPr="00443797">
        <w:rPr>
          <w:rFonts w:ascii="Arial" w:hAnsi="Arial" w:cs="Arial"/>
          <w:szCs w:val="22"/>
        </w:rPr>
        <w:br/>
        <w:t xml:space="preserve">не осуществил возврат субсидии или отказался от ее возврата, </w:t>
      </w:r>
      <w:r w:rsidR="00952953" w:rsidRPr="00443797">
        <w:rPr>
          <w:rFonts w:ascii="Arial" w:hAnsi="Arial" w:cs="Arial"/>
          <w:szCs w:val="22"/>
        </w:rPr>
        <w:t xml:space="preserve">Администрация </w:t>
      </w:r>
      <w:r w:rsidRPr="00443797">
        <w:rPr>
          <w:rFonts w:ascii="Arial" w:hAnsi="Arial" w:cs="Arial"/>
          <w:szCs w:val="22"/>
        </w:rPr>
        <w:t xml:space="preserve">или Орган финансового контроля муниципального образования, выявившие факты, указанные в </w:t>
      </w:r>
      <w:hyperlink w:anchor="P246" w:tooltip="#P246" w:history="1">
        <w:r w:rsidRPr="00443797">
          <w:rPr>
            <w:rFonts w:ascii="Arial" w:hAnsi="Arial" w:cs="Arial"/>
            <w:szCs w:val="22"/>
          </w:rPr>
          <w:t>пункте 5.3</w:t>
        </w:r>
      </w:hyperlink>
      <w:r w:rsidRPr="00443797">
        <w:rPr>
          <w:rFonts w:ascii="Arial" w:hAnsi="Arial" w:cs="Arial"/>
          <w:szCs w:val="22"/>
        </w:rPr>
        <w:t xml:space="preserve"> Порядка, принимают меры по возврату субсидии путем переговоров или в судебном порядке </w:t>
      </w:r>
      <w:r w:rsidRPr="00443797">
        <w:rPr>
          <w:rFonts w:ascii="Arial" w:hAnsi="Arial" w:cs="Arial"/>
          <w:szCs w:val="22"/>
        </w:rPr>
        <w:br/>
        <w:t>в соответствии с законодательством Российской Федерации.</w:t>
      </w:r>
    </w:p>
    <w:p w:rsidR="00F21CFD" w:rsidRPr="00443797" w:rsidRDefault="00F21CFD">
      <w:pPr>
        <w:pStyle w:val="ConsPlusNormal"/>
        <w:spacing w:before="220"/>
        <w:ind w:firstLine="540"/>
        <w:jc w:val="both"/>
        <w:rPr>
          <w:rFonts w:ascii="Arial" w:hAnsi="Arial" w:cs="Arial"/>
          <w:szCs w:val="22"/>
        </w:rPr>
        <w:sectPr w:rsidR="00F21CFD" w:rsidRPr="00443797">
          <w:pgSz w:w="11906" w:h="16838"/>
          <w:pgMar w:top="851" w:right="851" w:bottom="851" w:left="1701" w:header="709" w:footer="709" w:gutter="0"/>
          <w:cols w:space="708"/>
          <w:titlePg/>
          <w:docGrid w:linePitch="360"/>
        </w:sectPr>
      </w:pPr>
    </w:p>
    <w:tbl>
      <w:tblPr>
        <w:tblStyle w:val="af6"/>
        <w:tblW w:w="893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4536"/>
      </w:tblGrid>
      <w:tr w:rsidR="00F21CFD" w:rsidRPr="00443797">
        <w:tc>
          <w:tcPr>
            <w:tcW w:w="4395" w:type="dxa"/>
          </w:tcPr>
          <w:p w:rsidR="00F21CFD" w:rsidRPr="00443797" w:rsidRDefault="00F21CFD">
            <w:pPr>
              <w:jc w:val="both"/>
              <w:outlineLvl w:val="0"/>
              <w:rPr>
                <w:rFonts w:ascii="Arial" w:hAnsi="Arial" w:cs="Arial"/>
                <w:sz w:val="22"/>
                <w:szCs w:val="22"/>
              </w:rPr>
            </w:pPr>
          </w:p>
        </w:tc>
        <w:tc>
          <w:tcPr>
            <w:tcW w:w="4536" w:type="dxa"/>
          </w:tcPr>
          <w:p w:rsidR="00F21CFD" w:rsidRPr="00443797" w:rsidRDefault="000F4A9C">
            <w:pPr>
              <w:outlineLvl w:val="0"/>
              <w:rPr>
                <w:rFonts w:ascii="Arial" w:hAnsi="Arial" w:cs="Arial"/>
                <w:sz w:val="22"/>
                <w:szCs w:val="22"/>
              </w:rPr>
            </w:pPr>
            <w:r w:rsidRPr="00443797">
              <w:rPr>
                <w:rFonts w:ascii="Arial" w:hAnsi="Arial" w:cs="Arial"/>
                <w:sz w:val="22"/>
                <w:szCs w:val="22"/>
              </w:rPr>
              <w:t xml:space="preserve">Приложение № 1 </w:t>
            </w:r>
          </w:p>
          <w:p w:rsidR="00F21CFD" w:rsidRPr="00443797" w:rsidRDefault="000F4A9C">
            <w:pPr>
              <w:outlineLvl w:val="0"/>
              <w:rPr>
                <w:rFonts w:ascii="Arial" w:eastAsiaTheme="minorEastAsia" w:hAnsi="Arial" w:cs="Arial"/>
                <w:sz w:val="22"/>
                <w:szCs w:val="22"/>
              </w:rPr>
            </w:pPr>
            <w:r w:rsidRPr="00443797">
              <w:rPr>
                <w:rFonts w:ascii="Arial" w:hAnsi="Arial" w:cs="Arial"/>
                <w:sz w:val="22"/>
                <w:szCs w:val="22"/>
              </w:rPr>
              <w:t xml:space="preserve">к Условиям и порядку </w:t>
            </w:r>
            <w:r w:rsidRPr="00443797">
              <w:rPr>
                <w:rFonts w:ascii="Arial" w:eastAsiaTheme="minorEastAsia" w:hAnsi="Arial" w:cs="Arial"/>
                <w:sz w:val="22"/>
                <w:szCs w:val="22"/>
              </w:rPr>
              <w:t xml:space="preserve">предоставления субсидий юридическим лицам </w:t>
            </w:r>
          </w:p>
          <w:p w:rsidR="00F21CFD" w:rsidRPr="00443797" w:rsidRDefault="000F4A9C">
            <w:pPr>
              <w:outlineLvl w:val="0"/>
              <w:rPr>
                <w:rFonts w:ascii="Arial" w:eastAsiaTheme="minorEastAsia" w:hAnsi="Arial" w:cs="Arial"/>
                <w:sz w:val="22"/>
                <w:szCs w:val="22"/>
              </w:rPr>
            </w:pPr>
            <w:r w:rsidRPr="00443797">
              <w:rPr>
                <w:rFonts w:ascii="Arial" w:eastAsiaTheme="minorEastAsia" w:hAnsi="Arial" w:cs="Arial"/>
                <w:sz w:val="22"/>
                <w:szCs w:val="22"/>
              </w:rPr>
              <w:t xml:space="preserve">(за исключением государственных и муниципальных учреждений) </w:t>
            </w:r>
          </w:p>
          <w:p w:rsidR="00F21CFD" w:rsidRPr="00443797" w:rsidRDefault="000F4A9C">
            <w:pPr>
              <w:outlineLvl w:val="0"/>
              <w:rPr>
                <w:rFonts w:ascii="Arial" w:eastAsiaTheme="minorEastAsia" w:hAnsi="Arial" w:cs="Arial"/>
                <w:sz w:val="22"/>
                <w:szCs w:val="22"/>
              </w:rPr>
            </w:pPr>
            <w:r w:rsidRPr="00443797">
              <w:rPr>
                <w:rFonts w:ascii="Arial" w:eastAsiaTheme="minorEastAsia" w:hAnsi="Arial" w:cs="Arial"/>
                <w:sz w:val="22"/>
                <w:szCs w:val="22"/>
              </w:rPr>
              <w:t xml:space="preserve">и индивидуальным предпринимателям на финансовое обеспечение (возмещение) затрат теплоснабжающих и энергосбытовых организаций, осуществляющих производство и (или) реализацию тепловой </w:t>
            </w:r>
          </w:p>
          <w:p w:rsidR="00F21CFD" w:rsidRPr="00443797" w:rsidRDefault="000F4A9C">
            <w:pPr>
              <w:outlineLvl w:val="0"/>
              <w:rPr>
                <w:rFonts w:ascii="Arial" w:eastAsiaTheme="minorEastAsia" w:hAnsi="Arial" w:cs="Arial"/>
                <w:sz w:val="22"/>
                <w:szCs w:val="22"/>
              </w:rPr>
            </w:pPr>
            <w:r w:rsidRPr="00443797">
              <w:rPr>
                <w:rFonts w:ascii="Arial" w:eastAsiaTheme="minorEastAsia" w:hAnsi="Arial" w:cs="Arial"/>
                <w:sz w:val="22"/>
                <w:szCs w:val="22"/>
              </w:rPr>
              <w:t>и электрической энергии, возникших вследствие разницы между фактической стоимостью топлива и стоимостью топлива, учтенной в тарифах на тепловую</w:t>
            </w:r>
            <w:r w:rsidR="00053F90" w:rsidRPr="00443797">
              <w:rPr>
                <w:rFonts w:ascii="Arial" w:eastAsiaTheme="minorEastAsia" w:hAnsi="Arial" w:cs="Arial"/>
                <w:sz w:val="22"/>
                <w:szCs w:val="22"/>
              </w:rPr>
              <w:t xml:space="preserve"> и электрическую энергию на 2024</w:t>
            </w:r>
            <w:r w:rsidRPr="00443797">
              <w:rPr>
                <w:rFonts w:ascii="Arial" w:eastAsiaTheme="minorEastAsia" w:hAnsi="Arial" w:cs="Arial"/>
                <w:sz w:val="22"/>
                <w:szCs w:val="22"/>
              </w:rPr>
              <w:t xml:space="preserve"> год, и правила их предоставления, в том числе оснований для отказа </w:t>
            </w:r>
          </w:p>
          <w:p w:rsidR="00F21CFD" w:rsidRPr="00443797" w:rsidRDefault="000F4A9C">
            <w:pPr>
              <w:outlineLvl w:val="0"/>
              <w:rPr>
                <w:rFonts w:ascii="Arial" w:hAnsi="Arial" w:cs="Arial"/>
                <w:sz w:val="22"/>
                <w:szCs w:val="22"/>
              </w:rPr>
            </w:pPr>
            <w:r w:rsidRPr="00443797">
              <w:rPr>
                <w:rFonts w:ascii="Arial" w:eastAsiaTheme="minorEastAsia" w:hAnsi="Arial" w:cs="Arial"/>
                <w:sz w:val="22"/>
                <w:szCs w:val="22"/>
              </w:rPr>
              <w:t>в предоставлении субсидии, порядка проведения отбора получателей субсидий, порядка расходования субсидий, порядка  и сроков возврата субсидий в случае нарушения условий их предоставления и представления отчетности</w:t>
            </w:r>
          </w:p>
        </w:tc>
      </w:tr>
    </w:tbl>
    <w:p w:rsidR="00F21CFD" w:rsidRPr="00443797" w:rsidRDefault="00F21CFD">
      <w:pPr>
        <w:spacing w:after="0" w:line="240" w:lineRule="auto"/>
        <w:ind w:left="4820"/>
        <w:rPr>
          <w:rFonts w:ascii="Arial" w:eastAsia="Times New Roman" w:hAnsi="Arial" w:cs="Arial"/>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882"/>
        <w:gridCol w:w="2410"/>
        <w:gridCol w:w="1842"/>
      </w:tblGrid>
      <w:tr w:rsidR="00F21CFD" w:rsidRPr="00443797">
        <w:tc>
          <w:tcPr>
            <w:tcW w:w="4882" w:type="dxa"/>
            <w:tcBorders>
              <w:right w:val="single" w:sz="4" w:space="0" w:color="auto"/>
            </w:tcBorders>
          </w:tcPr>
          <w:p w:rsidR="00F21CFD" w:rsidRPr="00443797" w:rsidRDefault="00F21CFD">
            <w:pPr>
              <w:widowControl w:val="0"/>
              <w:spacing w:after="0" w:line="240" w:lineRule="auto"/>
              <w:jc w:val="both"/>
              <w:rPr>
                <w:rFonts w:ascii="Arial" w:eastAsia="Times New Roman" w:hAnsi="Arial" w:cs="Arial"/>
                <w:lang w:eastAsia="ru-RU"/>
              </w:rPr>
            </w:pPr>
          </w:p>
        </w:tc>
        <w:tc>
          <w:tcPr>
            <w:tcW w:w="2410" w:type="dxa"/>
            <w:tcBorders>
              <w:top w:val="single" w:sz="4" w:space="0" w:color="auto"/>
              <w:left w:val="single" w:sz="4" w:space="0" w:color="auto"/>
              <w:bottom w:val="single" w:sz="4" w:space="0" w:color="auto"/>
              <w:right w:val="single" w:sz="4" w:space="0" w:color="auto"/>
            </w:tcBorders>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Регистрационный номер заявки</w:t>
            </w:r>
          </w:p>
        </w:tc>
        <w:tc>
          <w:tcPr>
            <w:tcW w:w="1842" w:type="dxa"/>
            <w:tcBorders>
              <w:top w:val="single" w:sz="4" w:space="0" w:color="auto"/>
              <w:left w:val="single" w:sz="4" w:space="0" w:color="auto"/>
              <w:bottom w:val="single" w:sz="4" w:space="0" w:color="auto"/>
              <w:right w:val="single" w:sz="4" w:space="0" w:color="auto"/>
            </w:tcBorders>
          </w:tcPr>
          <w:p w:rsidR="00F21CFD" w:rsidRPr="00443797" w:rsidRDefault="00F21CFD">
            <w:pPr>
              <w:widowControl w:val="0"/>
              <w:spacing w:after="0" w:line="240" w:lineRule="auto"/>
              <w:ind w:right="-62"/>
              <w:rPr>
                <w:rFonts w:ascii="Arial" w:eastAsia="Times New Roman" w:hAnsi="Arial" w:cs="Arial"/>
                <w:lang w:eastAsia="ru-RU"/>
              </w:rPr>
            </w:pPr>
          </w:p>
        </w:tc>
      </w:tr>
      <w:tr w:rsidR="00F21CFD" w:rsidRPr="00443797">
        <w:tc>
          <w:tcPr>
            <w:tcW w:w="4882" w:type="dxa"/>
            <w:tcBorders>
              <w:right w:val="single" w:sz="4" w:space="0" w:color="auto"/>
            </w:tcBorders>
          </w:tcPr>
          <w:p w:rsidR="00F21CFD" w:rsidRPr="00443797" w:rsidRDefault="00F21CFD">
            <w:pPr>
              <w:widowControl w:val="0"/>
              <w:spacing w:after="0" w:line="240" w:lineRule="auto"/>
              <w:jc w:val="both"/>
              <w:rPr>
                <w:rFonts w:ascii="Arial" w:eastAsia="Times New Roman" w:hAnsi="Arial" w:cs="Arial"/>
                <w:lang w:eastAsia="ru-RU"/>
              </w:rPr>
            </w:pPr>
          </w:p>
        </w:tc>
        <w:tc>
          <w:tcPr>
            <w:tcW w:w="2410" w:type="dxa"/>
            <w:tcBorders>
              <w:top w:val="single" w:sz="4" w:space="0" w:color="auto"/>
              <w:left w:val="single" w:sz="4" w:space="0" w:color="auto"/>
              <w:bottom w:val="single" w:sz="4" w:space="0" w:color="auto"/>
              <w:right w:val="single" w:sz="4" w:space="0" w:color="auto"/>
            </w:tcBorders>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Дата регистрации</w:t>
            </w:r>
          </w:p>
        </w:tc>
        <w:tc>
          <w:tcPr>
            <w:tcW w:w="1842" w:type="dxa"/>
            <w:tcBorders>
              <w:top w:val="single" w:sz="4" w:space="0" w:color="auto"/>
              <w:left w:val="single" w:sz="4" w:space="0" w:color="auto"/>
              <w:bottom w:val="single" w:sz="4" w:space="0" w:color="auto"/>
              <w:right w:val="single" w:sz="4" w:space="0" w:color="auto"/>
            </w:tcBorders>
          </w:tcPr>
          <w:p w:rsidR="00F21CFD" w:rsidRPr="00443797" w:rsidRDefault="00F21CFD">
            <w:pPr>
              <w:widowControl w:val="0"/>
              <w:spacing w:after="0" w:line="240" w:lineRule="auto"/>
              <w:rPr>
                <w:rFonts w:ascii="Arial" w:eastAsia="Times New Roman" w:hAnsi="Arial" w:cs="Arial"/>
                <w:lang w:eastAsia="ru-RU"/>
              </w:rPr>
            </w:pPr>
          </w:p>
        </w:tc>
      </w:tr>
      <w:tr w:rsidR="00F21CFD" w:rsidRPr="00443797">
        <w:tc>
          <w:tcPr>
            <w:tcW w:w="4882" w:type="dxa"/>
            <w:tcBorders>
              <w:right w:val="single" w:sz="4" w:space="0" w:color="auto"/>
            </w:tcBorders>
          </w:tcPr>
          <w:p w:rsidR="00F21CFD" w:rsidRPr="00443797" w:rsidRDefault="00F21CFD">
            <w:pPr>
              <w:widowControl w:val="0"/>
              <w:spacing w:after="0" w:line="240" w:lineRule="auto"/>
              <w:jc w:val="both"/>
              <w:rPr>
                <w:rFonts w:ascii="Arial" w:eastAsia="Times New Roman" w:hAnsi="Arial" w:cs="Arial"/>
                <w:lang w:eastAsia="ru-RU"/>
              </w:rPr>
            </w:pPr>
          </w:p>
        </w:tc>
        <w:tc>
          <w:tcPr>
            <w:tcW w:w="2410" w:type="dxa"/>
            <w:tcBorders>
              <w:top w:val="single" w:sz="4" w:space="0" w:color="auto"/>
              <w:left w:val="single" w:sz="4" w:space="0" w:color="auto"/>
              <w:bottom w:val="single" w:sz="4" w:space="0" w:color="auto"/>
              <w:right w:val="single" w:sz="4" w:space="0" w:color="auto"/>
            </w:tcBorders>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Время поступления</w:t>
            </w:r>
          </w:p>
        </w:tc>
        <w:tc>
          <w:tcPr>
            <w:tcW w:w="1842" w:type="dxa"/>
            <w:tcBorders>
              <w:top w:val="single" w:sz="4" w:space="0" w:color="auto"/>
              <w:left w:val="single" w:sz="4" w:space="0" w:color="auto"/>
              <w:bottom w:val="single" w:sz="4" w:space="0" w:color="auto"/>
              <w:right w:val="single" w:sz="4" w:space="0" w:color="auto"/>
            </w:tcBorders>
          </w:tcPr>
          <w:p w:rsidR="00F21CFD" w:rsidRPr="00443797" w:rsidRDefault="00F21CFD">
            <w:pPr>
              <w:widowControl w:val="0"/>
              <w:spacing w:after="0" w:line="240" w:lineRule="auto"/>
              <w:rPr>
                <w:rFonts w:ascii="Arial" w:eastAsia="Times New Roman" w:hAnsi="Arial" w:cs="Arial"/>
                <w:lang w:eastAsia="ru-RU"/>
              </w:rPr>
            </w:pPr>
          </w:p>
        </w:tc>
      </w:tr>
    </w:tbl>
    <w:p w:rsidR="00F21CFD" w:rsidRPr="00443797" w:rsidRDefault="00F21CFD">
      <w:pPr>
        <w:widowControl w:val="0"/>
        <w:spacing w:after="0" w:line="240" w:lineRule="auto"/>
        <w:jc w:val="center"/>
        <w:rPr>
          <w:rFonts w:ascii="Arial" w:eastAsia="Times New Roman" w:hAnsi="Arial" w:cs="Arial"/>
          <w:lang w:eastAsia="ru-RU"/>
        </w:rPr>
      </w:pPr>
    </w:p>
    <w:p w:rsidR="00F21CFD" w:rsidRPr="00443797" w:rsidRDefault="000F4A9C">
      <w:pPr>
        <w:widowControl w:val="0"/>
        <w:spacing w:after="0" w:line="240" w:lineRule="auto"/>
        <w:jc w:val="center"/>
        <w:rPr>
          <w:rFonts w:ascii="Arial" w:eastAsia="Times New Roman" w:hAnsi="Arial" w:cs="Arial"/>
          <w:highlight w:val="white"/>
        </w:rPr>
      </w:pPr>
      <w:bookmarkStart w:id="21" w:name="P302"/>
      <w:bookmarkEnd w:id="21"/>
      <w:r w:rsidRPr="00443797">
        <w:rPr>
          <w:rFonts w:ascii="Arial" w:eastAsia="Times New Roman" w:hAnsi="Arial" w:cs="Arial"/>
          <w:highlight w:val="white"/>
          <w:lang w:eastAsia="ru-RU"/>
        </w:rPr>
        <w:t>Заявка на участие в отборе для предоставления субсидий на финансовое обеспечение (возмещение) затрат, возникших вследствие разницы между фактической стоимостью топлива и стоимостью топлива, учтенной в тарифах на тепловую</w:t>
      </w:r>
      <w:r w:rsidR="00053F90" w:rsidRPr="00443797">
        <w:rPr>
          <w:rFonts w:ascii="Arial" w:eastAsia="Times New Roman" w:hAnsi="Arial" w:cs="Arial"/>
          <w:highlight w:val="white"/>
          <w:lang w:eastAsia="ru-RU"/>
        </w:rPr>
        <w:t xml:space="preserve"> и электрическую энергию на 2024</w:t>
      </w:r>
      <w:r w:rsidRPr="00443797">
        <w:rPr>
          <w:rFonts w:ascii="Arial" w:eastAsia="Times New Roman" w:hAnsi="Arial" w:cs="Arial"/>
          <w:highlight w:val="white"/>
          <w:lang w:eastAsia="ru-RU"/>
        </w:rPr>
        <w:t xml:space="preserve"> год</w:t>
      </w:r>
    </w:p>
    <w:p w:rsidR="00F21CFD" w:rsidRPr="00443797" w:rsidRDefault="00F21CFD">
      <w:pPr>
        <w:widowControl w:val="0"/>
        <w:spacing w:after="0" w:line="240" w:lineRule="auto"/>
        <w:ind w:firstLine="540"/>
        <w:jc w:val="both"/>
        <w:rPr>
          <w:rFonts w:ascii="Arial" w:eastAsia="Times New Roman" w:hAnsi="Arial" w:cs="Arial"/>
          <w:highlight w:val="white"/>
        </w:rPr>
      </w:pPr>
    </w:p>
    <w:p w:rsidR="00F21CFD" w:rsidRPr="00443797" w:rsidRDefault="000F4A9C">
      <w:pPr>
        <w:widowControl w:val="0"/>
        <w:spacing w:after="0" w:line="240" w:lineRule="auto"/>
        <w:ind w:firstLine="540"/>
        <w:jc w:val="both"/>
        <w:rPr>
          <w:rFonts w:ascii="Arial" w:eastAsia="Times New Roman" w:hAnsi="Arial" w:cs="Arial"/>
          <w:lang w:eastAsia="ru-RU"/>
        </w:rPr>
      </w:pPr>
      <w:r w:rsidRPr="00443797">
        <w:rPr>
          <w:rFonts w:ascii="Arial" w:eastAsia="Times New Roman" w:hAnsi="Arial" w:cs="Arial"/>
          <w:highlight w:val="white"/>
          <w:lang w:eastAsia="ru-RU"/>
        </w:rPr>
        <w:t>Сведения об участнике</w:t>
      </w:r>
      <w:r w:rsidRPr="00443797">
        <w:rPr>
          <w:rFonts w:ascii="Arial" w:eastAsia="Times New Roman" w:hAnsi="Arial" w:cs="Arial"/>
          <w:lang w:eastAsia="ru-RU"/>
        </w:rPr>
        <w:t xml:space="preserve"> отбора:</w:t>
      </w:r>
    </w:p>
    <w:p w:rsidR="00F21CFD" w:rsidRPr="00443797" w:rsidRDefault="00F21CFD">
      <w:pPr>
        <w:widowControl w:val="0"/>
        <w:spacing w:after="0" w:line="240" w:lineRule="auto"/>
        <w:jc w:val="both"/>
        <w:rPr>
          <w:rFonts w:ascii="Arial" w:eastAsia="Times New Roman" w:hAnsi="Arial" w:cs="Arial"/>
          <w:lang w:eastAsia="ru-RU"/>
        </w:rPr>
      </w:pPr>
    </w:p>
    <w:tbl>
      <w:tblPr>
        <w:tblW w:w="9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99"/>
        <w:gridCol w:w="995"/>
        <w:gridCol w:w="992"/>
        <w:gridCol w:w="992"/>
      </w:tblGrid>
      <w:tr w:rsidR="00F21CFD" w:rsidRPr="00443797">
        <w:tc>
          <w:tcPr>
            <w:tcW w:w="6299" w:type="dxa"/>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Участник отбора (полное и сокращенное наименования участника отбора, организационно-правовая форма) /полностью фамилия, имя, отчество (последнее при наличии) индивидуального предпринимателя</w:t>
            </w:r>
          </w:p>
        </w:tc>
        <w:tc>
          <w:tcPr>
            <w:tcW w:w="2979" w:type="dxa"/>
            <w:gridSpan w:val="3"/>
          </w:tcPr>
          <w:p w:rsidR="00F21CFD" w:rsidRPr="00443797" w:rsidRDefault="00F21CFD">
            <w:pPr>
              <w:widowControl w:val="0"/>
              <w:spacing w:after="0" w:line="240" w:lineRule="auto"/>
              <w:rPr>
                <w:rFonts w:ascii="Arial" w:eastAsia="Times New Roman" w:hAnsi="Arial" w:cs="Arial"/>
                <w:lang w:eastAsia="ru-RU"/>
              </w:rPr>
            </w:pPr>
          </w:p>
        </w:tc>
      </w:tr>
      <w:tr w:rsidR="00F21CFD" w:rsidRPr="00443797">
        <w:tc>
          <w:tcPr>
            <w:tcW w:w="6299" w:type="dxa"/>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Для юридических лиц:</w:t>
            </w:r>
          </w:p>
          <w:p w:rsidR="00F21CFD" w:rsidRPr="00443797" w:rsidRDefault="000F4A9C">
            <w:pPr>
              <w:widowControl w:val="0"/>
              <w:spacing w:after="0" w:line="240" w:lineRule="auto"/>
              <w:rPr>
                <w:rFonts w:ascii="Arial" w:eastAsia="Times New Roman" w:hAnsi="Arial" w:cs="Arial"/>
                <w:strike/>
                <w:lang w:eastAsia="ru-RU"/>
              </w:rPr>
            </w:pPr>
            <w:r w:rsidRPr="00443797">
              <w:rPr>
                <w:rFonts w:ascii="Arial" w:eastAsia="Times New Roman" w:hAnsi="Arial" w:cs="Arial"/>
                <w:lang w:eastAsia="ru-RU"/>
              </w:rPr>
              <w:t>Руководитель (должность, полностью фамилия, имя, отчество (последнее при наличии)) юридического лица</w:t>
            </w:r>
          </w:p>
        </w:tc>
        <w:tc>
          <w:tcPr>
            <w:tcW w:w="2979" w:type="dxa"/>
            <w:gridSpan w:val="3"/>
          </w:tcPr>
          <w:p w:rsidR="00F21CFD" w:rsidRPr="00443797" w:rsidRDefault="00F21CFD">
            <w:pPr>
              <w:widowControl w:val="0"/>
              <w:spacing w:after="0" w:line="240" w:lineRule="auto"/>
              <w:rPr>
                <w:rFonts w:ascii="Arial" w:eastAsia="Times New Roman" w:hAnsi="Arial" w:cs="Arial"/>
                <w:lang w:eastAsia="ru-RU"/>
              </w:rPr>
            </w:pPr>
          </w:p>
        </w:tc>
      </w:tr>
      <w:tr w:rsidR="00F21CFD" w:rsidRPr="00443797">
        <w:tc>
          <w:tcPr>
            <w:tcW w:w="6299" w:type="dxa"/>
          </w:tcPr>
          <w:p w:rsidR="00F21CFD" w:rsidRPr="00443797" w:rsidRDefault="000F4A9C">
            <w:pPr>
              <w:widowControl w:val="0"/>
              <w:spacing w:after="0" w:line="240" w:lineRule="auto"/>
              <w:rPr>
                <w:rFonts w:ascii="Arial" w:eastAsia="Times New Roman" w:hAnsi="Arial" w:cs="Arial"/>
                <w:strike/>
                <w:lang w:eastAsia="ru-RU"/>
              </w:rPr>
            </w:pPr>
            <w:r w:rsidRPr="00443797">
              <w:rPr>
                <w:rFonts w:ascii="Arial" w:eastAsia="Times New Roman" w:hAnsi="Arial" w:cs="Arial"/>
                <w:lang w:eastAsia="ru-RU"/>
              </w:rPr>
              <w:t>ИНН/КПП юридического лица/ИНН индивидуального предпринимателя</w:t>
            </w:r>
          </w:p>
        </w:tc>
        <w:tc>
          <w:tcPr>
            <w:tcW w:w="2979" w:type="dxa"/>
            <w:gridSpan w:val="3"/>
          </w:tcPr>
          <w:p w:rsidR="00F21CFD" w:rsidRPr="00443797" w:rsidRDefault="00F21CFD">
            <w:pPr>
              <w:widowControl w:val="0"/>
              <w:spacing w:after="0" w:line="240" w:lineRule="auto"/>
              <w:rPr>
                <w:rFonts w:ascii="Arial" w:eastAsia="Times New Roman" w:hAnsi="Arial" w:cs="Arial"/>
                <w:lang w:eastAsia="ru-RU"/>
              </w:rPr>
            </w:pPr>
          </w:p>
        </w:tc>
      </w:tr>
      <w:tr w:rsidR="00F21CFD" w:rsidRPr="00443797">
        <w:tc>
          <w:tcPr>
            <w:tcW w:w="6299" w:type="dxa"/>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Основной вид осуществляемой экономической деятельности (с указанием кодов ОКВЭД)</w:t>
            </w:r>
          </w:p>
        </w:tc>
        <w:tc>
          <w:tcPr>
            <w:tcW w:w="2979" w:type="dxa"/>
            <w:gridSpan w:val="3"/>
          </w:tcPr>
          <w:p w:rsidR="00F21CFD" w:rsidRPr="00443797" w:rsidRDefault="00F21CFD">
            <w:pPr>
              <w:widowControl w:val="0"/>
              <w:spacing w:after="0" w:line="240" w:lineRule="auto"/>
              <w:rPr>
                <w:rFonts w:ascii="Arial" w:eastAsia="Times New Roman" w:hAnsi="Arial" w:cs="Arial"/>
                <w:lang w:eastAsia="ru-RU"/>
              </w:rPr>
            </w:pPr>
          </w:p>
        </w:tc>
      </w:tr>
      <w:tr w:rsidR="00F21CFD" w:rsidRPr="00443797">
        <w:tc>
          <w:tcPr>
            <w:tcW w:w="6299" w:type="dxa"/>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Почтовый адрес участника отбора</w:t>
            </w:r>
          </w:p>
        </w:tc>
        <w:tc>
          <w:tcPr>
            <w:tcW w:w="2979" w:type="dxa"/>
            <w:gridSpan w:val="3"/>
          </w:tcPr>
          <w:p w:rsidR="00F21CFD" w:rsidRPr="00443797" w:rsidRDefault="00F21CFD">
            <w:pPr>
              <w:widowControl w:val="0"/>
              <w:spacing w:after="0" w:line="240" w:lineRule="auto"/>
              <w:rPr>
                <w:rFonts w:ascii="Arial" w:eastAsia="Times New Roman" w:hAnsi="Arial" w:cs="Arial"/>
                <w:lang w:eastAsia="ru-RU"/>
              </w:rPr>
            </w:pPr>
          </w:p>
        </w:tc>
      </w:tr>
      <w:tr w:rsidR="00F21CFD" w:rsidRPr="00443797">
        <w:tc>
          <w:tcPr>
            <w:tcW w:w="6299" w:type="dxa"/>
          </w:tcPr>
          <w:p w:rsidR="00F21CFD" w:rsidRPr="00443797" w:rsidRDefault="000F4A9C">
            <w:pPr>
              <w:widowControl w:val="0"/>
              <w:spacing w:after="0" w:line="240" w:lineRule="auto"/>
              <w:rPr>
                <w:rFonts w:ascii="Arial" w:eastAsia="Times New Roman" w:hAnsi="Arial" w:cs="Arial"/>
                <w:strike/>
                <w:lang w:eastAsia="ru-RU"/>
              </w:rPr>
            </w:pPr>
            <w:r w:rsidRPr="00443797">
              <w:rPr>
                <w:rFonts w:ascii="Arial" w:eastAsia="Times New Roman" w:hAnsi="Arial" w:cs="Arial"/>
                <w:lang w:eastAsia="ru-RU"/>
              </w:rPr>
              <w:t xml:space="preserve">Место нахождения участника отбора – юридического </w:t>
            </w:r>
            <w:r w:rsidRPr="00443797">
              <w:rPr>
                <w:rFonts w:ascii="Arial" w:eastAsia="Times New Roman" w:hAnsi="Arial" w:cs="Arial"/>
                <w:lang w:eastAsia="ru-RU"/>
              </w:rPr>
              <w:lastRenderedPageBreak/>
              <w:t>лица/место жительства участника отбора – индивидуального предпринимателя</w:t>
            </w:r>
          </w:p>
        </w:tc>
        <w:tc>
          <w:tcPr>
            <w:tcW w:w="2979" w:type="dxa"/>
            <w:gridSpan w:val="3"/>
          </w:tcPr>
          <w:p w:rsidR="00F21CFD" w:rsidRPr="00443797" w:rsidRDefault="00F21CFD">
            <w:pPr>
              <w:widowControl w:val="0"/>
              <w:spacing w:after="0" w:line="240" w:lineRule="auto"/>
              <w:rPr>
                <w:rFonts w:ascii="Arial" w:eastAsia="Times New Roman" w:hAnsi="Arial" w:cs="Arial"/>
                <w:lang w:eastAsia="ru-RU"/>
              </w:rPr>
            </w:pPr>
          </w:p>
        </w:tc>
      </w:tr>
      <w:tr w:rsidR="00F21CFD" w:rsidRPr="00443797">
        <w:tc>
          <w:tcPr>
            <w:tcW w:w="6299" w:type="dxa"/>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lastRenderedPageBreak/>
              <w:t>Контакты</w:t>
            </w:r>
          </w:p>
        </w:tc>
        <w:tc>
          <w:tcPr>
            <w:tcW w:w="995" w:type="dxa"/>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телефон</w:t>
            </w:r>
          </w:p>
        </w:tc>
        <w:tc>
          <w:tcPr>
            <w:tcW w:w="992" w:type="dxa"/>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моб. телефон</w:t>
            </w:r>
          </w:p>
        </w:tc>
        <w:tc>
          <w:tcPr>
            <w:tcW w:w="992" w:type="dxa"/>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e-mail</w:t>
            </w:r>
          </w:p>
        </w:tc>
      </w:tr>
      <w:tr w:rsidR="00F21CFD" w:rsidRPr="00443797">
        <w:tc>
          <w:tcPr>
            <w:tcW w:w="6299" w:type="dxa"/>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Дополнительная информация</w:t>
            </w:r>
          </w:p>
        </w:tc>
        <w:tc>
          <w:tcPr>
            <w:tcW w:w="2979" w:type="dxa"/>
            <w:gridSpan w:val="3"/>
          </w:tcPr>
          <w:p w:rsidR="00F21CFD" w:rsidRPr="00443797" w:rsidRDefault="00F21CFD">
            <w:pPr>
              <w:widowControl w:val="0"/>
              <w:spacing w:after="0" w:line="240" w:lineRule="auto"/>
              <w:rPr>
                <w:rFonts w:ascii="Arial" w:eastAsia="Times New Roman" w:hAnsi="Arial" w:cs="Arial"/>
                <w:lang w:eastAsia="ru-RU"/>
              </w:rPr>
            </w:pPr>
          </w:p>
        </w:tc>
      </w:tr>
    </w:tbl>
    <w:p w:rsidR="00F21CFD" w:rsidRPr="00443797" w:rsidRDefault="00F21CFD">
      <w:pPr>
        <w:widowControl w:val="0"/>
        <w:spacing w:after="0" w:line="240" w:lineRule="auto"/>
        <w:jc w:val="both"/>
        <w:rPr>
          <w:rFonts w:ascii="Arial" w:eastAsia="Times New Roman" w:hAnsi="Arial" w:cs="Arial"/>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7"/>
        <w:gridCol w:w="8463"/>
        <w:gridCol w:w="104"/>
      </w:tblGrid>
      <w:tr w:rsidR="00F21CFD" w:rsidRPr="00443797">
        <w:trPr>
          <w:gridAfter w:val="1"/>
          <w:wAfter w:w="104" w:type="dxa"/>
        </w:trPr>
        <w:tc>
          <w:tcPr>
            <w:tcW w:w="9030" w:type="dxa"/>
            <w:gridSpan w:val="2"/>
            <w:tcBorders>
              <w:bottom w:val="single" w:sz="4" w:space="0" w:color="auto"/>
            </w:tcBorders>
          </w:tcPr>
          <w:p w:rsidR="00F21CFD" w:rsidRPr="00443797" w:rsidRDefault="000F4A9C">
            <w:pPr>
              <w:widowControl w:val="0"/>
              <w:spacing w:after="0" w:line="240" w:lineRule="auto"/>
              <w:ind w:firstLine="283"/>
              <w:jc w:val="both"/>
              <w:rPr>
                <w:rFonts w:ascii="Arial" w:eastAsia="Times New Roman" w:hAnsi="Arial" w:cs="Arial"/>
                <w:lang w:eastAsia="ru-RU"/>
              </w:rPr>
            </w:pPr>
            <w:r w:rsidRPr="00443797">
              <w:rPr>
                <w:rFonts w:ascii="Arial" w:eastAsia="Times New Roman" w:hAnsi="Arial" w:cs="Arial"/>
                <w:lang w:eastAsia="ru-RU"/>
              </w:rPr>
              <w:t>Перечень прилагаемых к заявке документов:</w:t>
            </w:r>
          </w:p>
          <w:p w:rsidR="00F21CFD" w:rsidRPr="00443797" w:rsidRDefault="000F4A9C">
            <w:pPr>
              <w:widowControl w:val="0"/>
              <w:spacing w:after="0" w:line="240" w:lineRule="auto"/>
              <w:jc w:val="both"/>
              <w:rPr>
                <w:rFonts w:ascii="Arial" w:eastAsia="Times New Roman" w:hAnsi="Arial" w:cs="Arial"/>
                <w:lang w:eastAsia="ru-RU"/>
              </w:rPr>
            </w:pPr>
            <w:r w:rsidRPr="00443797">
              <w:rPr>
                <w:rFonts w:ascii="Arial" w:eastAsia="Times New Roman" w:hAnsi="Arial" w:cs="Arial"/>
                <w:lang w:eastAsia="ru-RU"/>
              </w:rPr>
              <w:t>1. _______________________________________________________________________</w:t>
            </w:r>
          </w:p>
          <w:p w:rsidR="00F21CFD" w:rsidRPr="00443797" w:rsidRDefault="000F4A9C">
            <w:pPr>
              <w:widowControl w:val="0"/>
              <w:spacing w:after="0" w:line="240" w:lineRule="auto"/>
              <w:jc w:val="both"/>
              <w:rPr>
                <w:rFonts w:ascii="Arial" w:eastAsia="Times New Roman" w:hAnsi="Arial" w:cs="Arial"/>
                <w:lang w:eastAsia="ru-RU"/>
              </w:rPr>
            </w:pPr>
            <w:r w:rsidRPr="00443797">
              <w:rPr>
                <w:rFonts w:ascii="Arial" w:eastAsia="Times New Roman" w:hAnsi="Arial" w:cs="Arial"/>
                <w:lang w:eastAsia="ru-RU"/>
              </w:rPr>
              <w:t>2. _______________________________________________________________________</w:t>
            </w:r>
          </w:p>
          <w:p w:rsidR="00F21CFD" w:rsidRPr="00443797" w:rsidRDefault="00F21CFD">
            <w:pPr>
              <w:spacing w:after="0" w:line="240" w:lineRule="auto"/>
              <w:ind w:firstLine="540"/>
              <w:jc w:val="both"/>
              <w:rPr>
                <w:rFonts w:ascii="Arial" w:eastAsia="Times New Roman" w:hAnsi="Arial" w:cs="Arial"/>
                <w:lang w:eastAsia="ru-RU"/>
              </w:rPr>
            </w:pPr>
          </w:p>
          <w:p w:rsidR="00F21CFD" w:rsidRPr="00443797" w:rsidRDefault="000F4A9C">
            <w:pPr>
              <w:spacing w:after="0" w:line="240" w:lineRule="auto"/>
              <w:ind w:firstLine="540"/>
              <w:jc w:val="both"/>
              <w:rPr>
                <w:rFonts w:ascii="Arial" w:eastAsia="Times New Roman" w:hAnsi="Arial" w:cs="Arial"/>
                <w:lang w:eastAsia="ru-RU"/>
              </w:rPr>
            </w:pPr>
            <w:r w:rsidRPr="00443797">
              <w:rPr>
                <w:rFonts w:ascii="Arial" w:eastAsia="Times New Roman" w:hAnsi="Arial" w:cs="Arial"/>
                <w:lang w:eastAsia="ru-RU"/>
              </w:rPr>
              <w:t>Все уведомления и документы, за исключением соглашения о предоставлении субсидии и дополнительного соглашения к нему (далее – Соглашение), прошу направить (нужное отметить знаком V с указанием реквизитов):</w:t>
            </w:r>
          </w:p>
        </w:tc>
      </w:tr>
      <w:tr w:rsidR="00F21CFD" w:rsidRPr="00443797">
        <w:tc>
          <w:tcPr>
            <w:tcW w:w="567" w:type="dxa"/>
            <w:tcBorders>
              <w:top w:val="single" w:sz="4" w:space="0" w:color="auto"/>
            </w:tcBorders>
          </w:tcPr>
          <w:p w:rsidR="00F21CFD" w:rsidRPr="00443797" w:rsidRDefault="00F21CFD">
            <w:pPr>
              <w:widowControl w:val="0"/>
              <w:spacing w:after="0" w:line="240" w:lineRule="auto"/>
              <w:rPr>
                <w:rFonts w:ascii="Arial" w:eastAsia="Times New Roman" w:hAnsi="Arial" w:cs="Arial"/>
                <w:lang w:eastAsia="ru-RU"/>
              </w:rPr>
            </w:pPr>
          </w:p>
        </w:tc>
        <w:tc>
          <w:tcPr>
            <w:tcW w:w="8567" w:type="dxa"/>
            <w:gridSpan w:val="2"/>
            <w:tcBorders>
              <w:top w:val="single" w:sz="4" w:space="0" w:color="auto"/>
            </w:tcBorders>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по почтовому адресу: __________________________________________________</w:t>
            </w:r>
          </w:p>
        </w:tc>
      </w:tr>
      <w:tr w:rsidR="00F21CFD" w:rsidRPr="00443797">
        <w:tc>
          <w:tcPr>
            <w:tcW w:w="567" w:type="dxa"/>
          </w:tcPr>
          <w:p w:rsidR="00F21CFD" w:rsidRPr="00443797" w:rsidRDefault="00F21CFD">
            <w:pPr>
              <w:widowControl w:val="0"/>
              <w:spacing w:after="0" w:line="240" w:lineRule="auto"/>
              <w:rPr>
                <w:rFonts w:ascii="Arial" w:eastAsia="Times New Roman" w:hAnsi="Arial" w:cs="Arial"/>
                <w:lang w:eastAsia="ru-RU"/>
              </w:rPr>
            </w:pPr>
          </w:p>
        </w:tc>
        <w:tc>
          <w:tcPr>
            <w:tcW w:w="8567" w:type="dxa"/>
            <w:gridSpan w:val="2"/>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на адрес электронной почты либо в личный кабинет на портале государственных и муниципальных услуг (Единый портал государственных и муниципальных услуг (функций) (www.gosuslugi.ru), краевом портале государственных и муниципальных услуг (www.gosuslugi.krskstate.ru): __________</w:t>
            </w:r>
          </w:p>
        </w:tc>
      </w:tr>
      <w:tr w:rsidR="00F21CFD" w:rsidRPr="00443797">
        <w:tc>
          <w:tcPr>
            <w:tcW w:w="567" w:type="dxa"/>
          </w:tcPr>
          <w:p w:rsidR="00F21CFD" w:rsidRPr="00443797" w:rsidRDefault="00F21CFD">
            <w:pPr>
              <w:widowControl w:val="0"/>
              <w:spacing w:after="0" w:line="240" w:lineRule="auto"/>
              <w:rPr>
                <w:rFonts w:ascii="Arial" w:eastAsia="Times New Roman" w:hAnsi="Arial" w:cs="Arial"/>
                <w:lang w:eastAsia="ru-RU"/>
              </w:rPr>
            </w:pPr>
          </w:p>
        </w:tc>
        <w:tc>
          <w:tcPr>
            <w:tcW w:w="8567" w:type="dxa"/>
            <w:gridSpan w:val="2"/>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на руки, при личном обращении _________________________________________</w:t>
            </w:r>
          </w:p>
        </w:tc>
      </w:tr>
      <w:tr w:rsidR="00F21CFD" w:rsidRPr="00443797">
        <w:tc>
          <w:tcPr>
            <w:tcW w:w="9134" w:type="dxa"/>
            <w:gridSpan w:val="3"/>
          </w:tcPr>
          <w:p w:rsidR="00F21CFD" w:rsidRPr="00443797" w:rsidRDefault="000F4A9C">
            <w:pPr>
              <w:widowControl w:val="0"/>
              <w:spacing w:after="0" w:line="240" w:lineRule="auto"/>
              <w:ind w:firstLine="540"/>
              <w:jc w:val="both"/>
              <w:rPr>
                <w:rFonts w:ascii="Arial" w:eastAsia="Times New Roman" w:hAnsi="Arial" w:cs="Arial"/>
                <w:lang w:eastAsia="ru-RU"/>
              </w:rPr>
            </w:pPr>
            <w:r w:rsidRPr="00443797">
              <w:rPr>
                <w:rFonts w:ascii="Arial" w:eastAsia="Times New Roman" w:hAnsi="Arial" w:cs="Arial"/>
                <w:lang w:eastAsia="ru-RU"/>
              </w:rPr>
              <w:t>Проект Соглашения прошу направить (нужное отметить знаком V с указанием реквизитов):</w:t>
            </w:r>
          </w:p>
        </w:tc>
      </w:tr>
      <w:tr w:rsidR="00F21CFD" w:rsidRPr="00443797">
        <w:tc>
          <w:tcPr>
            <w:tcW w:w="567" w:type="dxa"/>
          </w:tcPr>
          <w:p w:rsidR="00F21CFD" w:rsidRPr="00443797" w:rsidRDefault="00F21CFD">
            <w:pPr>
              <w:widowControl w:val="0"/>
              <w:spacing w:after="0" w:line="240" w:lineRule="auto"/>
              <w:rPr>
                <w:rFonts w:ascii="Arial" w:eastAsia="Times New Roman" w:hAnsi="Arial" w:cs="Arial"/>
                <w:lang w:eastAsia="ru-RU"/>
              </w:rPr>
            </w:pPr>
          </w:p>
        </w:tc>
        <w:tc>
          <w:tcPr>
            <w:tcW w:w="8567" w:type="dxa"/>
            <w:gridSpan w:val="2"/>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по почтовому адресу: __________________________________________________</w:t>
            </w:r>
          </w:p>
        </w:tc>
      </w:tr>
      <w:tr w:rsidR="00F21CFD" w:rsidRPr="00443797">
        <w:tc>
          <w:tcPr>
            <w:tcW w:w="567" w:type="dxa"/>
          </w:tcPr>
          <w:p w:rsidR="00F21CFD" w:rsidRPr="00443797" w:rsidRDefault="00F21CFD">
            <w:pPr>
              <w:widowControl w:val="0"/>
              <w:spacing w:after="0" w:line="240" w:lineRule="auto"/>
              <w:rPr>
                <w:rFonts w:ascii="Arial" w:eastAsia="Times New Roman" w:hAnsi="Arial" w:cs="Arial"/>
                <w:lang w:eastAsia="ru-RU"/>
              </w:rPr>
            </w:pPr>
          </w:p>
        </w:tc>
        <w:tc>
          <w:tcPr>
            <w:tcW w:w="8567" w:type="dxa"/>
            <w:gridSpan w:val="2"/>
          </w:tcPr>
          <w:p w:rsidR="00F21CFD" w:rsidRPr="00443797" w:rsidRDefault="000F4A9C">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на руки, при личном обращении ________________________________________</w:t>
            </w:r>
          </w:p>
        </w:tc>
      </w:tr>
      <w:tr w:rsidR="00F21CFD" w:rsidRPr="00443797">
        <w:tc>
          <w:tcPr>
            <w:tcW w:w="9134" w:type="dxa"/>
            <w:gridSpan w:val="3"/>
          </w:tcPr>
          <w:p w:rsidR="00F21CFD" w:rsidRPr="00443797" w:rsidRDefault="000F4A9C">
            <w:pPr>
              <w:spacing w:after="0" w:line="240" w:lineRule="auto"/>
              <w:ind w:firstLine="283"/>
              <w:jc w:val="both"/>
              <w:rPr>
                <w:rFonts w:ascii="Arial" w:eastAsia="Times New Roman" w:hAnsi="Arial" w:cs="Arial"/>
                <w:lang w:eastAsia="ru-RU"/>
              </w:rPr>
            </w:pPr>
            <w:r w:rsidRPr="00443797">
              <w:rPr>
                <w:rFonts w:ascii="Arial" w:eastAsia="Times New Roman" w:hAnsi="Arial" w:cs="Arial"/>
                <w:lang w:eastAsia="ru-RU"/>
              </w:rPr>
              <w:t>Согласие на публикацию (размещение) в информационно-телекоммуникационной сети Интернет информации об участнике отбора, о подаваемой участником отбора заявке, иной информации об участнике отбора, связанной с соответствующим отбором ____________________________.</w:t>
            </w:r>
          </w:p>
          <w:p w:rsidR="00F21CFD" w:rsidRPr="00443797" w:rsidRDefault="000F4A9C">
            <w:pPr>
              <w:spacing w:after="0" w:line="240" w:lineRule="auto"/>
              <w:jc w:val="both"/>
              <w:rPr>
                <w:rFonts w:ascii="Arial" w:eastAsia="Times New Roman" w:hAnsi="Arial" w:cs="Arial"/>
                <w:lang w:eastAsia="ru-RU"/>
              </w:rPr>
            </w:pPr>
            <w:r w:rsidRPr="00443797">
              <w:rPr>
                <w:rFonts w:ascii="Arial" w:eastAsia="Times New Roman" w:hAnsi="Arial" w:cs="Arial"/>
                <w:lang w:eastAsia="ru-RU"/>
              </w:rPr>
              <w:t>(представляем/не представляем)</w:t>
            </w:r>
          </w:p>
          <w:p w:rsidR="00F21CFD" w:rsidRPr="00443797" w:rsidRDefault="000F4A9C">
            <w:pPr>
              <w:widowControl w:val="0"/>
              <w:spacing w:after="0" w:line="240" w:lineRule="auto"/>
              <w:ind w:firstLine="426"/>
              <w:jc w:val="both"/>
              <w:rPr>
                <w:rFonts w:ascii="Arial" w:eastAsia="Times New Roman" w:hAnsi="Arial" w:cs="Arial"/>
                <w:lang w:eastAsia="ru-RU"/>
              </w:rPr>
            </w:pPr>
            <w:r w:rsidRPr="00443797">
              <w:rPr>
                <w:rFonts w:ascii="Arial" w:eastAsia="Times New Roman" w:hAnsi="Arial" w:cs="Arial"/>
                <w:lang w:eastAsia="ru-RU"/>
              </w:rPr>
              <w:t>Подтверждаю, что участник отбора соответствует требованиям, установленными пунктом 2.4 Порядка на даты, определенные указанным пунктом Порядка.</w:t>
            </w:r>
          </w:p>
          <w:p w:rsidR="00F21CFD" w:rsidRPr="00443797" w:rsidRDefault="000F4A9C">
            <w:pPr>
              <w:widowControl w:val="0"/>
              <w:spacing w:after="0" w:line="240" w:lineRule="auto"/>
              <w:ind w:firstLine="426"/>
              <w:jc w:val="both"/>
              <w:rPr>
                <w:rFonts w:ascii="Arial" w:eastAsia="Times New Roman" w:hAnsi="Arial" w:cs="Arial"/>
                <w:lang w:eastAsia="ru-RU"/>
              </w:rPr>
            </w:pPr>
            <w:r w:rsidRPr="00443797">
              <w:rPr>
                <w:rFonts w:ascii="Arial" w:eastAsia="Times New Roman" w:hAnsi="Arial" w:cs="Arial"/>
                <w:lang w:eastAsia="ru-RU"/>
              </w:rPr>
              <w:t xml:space="preserve">Подтверждаю, что на первое число месяца подачи заявки не являюсь получателем средств из бюджета _________________________________________________________________ </w:t>
            </w:r>
          </w:p>
          <w:p w:rsidR="00F21CFD" w:rsidRPr="00443797" w:rsidRDefault="000F4A9C">
            <w:pPr>
              <w:widowControl w:val="0"/>
              <w:spacing w:after="0" w:line="240" w:lineRule="auto"/>
              <w:ind w:firstLine="426"/>
              <w:jc w:val="both"/>
              <w:rPr>
                <w:rFonts w:ascii="Arial" w:eastAsia="Times New Roman" w:hAnsi="Arial" w:cs="Arial"/>
                <w:lang w:eastAsia="ru-RU"/>
              </w:rPr>
            </w:pPr>
            <w:r w:rsidRPr="00443797">
              <w:rPr>
                <w:rFonts w:ascii="Arial" w:eastAsia="Times New Roman" w:hAnsi="Arial" w:cs="Arial"/>
                <w:lang w:eastAsia="ru-RU"/>
              </w:rPr>
              <w:t xml:space="preserve">                                    (наименование муниципального образования) </w:t>
            </w:r>
          </w:p>
          <w:p w:rsidR="00F21CFD" w:rsidRPr="00443797" w:rsidRDefault="000F4A9C">
            <w:pPr>
              <w:widowControl w:val="0"/>
              <w:spacing w:after="0" w:line="240" w:lineRule="auto"/>
              <w:jc w:val="both"/>
              <w:rPr>
                <w:rFonts w:ascii="Arial" w:eastAsia="Times New Roman" w:hAnsi="Arial" w:cs="Arial"/>
                <w:lang w:eastAsia="ru-RU"/>
              </w:rPr>
            </w:pPr>
            <w:r w:rsidRPr="00443797">
              <w:rPr>
                <w:rFonts w:ascii="Arial" w:eastAsia="Times New Roman" w:hAnsi="Arial" w:cs="Arial"/>
                <w:lang w:eastAsia="ru-RU"/>
              </w:rPr>
              <w:t xml:space="preserve">на финансовое обеспечение (возмещение) затрат, возникших вследствие разницы между фактической стоимостью топлива и стоимостью топлива, учтенной в тарифах на тепловую </w:t>
            </w:r>
            <w:r w:rsidRPr="00443797">
              <w:rPr>
                <w:rFonts w:ascii="Arial" w:eastAsia="Times New Roman" w:hAnsi="Arial" w:cs="Arial"/>
                <w:lang w:eastAsia="ru-RU"/>
              </w:rPr>
              <w:br/>
              <w:t>и электрическую энергию на 202</w:t>
            </w:r>
            <w:r w:rsidR="00053F90" w:rsidRPr="00443797">
              <w:rPr>
                <w:rFonts w:ascii="Arial" w:eastAsia="Times New Roman" w:hAnsi="Arial" w:cs="Arial"/>
                <w:lang w:eastAsia="ru-RU"/>
              </w:rPr>
              <w:t>4</w:t>
            </w:r>
            <w:r w:rsidRPr="00443797">
              <w:rPr>
                <w:rFonts w:ascii="Arial" w:eastAsia="Times New Roman" w:hAnsi="Arial" w:cs="Arial"/>
                <w:lang w:eastAsia="ru-RU"/>
              </w:rPr>
              <w:t xml:space="preserve"> год по иным нормативным правовым актам ____________________________________________________________________________</w:t>
            </w:r>
          </w:p>
          <w:p w:rsidR="00F21CFD" w:rsidRPr="00443797" w:rsidRDefault="000F4A9C">
            <w:pPr>
              <w:widowControl w:val="0"/>
              <w:spacing w:after="0" w:line="240" w:lineRule="auto"/>
              <w:jc w:val="center"/>
              <w:rPr>
                <w:rFonts w:ascii="Arial" w:eastAsia="Times New Roman" w:hAnsi="Arial" w:cs="Arial"/>
                <w:lang w:eastAsia="ru-RU"/>
              </w:rPr>
            </w:pPr>
            <w:r w:rsidRPr="00443797">
              <w:rPr>
                <w:rFonts w:ascii="Arial" w:eastAsia="Times New Roman" w:hAnsi="Arial" w:cs="Arial"/>
                <w:lang w:eastAsia="ru-RU"/>
              </w:rPr>
              <w:t>(наименование муниципального образования)</w:t>
            </w:r>
          </w:p>
          <w:p w:rsidR="00F21CFD" w:rsidRPr="00443797" w:rsidRDefault="000F4A9C">
            <w:pPr>
              <w:widowControl w:val="0"/>
              <w:spacing w:after="0" w:line="240" w:lineRule="auto"/>
              <w:jc w:val="both"/>
              <w:rPr>
                <w:rFonts w:ascii="Arial" w:hAnsi="Arial" w:cs="Arial"/>
              </w:rPr>
            </w:pPr>
            <w:r w:rsidRPr="00443797">
              <w:rPr>
                <w:rFonts w:ascii="Arial" w:eastAsia="Times New Roman" w:hAnsi="Arial" w:cs="Arial"/>
                <w:lang w:eastAsia="ru-RU"/>
              </w:rPr>
              <w:t xml:space="preserve">кроме </w:t>
            </w:r>
            <w:r w:rsidRPr="00443797">
              <w:rPr>
                <w:rFonts w:ascii="Arial" w:hAnsi="Arial" w:cs="Arial"/>
              </w:rPr>
              <w:t xml:space="preserve">Условий и порядка предоставления субсидий юридическим лицам (за исключением государственных и муниципальных учреждений) и индивидуальным предпринимателям на финансовое обеспечение (возмещение) затрат теплоснабжающих и энергосбытовых организаций, осуществляющих производство и (или) реализацию тепловой и электрической энергии, возникших вследствие разницы </w:t>
            </w:r>
            <w:r w:rsidRPr="00443797">
              <w:rPr>
                <w:rFonts w:ascii="Arial" w:hAnsi="Arial" w:cs="Arial"/>
              </w:rPr>
              <w:lastRenderedPageBreak/>
              <w:t>между фактической стоимостью топлива и стоимостью топлива, учтенной в тарифах на тепловую и электрическую энергию на 202</w:t>
            </w:r>
            <w:r w:rsidR="00053F90" w:rsidRPr="00443797">
              <w:rPr>
                <w:rFonts w:ascii="Arial" w:hAnsi="Arial" w:cs="Arial"/>
              </w:rPr>
              <w:t>4</w:t>
            </w:r>
            <w:r w:rsidRPr="00443797">
              <w:rPr>
                <w:rFonts w:ascii="Arial" w:hAnsi="Arial" w:cs="Arial"/>
              </w:rPr>
              <w:t xml:space="preserve"> год, </w:t>
            </w:r>
          </w:p>
          <w:p w:rsidR="00F21CFD" w:rsidRPr="00443797" w:rsidRDefault="000F4A9C">
            <w:pPr>
              <w:widowControl w:val="0"/>
              <w:spacing w:after="0" w:line="240" w:lineRule="auto"/>
              <w:jc w:val="both"/>
              <w:rPr>
                <w:rFonts w:ascii="Arial" w:hAnsi="Arial" w:cs="Arial"/>
              </w:rPr>
            </w:pPr>
            <w:r w:rsidRPr="00443797">
              <w:rPr>
                <w:rFonts w:ascii="Arial" w:hAnsi="Arial" w:cs="Arial"/>
              </w:rPr>
              <w:t>и правила их предоставления, в том числе оснований для отказа в предоставлении субсидии, порядка проведения отбора получателей субсидий, порядка расходования субсидий, порядка  и сроков возврата субсидий в случае нарушения условий их предоставления и представления отчетности, утвержденных _____________________________________________________.</w:t>
            </w:r>
          </w:p>
          <w:p w:rsidR="00F21CFD" w:rsidRPr="00443797" w:rsidRDefault="000F4A9C">
            <w:pPr>
              <w:widowControl w:val="0"/>
              <w:spacing w:after="0" w:line="240" w:lineRule="auto"/>
              <w:jc w:val="both"/>
              <w:rPr>
                <w:rFonts w:ascii="Arial" w:eastAsia="Times New Roman" w:hAnsi="Arial" w:cs="Arial"/>
                <w:lang w:eastAsia="ru-RU"/>
              </w:rPr>
            </w:pPr>
            <w:r w:rsidRPr="00443797">
              <w:rPr>
                <w:rFonts w:ascii="Arial" w:hAnsi="Arial" w:cs="Arial"/>
              </w:rPr>
              <w:t xml:space="preserve">                                                             (наименование нормативного правового акта). </w:t>
            </w:r>
          </w:p>
          <w:p w:rsidR="00F21CFD" w:rsidRPr="00443797" w:rsidRDefault="000F4A9C">
            <w:pPr>
              <w:widowControl w:val="0"/>
              <w:spacing w:after="0" w:line="240" w:lineRule="auto"/>
              <w:ind w:firstLine="426"/>
              <w:jc w:val="both"/>
              <w:rPr>
                <w:rFonts w:ascii="Arial" w:eastAsia="Times New Roman" w:hAnsi="Arial" w:cs="Arial"/>
                <w:lang w:eastAsia="ru-RU"/>
              </w:rPr>
            </w:pPr>
            <w:r w:rsidRPr="00443797">
              <w:rPr>
                <w:rFonts w:ascii="Arial" w:eastAsia="Times New Roman" w:hAnsi="Arial" w:cs="Arial"/>
                <w:lang w:eastAsia="ru-RU"/>
              </w:rPr>
              <w:t>Полноту и достоверность представляемых документов подтверждаю.</w:t>
            </w:r>
          </w:p>
          <w:p w:rsidR="00F21CFD" w:rsidRPr="00443797" w:rsidRDefault="000F4A9C">
            <w:pPr>
              <w:widowControl w:val="0"/>
              <w:spacing w:after="0" w:line="240" w:lineRule="auto"/>
              <w:ind w:firstLine="426"/>
              <w:jc w:val="both"/>
              <w:rPr>
                <w:rFonts w:ascii="Arial" w:eastAsia="Times New Roman" w:hAnsi="Arial" w:cs="Arial"/>
                <w:lang w:eastAsia="ru-RU"/>
              </w:rPr>
            </w:pPr>
            <w:r w:rsidRPr="00443797">
              <w:rPr>
                <w:rFonts w:ascii="Arial" w:eastAsia="Times New Roman" w:hAnsi="Arial" w:cs="Arial"/>
                <w:lang w:eastAsia="ru-RU"/>
              </w:rPr>
              <w:t>Приложение: на   л. в   экз.</w:t>
            </w:r>
          </w:p>
          <w:p w:rsidR="00F21CFD" w:rsidRPr="00443797" w:rsidRDefault="00F21CFD">
            <w:pPr>
              <w:widowControl w:val="0"/>
              <w:spacing w:after="0" w:line="240" w:lineRule="auto"/>
              <w:ind w:firstLine="426"/>
              <w:jc w:val="both"/>
              <w:rPr>
                <w:rFonts w:ascii="Arial" w:eastAsia="Times New Roman" w:hAnsi="Arial" w:cs="Arial"/>
                <w:lang w:eastAsia="ru-RU"/>
              </w:rPr>
            </w:pPr>
          </w:p>
          <w:p w:rsidR="00F21CFD" w:rsidRPr="00443797" w:rsidRDefault="000F4A9C">
            <w:pPr>
              <w:widowControl w:val="0"/>
              <w:spacing w:after="0" w:line="240" w:lineRule="auto"/>
              <w:ind w:firstLine="426"/>
              <w:jc w:val="both"/>
              <w:rPr>
                <w:rFonts w:ascii="Arial" w:eastAsia="Times New Roman" w:hAnsi="Arial" w:cs="Arial"/>
                <w:lang w:eastAsia="ru-RU"/>
              </w:rPr>
            </w:pPr>
            <w:r w:rsidRPr="00443797">
              <w:rPr>
                <w:rFonts w:ascii="Arial" w:eastAsia="Times New Roman" w:hAnsi="Arial" w:cs="Arial"/>
                <w:lang w:eastAsia="ru-RU"/>
              </w:rPr>
              <w:t>Участник отбора</w:t>
            </w:r>
          </w:p>
          <w:p w:rsidR="00F21CFD" w:rsidRPr="00443797" w:rsidRDefault="000F4A9C">
            <w:pPr>
              <w:widowControl w:val="0"/>
              <w:spacing w:after="0" w:line="240" w:lineRule="auto"/>
              <w:jc w:val="both"/>
              <w:rPr>
                <w:rFonts w:ascii="Arial" w:eastAsia="Times New Roman" w:hAnsi="Arial" w:cs="Arial"/>
                <w:lang w:eastAsia="ru-RU"/>
              </w:rPr>
            </w:pPr>
            <w:r w:rsidRPr="00443797">
              <w:rPr>
                <w:rFonts w:ascii="Arial" w:eastAsia="Times New Roman" w:hAnsi="Arial" w:cs="Arial"/>
                <w:lang w:eastAsia="ru-RU"/>
              </w:rPr>
              <w:t>________________________     _______________________     __________________________</w:t>
            </w:r>
          </w:p>
          <w:p w:rsidR="00F21CFD" w:rsidRPr="00443797" w:rsidRDefault="000F4A9C">
            <w:pPr>
              <w:widowControl w:val="0"/>
              <w:spacing w:after="0" w:line="240" w:lineRule="auto"/>
              <w:ind w:firstLine="426"/>
              <w:jc w:val="both"/>
              <w:rPr>
                <w:rFonts w:ascii="Arial" w:eastAsia="Times New Roman" w:hAnsi="Arial" w:cs="Arial"/>
                <w:lang w:eastAsia="ru-RU"/>
              </w:rPr>
            </w:pPr>
            <w:r w:rsidRPr="00443797">
              <w:rPr>
                <w:rFonts w:ascii="Arial" w:eastAsia="Times New Roman" w:hAnsi="Arial" w:cs="Arial"/>
                <w:lang w:eastAsia="ru-RU"/>
              </w:rPr>
              <w:t xml:space="preserve">         (должность)                               (подпись)                              (расшифровка подписи)</w:t>
            </w:r>
          </w:p>
        </w:tc>
      </w:tr>
      <w:tr w:rsidR="00F21CFD" w:rsidRPr="00443797">
        <w:tc>
          <w:tcPr>
            <w:tcW w:w="9134" w:type="dxa"/>
            <w:gridSpan w:val="3"/>
          </w:tcPr>
          <w:p w:rsidR="00F21CFD" w:rsidRPr="00443797" w:rsidRDefault="00F21CFD">
            <w:pPr>
              <w:widowControl w:val="0"/>
              <w:spacing w:after="0" w:line="240" w:lineRule="auto"/>
              <w:jc w:val="center"/>
              <w:rPr>
                <w:rFonts w:ascii="Arial" w:eastAsia="Times New Roman" w:hAnsi="Arial" w:cs="Arial"/>
                <w:lang w:eastAsia="ru-RU"/>
              </w:rPr>
            </w:pPr>
          </w:p>
        </w:tc>
      </w:tr>
      <w:tr w:rsidR="00F21CFD" w:rsidRPr="00443797">
        <w:tc>
          <w:tcPr>
            <w:tcW w:w="9134" w:type="dxa"/>
            <w:gridSpan w:val="3"/>
          </w:tcPr>
          <w:p w:rsidR="00F21CFD" w:rsidRPr="00443797" w:rsidRDefault="000F4A9C">
            <w:pPr>
              <w:widowControl w:val="0"/>
              <w:spacing w:after="0" w:line="240" w:lineRule="auto"/>
              <w:jc w:val="both"/>
              <w:rPr>
                <w:rFonts w:ascii="Arial" w:eastAsia="Times New Roman" w:hAnsi="Arial" w:cs="Arial"/>
                <w:lang w:eastAsia="ru-RU"/>
              </w:rPr>
            </w:pPr>
            <w:r w:rsidRPr="00443797">
              <w:rPr>
                <w:rFonts w:ascii="Arial" w:eastAsia="Times New Roman" w:hAnsi="Arial" w:cs="Arial"/>
                <w:lang w:eastAsia="ru-RU"/>
              </w:rPr>
              <w:t>М.П. (при наличии)</w:t>
            </w:r>
          </w:p>
          <w:p w:rsidR="00F21CFD" w:rsidRPr="00443797" w:rsidRDefault="000F4A9C" w:rsidP="00053F90">
            <w:pPr>
              <w:widowControl w:val="0"/>
              <w:spacing w:after="0" w:line="240" w:lineRule="auto"/>
              <w:rPr>
                <w:rFonts w:ascii="Arial" w:eastAsia="Times New Roman" w:hAnsi="Arial" w:cs="Arial"/>
                <w:lang w:eastAsia="ru-RU"/>
              </w:rPr>
            </w:pPr>
            <w:r w:rsidRPr="00443797">
              <w:rPr>
                <w:rFonts w:ascii="Arial" w:eastAsia="Times New Roman" w:hAnsi="Arial" w:cs="Arial"/>
                <w:lang w:eastAsia="ru-RU"/>
              </w:rPr>
              <w:t>«__» ______________ 202</w:t>
            </w:r>
            <w:r w:rsidR="00053F90" w:rsidRPr="00443797">
              <w:rPr>
                <w:rFonts w:ascii="Arial" w:eastAsia="Times New Roman" w:hAnsi="Arial" w:cs="Arial"/>
                <w:lang w:eastAsia="ru-RU"/>
              </w:rPr>
              <w:t>4</w:t>
            </w:r>
            <w:r w:rsidRPr="00443797">
              <w:rPr>
                <w:rFonts w:ascii="Arial" w:eastAsia="Times New Roman" w:hAnsi="Arial" w:cs="Arial"/>
                <w:lang w:eastAsia="ru-RU"/>
              </w:rPr>
              <w:t xml:space="preserve"> г.</w:t>
            </w:r>
          </w:p>
        </w:tc>
      </w:tr>
    </w:tbl>
    <w:p w:rsidR="00F21CFD" w:rsidRPr="00443797" w:rsidRDefault="00F21CFD">
      <w:pPr>
        <w:spacing w:after="0" w:line="240" w:lineRule="auto"/>
        <w:rPr>
          <w:rFonts w:ascii="Arial" w:eastAsia="Times New Roman" w:hAnsi="Arial" w:cs="Arial"/>
          <w:b/>
          <w:lang w:eastAsia="ru-RU"/>
        </w:rPr>
        <w:sectPr w:rsidR="00F21CFD" w:rsidRPr="00443797">
          <w:headerReference w:type="default" r:id="rId16"/>
          <w:headerReference w:type="first" r:id="rId17"/>
          <w:pgSz w:w="11905" w:h="16838"/>
          <w:pgMar w:top="907" w:right="1134" w:bottom="851" w:left="1701" w:header="567" w:footer="0" w:gutter="0"/>
          <w:pgNumType w:start="1"/>
          <w:cols w:space="720"/>
          <w:titlePg/>
          <w:docGrid w:linePitch="360"/>
        </w:sectPr>
      </w:pPr>
    </w:p>
    <w:tbl>
      <w:tblPr>
        <w:tblStyle w:val="af6"/>
        <w:tblW w:w="935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536"/>
      </w:tblGrid>
      <w:tr w:rsidR="00F21CFD" w:rsidRPr="00443797">
        <w:tc>
          <w:tcPr>
            <w:tcW w:w="4820" w:type="dxa"/>
          </w:tcPr>
          <w:p w:rsidR="00F21CFD" w:rsidRPr="00443797" w:rsidRDefault="00F21CFD">
            <w:pPr>
              <w:jc w:val="both"/>
              <w:outlineLvl w:val="0"/>
              <w:rPr>
                <w:rFonts w:ascii="Arial" w:hAnsi="Arial" w:cs="Arial"/>
                <w:sz w:val="22"/>
                <w:szCs w:val="22"/>
              </w:rPr>
            </w:pPr>
          </w:p>
        </w:tc>
        <w:tc>
          <w:tcPr>
            <w:tcW w:w="4536" w:type="dxa"/>
          </w:tcPr>
          <w:p w:rsidR="00F21CFD" w:rsidRPr="00443797" w:rsidRDefault="000F4A9C">
            <w:pPr>
              <w:outlineLvl w:val="0"/>
              <w:rPr>
                <w:rFonts w:ascii="Arial" w:hAnsi="Arial" w:cs="Arial"/>
                <w:sz w:val="22"/>
                <w:szCs w:val="22"/>
              </w:rPr>
            </w:pPr>
            <w:r w:rsidRPr="00443797">
              <w:rPr>
                <w:rFonts w:ascii="Arial" w:hAnsi="Arial" w:cs="Arial"/>
                <w:sz w:val="22"/>
                <w:szCs w:val="22"/>
              </w:rPr>
              <w:t xml:space="preserve">Приложение № 2 </w:t>
            </w:r>
          </w:p>
          <w:p w:rsidR="00F21CFD" w:rsidRPr="00443797" w:rsidRDefault="000F4A9C">
            <w:pPr>
              <w:outlineLvl w:val="0"/>
              <w:rPr>
                <w:rFonts w:ascii="Arial" w:eastAsiaTheme="minorEastAsia" w:hAnsi="Arial" w:cs="Arial"/>
                <w:sz w:val="22"/>
                <w:szCs w:val="22"/>
              </w:rPr>
            </w:pPr>
            <w:r w:rsidRPr="00443797">
              <w:rPr>
                <w:rFonts w:ascii="Arial" w:hAnsi="Arial" w:cs="Arial"/>
                <w:sz w:val="22"/>
                <w:szCs w:val="22"/>
              </w:rPr>
              <w:t xml:space="preserve">к Условиям и порядку </w:t>
            </w:r>
            <w:r w:rsidRPr="00443797">
              <w:rPr>
                <w:rFonts w:ascii="Arial" w:eastAsiaTheme="minorEastAsia" w:hAnsi="Arial" w:cs="Arial"/>
                <w:sz w:val="22"/>
                <w:szCs w:val="22"/>
              </w:rPr>
              <w:t xml:space="preserve">предоставления субсидий юридическим лицам </w:t>
            </w:r>
          </w:p>
          <w:p w:rsidR="00F21CFD" w:rsidRPr="00443797" w:rsidRDefault="000F4A9C">
            <w:pPr>
              <w:outlineLvl w:val="0"/>
              <w:rPr>
                <w:rFonts w:ascii="Arial" w:eastAsiaTheme="minorEastAsia" w:hAnsi="Arial" w:cs="Arial"/>
                <w:sz w:val="22"/>
                <w:szCs w:val="22"/>
              </w:rPr>
            </w:pPr>
            <w:r w:rsidRPr="00443797">
              <w:rPr>
                <w:rFonts w:ascii="Arial" w:eastAsiaTheme="minorEastAsia" w:hAnsi="Arial" w:cs="Arial"/>
                <w:sz w:val="22"/>
                <w:szCs w:val="22"/>
              </w:rPr>
              <w:t xml:space="preserve">(за исключением государственных и муниципальных учреждений) </w:t>
            </w:r>
          </w:p>
          <w:p w:rsidR="00F21CFD" w:rsidRPr="00443797" w:rsidRDefault="000F4A9C">
            <w:pPr>
              <w:outlineLvl w:val="0"/>
              <w:rPr>
                <w:rFonts w:ascii="Arial" w:eastAsiaTheme="minorEastAsia" w:hAnsi="Arial" w:cs="Arial"/>
                <w:sz w:val="22"/>
                <w:szCs w:val="22"/>
              </w:rPr>
            </w:pPr>
            <w:r w:rsidRPr="00443797">
              <w:rPr>
                <w:rFonts w:ascii="Arial" w:eastAsiaTheme="minorEastAsia" w:hAnsi="Arial" w:cs="Arial"/>
                <w:sz w:val="22"/>
                <w:szCs w:val="22"/>
              </w:rPr>
              <w:t xml:space="preserve">и индивидуальным предпринимателям на финансовое обеспечение (возмещение) затрат теплоснабжающих и энергосбытовых организаций, осуществляющих производство и (или) реализацию тепловой </w:t>
            </w:r>
          </w:p>
          <w:p w:rsidR="00F21CFD" w:rsidRPr="00443797" w:rsidRDefault="000F4A9C">
            <w:pPr>
              <w:outlineLvl w:val="0"/>
              <w:rPr>
                <w:rFonts w:ascii="Arial" w:eastAsiaTheme="minorEastAsia" w:hAnsi="Arial" w:cs="Arial"/>
                <w:sz w:val="22"/>
                <w:szCs w:val="22"/>
              </w:rPr>
            </w:pPr>
            <w:r w:rsidRPr="00443797">
              <w:rPr>
                <w:rFonts w:ascii="Arial" w:eastAsiaTheme="minorEastAsia" w:hAnsi="Arial" w:cs="Arial"/>
                <w:sz w:val="22"/>
                <w:szCs w:val="22"/>
              </w:rPr>
              <w:t>и электрической энергии, возникших вследствие разницы между фактической стоимостью топлива и стоимостью топлива, учтенной в тарифах на тепловую и электрическую энергию на 202</w:t>
            </w:r>
            <w:r w:rsidR="00053F90" w:rsidRPr="00443797">
              <w:rPr>
                <w:rFonts w:ascii="Arial" w:eastAsiaTheme="minorEastAsia" w:hAnsi="Arial" w:cs="Arial"/>
                <w:sz w:val="22"/>
                <w:szCs w:val="22"/>
              </w:rPr>
              <w:t>4</w:t>
            </w:r>
            <w:r w:rsidRPr="00443797">
              <w:rPr>
                <w:rFonts w:ascii="Arial" w:eastAsiaTheme="minorEastAsia" w:hAnsi="Arial" w:cs="Arial"/>
                <w:sz w:val="22"/>
                <w:szCs w:val="22"/>
              </w:rPr>
              <w:t xml:space="preserve"> год, и правила их предоставления, в том числе оснований для отказа </w:t>
            </w:r>
          </w:p>
          <w:p w:rsidR="00F21CFD" w:rsidRPr="00443797" w:rsidRDefault="000F4A9C">
            <w:pPr>
              <w:outlineLvl w:val="0"/>
              <w:rPr>
                <w:rFonts w:ascii="Arial" w:hAnsi="Arial" w:cs="Arial"/>
                <w:sz w:val="22"/>
                <w:szCs w:val="22"/>
              </w:rPr>
            </w:pPr>
            <w:r w:rsidRPr="00443797">
              <w:rPr>
                <w:rFonts w:ascii="Arial" w:eastAsiaTheme="minorEastAsia" w:hAnsi="Arial" w:cs="Arial"/>
                <w:sz w:val="22"/>
                <w:szCs w:val="22"/>
              </w:rPr>
              <w:t>в предоставлении субсидии, порядка проведения отбора получателей субсидий, порядка расходования субсидий, порядка  и сроков возврата субсидий в случае нарушения условий их предоставления и представления отчетности</w:t>
            </w:r>
          </w:p>
        </w:tc>
      </w:tr>
    </w:tbl>
    <w:p w:rsidR="00F21CFD" w:rsidRPr="00443797" w:rsidRDefault="00F21CFD">
      <w:pPr>
        <w:spacing w:after="0" w:line="240" w:lineRule="auto"/>
        <w:jc w:val="right"/>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51"/>
      </w:tblGrid>
      <w:tr w:rsidR="00F21CFD" w:rsidRPr="00443797">
        <w:tc>
          <w:tcPr>
            <w:tcW w:w="9051" w:type="dxa"/>
          </w:tcPr>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Согласие на обработку персональных данных</w:t>
            </w:r>
          </w:p>
        </w:tc>
      </w:tr>
    </w:tbl>
    <w:p w:rsidR="00F21CFD" w:rsidRPr="00443797" w:rsidRDefault="00F21CFD">
      <w:pPr>
        <w:spacing w:after="0" w:line="240" w:lineRule="auto"/>
        <w:rPr>
          <w:rFonts w:ascii="Arial" w:eastAsia="Times New Roman" w:hAnsi="Arial" w:cs="Arial"/>
          <w:lang w:eastAsia="ru-RU"/>
        </w:rPr>
      </w:pP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Я, _______________________________________________________________________________,</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 xml:space="preserve">                         (фамилия, имя, отчество (при наличии))</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зарегистрированный  (ая) по адресу:___________________________________________________</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 xml:space="preserve">                                                                       (адрес регистрации)</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документ, удостоверяющий личность:_________________________________________________</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 xml:space="preserve">                                                                       (вид документа)</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серия:_______________ номер ________________ выдан «______» _______________20______г.</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_________________________________________________________________________________.</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 xml:space="preserve">                                        (кем и когда выдан)</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76"/>
        <w:gridCol w:w="494"/>
        <w:gridCol w:w="2981"/>
      </w:tblGrid>
      <w:tr w:rsidR="00F21CFD" w:rsidRPr="00443797">
        <w:tc>
          <w:tcPr>
            <w:tcW w:w="9051" w:type="dxa"/>
            <w:gridSpan w:val="3"/>
          </w:tcPr>
          <w:p w:rsidR="00F21CFD" w:rsidRPr="00443797" w:rsidRDefault="000F4A9C">
            <w:pPr>
              <w:spacing w:after="0" w:line="240" w:lineRule="auto"/>
              <w:ind w:firstLine="283"/>
              <w:jc w:val="center"/>
              <w:rPr>
                <w:rFonts w:ascii="Arial" w:eastAsia="Times New Roman" w:hAnsi="Arial" w:cs="Arial"/>
                <w:i/>
                <w:lang w:eastAsia="ru-RU"/>
              </w:rPr>
            </w:pPr>
            <w:r w:rsidRPr="00443797">
              <w:rPr>
                <w:rFonts w:ascii="Arial" w:eastAsia="Times New Roman" w:hAnsi="Arial" w:cs="Arial"/>
                <w:lang w:eastAsia="ru-RU"/>
              </w:rPr>
              <w:t>даю согласие _________________________________________________Красноярского края</w:t>
            </w:r>
            <w:r w:rsidRPr="00443797">
              <w:rPr>
                <w:rFonts w:ascii="Arial" w:eastAsia="Times New Roman" w:hAnsi="Arial" w:cs="Arial"/>
                <w:i/>
                <w:lang w:eastAsia="ru-RU"/>
              </w:rPr>
              <w:t xml:space="preserve">                                                                                                              (наименование ОМС)</w:t>
            </w:r>
          </w:p>
          <w:p w:rsidR="00F21CFD" w:rsidRPr="00443797" w:rsidRDefault="000F4A9C">
            <w:pPr>
              <w:spacing w:after="0" w:line="240" w:lineRule="auto"/>
              <w:jc w:val="both"/>
              <w:rPr>
                <w:rFonts w:ascii="Arial" w:eastAsia="Times New Roman" w:hAnsi="Arial" w:cs="Arial"/>
                <w:lang w:eastAsia="ru-RU"/>
              </w:rPr>
            </w:pPr>
            <w:r w:rsidRPr="00443797">
              <w:rPr>
                <w:rFonts w:ascii="Arial" w:eastAsia="Times New Roman" w:hAnsi="Arial" w:cs="Arial"/>
                <w:lang w:eastAsia="ru-RU"/>
              </w:rPr>
              <w:t xml:space="preserve">в соответствии со </w:t>
            </w:r>
            <w:hyperlink r:id="rId18" w:tooltip="consultantplus://offline/ref=627E8CD37F379CF01B7227B143F27E9A98DBA45FB9562DF76FC1D74E30FB8A4C949E15A664DFE8BFB9FF056AA0391702CAEB6A2277EDC5C3Z3m3C" w:history="1">
              <w:r w:rsidRPr="00443797">
                <w:rPr>
                  <w:rFonts w:ascii="Arial" w:eastAsia="Times New Roman" w:hAnsi="Arial" w:cs="Arial"/>
                  <w:lang w:eastAsia="ru-RU"/>
                </w:rPr>
                <w:t>статьей 9</w:t>
              </w:r>
            </w:hyperlink>
            <w:r w:rsidRPr="00443797">
              <w:rPr>
                <w:rFonts w:ascii="Arial" w:eastAsia="Times New Roman" w:hAnsi="Arial" w:cs="Arial"/>
                <w:lang w:eastAsia="ru-RU"/>
              </w:rPr>
              <w:t xml:space="preserve"> Федерального закона от 27.07.2006 № 152-ФЗ «О персональных данных» на обработку персональных данных в целях участия в отборе юридическим лицам (за исключением государственных и муниципальных учреждений) и индивидуальным предпринимателям для предоставления субсидий на финансовое обеспечение (возмещение) затрат теплоснабжающих и энергосбытовых организаций, осуществляющих производство </w:t>
            </w:r>
            <w:r w:rsidRPr="00443797">
              <w:rPr>
                <w:rFonts w:ascii="Arial" w:eastAsia="Times New Roman" w:hAnsi="Arial" w:cs="Arial"/>
                <w:lang w:eastAsia="ru-RU"/>
              </w:rPr>
              <w:br/>
              <w:t xml:space="preserve">и (или) реализацию тепловой и электрической энергии, возникших вследствие разницы между фактической стоимостью топлива и стоимостью топлива, учтенной </w:t>
            </w:r>
            <w:r w:rsidRPr="00443797">
              <w:rPr>
                <w:rFonts w:ascii="Arial" w:eastAsia="Times New Roman" w:hAnsi="Arial" w:cs="Arial"/>
                <w:lang w:eastAsia="ru-RU"/>
              </w:rPr>
              <w:br/>
              <w:t>в тарифах на тепловую и электрическую энергию на 202</w:t>
            </w:r>
            <w:r w:rsidR="00053F90" w:rsidRPr="00443797">
              <w:rPr>
                <w:rFonts w:ascii="Arial" w:eastAsia="Times New Roman" w:hAnsi="Arial" w:cs="Arial"/>
                <w:lang w:eastAsia="ru-RU"/>
              </w:rPr>
              <w:t>4</w:t>
            </w:r>
            <w:r w:rsidRPr="00443797">
              <w:rPr>
                <w:rFonts w:ascii="Arial" w:eastAsia="Times New Roman" w:hAnsi="Arial" w:cs="Arial"/>
                <w:lang w:eastAsia="ru-RU"/>
              </w:rPr>
              <w:t xml:space="preserve"> год (далее - отбор), а </w:t>
            </w:r>
            <w:r w:rsidRPr="00443797">
              <w:rPr>
                <w:rFonts w:ascii="Arial" w:eastAsia="Times New Roman" w:hAnsi="Arial" w:cs="Arial"/>
                <w:lang w:eastAsia="ru-RU"/>
              </w:rPr>
              <w:lastRenderedPageBreak/>
              <w:t xml:space="preserve">именно </w:t>
            </w:r>
            <w:r w:rsidRPr="00443797">
              <w:rPr>
                <w:rFonts w:ascii="Arial" w:eastAsia="Times New Roman" w:hAnsi="Arial" w:cs="Arial"/>
                <w:lang w:eastAsia="ru-RU"/>
              </w:rPr>
              <w:br/>
              <w:t xml:space="preserve">на совершение действий, предусмотренных </w:t>
            </w:r>
            <w:hyperlink r:id="rId19" w:tooltip="consultantplus://offline/ref=627E8CD37F379CF01B7227B143F27E9A98DBA45FB9562DF76FC1D74E30FB8A4C949E15A664DFE8BBB8FF056AA0391702CAEB6A2277EDC5C3Z3m3C" w:history="1">
              <w:r w:rsidRPr="00443797">
                <w:rPr>
                  <w:rFonts w:ascii="Arial" w:eastAsia="Times New Roman" w:hAnsi="Arial" w:cs="Arial"/>
                  <w:lang w:eastAsia="ru-RU"/>
                </w:rPr>
                <w:t>пунктом 3 статьи 3</w:t>
              </w:r>
            </w:hyperlink>
            <w:r w:rsidRPr="00443797">
              <w:rPr>
                <w:rFonts w:ascii="Arial" w:eastAsia="Times New Roman" w:hAnsi="Arial" w:cs="Arial"/>
                <w:lang w:eastAsia="ru-RU"/>
              </w:rPr>
              <w:t xml:space="preserve"> Федерального закона </w:t>
            </w:r>
            <w:r w:rsidRPr="00443797">
              <w:rPr>
                <w:rFonts w:ascii="Arial" w:eastAsia="Times New Roman" w:hAnsi="Arial" w:cs="Arial"/>
                <w:lang w:eastAsia="ru-RU"/>
              </w:rPr>
              <w:br/>
              <w:t xml:space="preserve">от 27.07.2006 № 152-ФЗ «О персональных данных», со сведениями, представленными мной </w:t>
            </w:r>
            <w:r w:rsidRPr="00443797">
              <w:rPr>
                <w:rFonts w:ascii="Arial" w:eastAsia="Times New Roman" w:hAnsi="Arial" w:cs="Arial"/>
                <w:lang w:eastAsia="ru-RU"/>
              </w:rPr>
              <w:br/>
              <w:t>в ________________________________________________________________Красноярского края</w:t>
            </w:r>
          </w:p>
          <w:p w:rsidR="00F21CFD" w:rsidRPr="00443797" w:rsidRDefault="000F4A9C">
            <w:pPr>
              <w:spacing w:after="0" w:line="240" w:lineRule="auto"/>
              <w:ind w:firstLine="283"/>
              <w:jc w:val="both"/>
              <w:rPr>
                <w:rFonts w:ascii="Arial" w:eastAsia="Times New Roman" w:hAnsi="Arial" w:cs="Arial"/>
                <w:i/>
                <w:lang w:eastAsia="ru-RU"/>
              </w:rPr>
            </w:pPr>
            <w:r w:rsidRPr="00443797">
              <w:rPr>
                <w:rFonts w:ascii="Arial" w:eastAsia="Times New Roman" w:hAnsi="Arial" w:cs="Arial"/>
                <w:i/>
                <w:lang w:eastAsia="ru-RU"/>
              </w:rPr>
              <w:t xml:space="preserve">                                           (наименование ОМС) </w:t>
            </w:r>
          </w:p>
          <w:p w:rsidR="00F21CFD" w:rsidRPr="00443797" w:rsidRDefault="000F4A9C">
            <w:pPr>
              <w:spacing w:after="0" w:line="240" w:lineRule="auto"/>
              <w:jc w:val="both"/>
              <w:rPr>
                <w:rFonts w:ascii="Arial" w:eastAsia="Times New Roman" w:hAnsi="Arial" w:cs="Arial"/>
                <w:lang w:eastAsia="ru-RU"/>
              </w:rPr>
            </w:pPr>
            <w:r w:rsidRPr="00443797">
              <w:rPr>
                <w:rFonts w:ascii="Arial" w:eastAsia="Times New Roman" w:hAnsi="Arial" w:cs="Arial"/>
                <w:lang w:eastAsia="ru-RU"/>
              </w:rPr>
              <w:t>для участия в указанном отборе.</w:t>
            </w:r>
          </w:p>
          <w:p w:rsidR="00F21CFD" w:rsidRPr="00443797" w:rsidRDefault="000F4A9C">
            <w:pPr>
              <w:spacing w:after="0" w:line="240" w:lineRule="auto"/>
              <w:ind w:firstLine="283"/>
              <w:jc w:val="both"/>
              <w:rPr>
                <w:rFonts w:ascii="Arial" w:eastAsia="Times New Roman" w:hAnsi="Arial" w:cs="Arial"/>
                <w:lang w:eastAsia="ru-RU"/>
              </w:rPr>
            </w:pPr>
            <w:r w:rsidRPr="00443797">
              <w:rPr>
                <w:rFonts w:ascii="Arial" w:eastAsia="Times New Roman" w:hAnsi="Arial" w:cs="Arial"/>
                <w:lang w:eastAsia="ru-RU"/>
              </w:rPr>
              <w:t>Я ознакомлен (а), что:</w:t>
            </w:r>
          </w:p>
          <w:p w:rsidR="00F21CFD" w:rsidRPr="00443797" w:rsidRDefault="000F4A9C">
            <w:pPr>
              <w:spacing w:after="0" w:line="240" w:lineRule="auto"/>
              <w:ind w:firstLine="283"/>
              <w:jc w:val="both"/>
              <w:rPr>
                <w:rFonts w:ascii="Arial" w:eastAsia="Times New Roman" w:hAnsi="Arial" w:cs="Arial"/>
                <w:lang w:eastAsia="ru-RU"/>
              </w:rPr>
            </w:pPr>
            <w:r w:rsidRPr="00443797">
              <w:rPr>
                <w:rFonts w:ascii="Arial" w:eastAsia="Times New Roman" w:hAnsi="Arial" w:cs="Arial"/>
                <w:lang w:eastAsia="ru-RU"/>
              </w:rPr>
              <w:t xml:space="preserve">1) согласие на обработку персональных данных действует с даты подписания настоящего согласия в течение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 </w:t>
            </w:r>
          </w:p>
          <w:p w:rsidR="00F21CFD" w:rsidRPr="00443797" w:rsidRDefault="000F4A9C">
            <w:pPr>
              <w:spacing w:after="0" w:line="240" w:lineRule="auto"/>
              <w:ind w:firstLine="283"/>
              <w:jc w:val="both"/>
              <w:rPr>
                <w:rFonts w:ascii="Arial" w:eastAsia="Times New Roman" w:hAnsi="Arial" w:cs="Arial"/>
                <w:lang w:eastAsia="ru-RU"/>
              </w:rPr>
            </w:pPr>
            <w:r w:rsidRPr="00443797">
              <w:rPr>
                <w:rFonts w:ascii="Arial" w:eastAsia="Times New Roman" w:hAnsi="Arial" w:cs="Arial"/>
                <w:lang w:eastAsia="ru-RU"/>
              </w:rPr>
              <w:t>2) согласие на обработку персональных данных может быть отозвано на основании письменного заявления в произвольной форме;</w:t>
            </w:r>
          </w:p>
          <w:p w:rsidR="00F21CFD" w:rsidRPr="00443797" w:rsidRDefault="000F4A9C">
            <w:pPr>
              <w:spacing w:after="0" w:line="240" w:lineRule="auto"/>
              <w:ind w:firstLine="283"/>
              <w:jc w:val="both"/>
              <w:rPr>
                <w:rFonts w:ascii="Arial" w:eastAsia="Times New Roman" w:hAnsi="Arial" w:cs="Arial"/>
                <w:lang w:eastAsia="ru-RU"/>
              </w:rPr>
            </w:pPr>
            <w:r w:rsidRPr="00443797">
              <w:rPr>
                <w:rFonts w:ascii="Arial" w:eastAsia="Times New Roman" w:hAnsi="Arial" w:cs="Arial"/>
                <w:lang w:eastAsia="ru-RU"/>
              </w:rPr>
              <w:t xml:space="preserve">3) персональные данные, представляемые в отношении третьих лиц, будут обрабатываться только в целях осуществления и выполнения функций, возложенных законодательством Российской Федерации ___________________________________________________________ </w:t>
            </w:r>
          </w:p>
          <w:p w:rsidR="00F21CFD" w:rsidRPr="00443797" w:rsidRDefault="000F4A9C">
            <w:pPr>
              <w:spacing w:after="0" w:line="240" w:lineRule="auto"/>
              <w:ind w:firstLine="283"/>
              <w:jc w:val="both"/>
              <w:rPr>
                <w:rFonts w:ascii="Arial" w:eastAsia="Times New Roman" w:hAnsi="Arial" w:cs="Arial"/>
                <w:i/>
                <w:lang w:eastAsia="ru-RU"/>
              </w:rPr>
            </w:pPr>
            <w:r w:rsidRPr="00443797">
              <w:rPr>
                <w:rFonts w:ascii="Arial" w:eastAsia="Times New Roman" w:hAnsi="Arial" w:cs="Arial"/>
                <w:i/>
                <w:lang w:eastAsia="ru-RU"/>
              </w:rPr>
              <w:t xml:space="preserve">                                                                                                                            (наименование ОМС) </w:t>
            </w:r>
          </w:p>
          <w:p w:rsidR="00F21CFD" w:rsidRPr="00443797" w:rsidRDefault="000F4A9C">
            <w:pPr>
              <w:spacing w:after="0" w:line="240" w:lineRule="auto"/>
              <w:jc w:val="both"/>
              <w:rPr>
                <w:rFonts w:ascii="Arial" w:eastAsia="Times New Roman" w:hAnsi="Arial" w:cs="Arial"/>
                <w:lang w:eastAsia="ru-RU"/>
              </w:rPr>
            </w:pPr>
            <w:r w:rsidRPr="00443797">
              <w:rPr>
                <w:rFonts w:ascii="Arial" w:eastAsia="Times New Roman" w:hAnsi="Arial" w:cs="Arial"/>
                <w:lang w:eastAsia="ru-RU"/>
              </w:rPr>
              <w:t>Красноярского края.</w:t>
            </w:r>
          </w:p>
        </w:tc>
      </w:tr>
      <w:tr w:rsidR="00F21CFD" w:rsidRPr="00443797">
        <w:tc>
          <w:tcPr>
            <w:tcW w:w="9051" w:type="dxa"/>
            <w:gridSpan w:val="3"/>
          </w:tcPr>
          <w:p w:rsidR="00F21CFD" w:rsidRPr="00443797" w:rsidRDefault="00F21CFD">
            <w:pPr>
              <w:spacing w:after="0" w:line="240" w:lineRule="auto"/>
              <w:outlineLvl w:val="0"/>
              <w:rPr>
                <w:rFonts w:ascii="Arial" w:eastAsia="Times New Roman" w:hAnsi="Arial" w:cs="Arial"/>
                <w:lang w:eastAsia="ru-RU"/>
              </w:rPr>
            </w:pPr>
          </w:p>
        </w:tc>
      </w:tr>
      <w:tr w:rsidR="00F21CFD" w:rsidRPr="00443797">
        <w:tc>
          <w:tcPr>
            <w:tcW w:w="5576" w:type="dxa"/>
            <w:tcBorders>
              <w:bottom w:val="single" w:sz="4" w:space="0" w:color="auto"/>
            </w:tcBorders>
          </w:tcPr>
          <w:p w:rsidR="00F21CFD" w:rsidRPr="00443797" w:rsidRDefault="00F21CFD">
            <w:pPr>
              <w:spacing w:after="0" w:line="240" w:lineRule="auto"/>
              <w:rPr>
                <w:rFonts w:ascii="Arial" w:eastAsia="Times New Roman" w:hAnsi="Arial" w:cs="Arial"/>
                <w:lang w:eastAsia="ru-RU"/>
              </w:rPr>
            </w:pPr>
          </w:p>
        </w:tc>
        <w:tc>
          <w:tcPr>
            <w:tcW w:w="494" w:type="dxa"/>
          </w:tcPr>
          <w:p w:rsidR="00F21CFD" w:rsidRPr="00443797" w:rsidRDefault="00F21CFD">
            <w:pPr>
              <w:spacing w:after="0" w:line="240" w:lineRule="auto"/>
              <w:jc w:val="both"/>
              <w:rPr>
                <w:rFonts w:ascii="Arial" w:eastAsia="Times New Roman" w:hAnsi="Arial" w:cs="Arial"/>
                <w:lang w:eastAsia="ru-RU"/>
              </w:rPr>
            </w:pPr>
          </w:p>
        </w:tc>
        <w:tc>
          <w:tcPr>
            <w:tcW w:w="2981" w:type="dxa"/>
            <w:tcBorders>
              <w:bottom w:val="single" w:sz="4" w:space="0" w:color="auto"/>
            </w:tcBorders>
          </w:tcPr>
          <w:p w:rsidR="00F21CFD" w:rsidRPr="00443797" w:rsidRDefault="00F21CFD">
            <w:pPr>
              <w:spacing w:after="0" w:line="240" w:lineRule="auto"/>
              <w:jc w:val="both"/>
              <w:rPr>
                <w:rFonts w:ascii="Arial" w:eastAsia="Times New Roman" w:hAnsi="Arial" w:cs="Arial"/>
                <w:lang w:eastAsia="ru-RU"/>
              </w:rPr>
            </w:pPr>
          </w:p>
        </w:tc>
      </w:tr>
      <w:tr w:rsidR="00F21CFD" w:rsidRPr="00443797">
        <w:tc>
          <w:tcPr>
            <w:tcW w:w="5576" w:type="dxa"/>
            <w:tcBorders>
              <w:top w:val="single" w:sz="4" w:space="0" w:color="auto"/>
            </w:tcBorders>
          </w:tcPr>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(фамилия, имя и отчество (при наличии))</w:t>
            </w:r>
          </w:p>
        </w:tc>
        <w:tc>
          <w:tcPr>
            <w:tcW w:w="494" w:type="dxa"/>
          </w:tcPr>
          <w:p w:rsidR="00F21CFD" w:rsidRPr="00443797" w:rsidRDefault="00F21CFD">
            <w:pPr>
              <w:spacing w:after="0" w:line="240" w:lineRule="auto"/>
              <w:jc w:val="both"/>
              <w:rPr>
                <w:rFonts w:ascii="Arial" w:eastAsia="Times New Roman" w:hAnsi="Arial" w:cs="Arial"/>
                <w:lang w:eastAsia="ru-RU"/>
              </w:rPr>
            </w:pPr>
          </w:p>
        </w:tc>
        <w:tc>
          <w:tcPr>
            <w:tcW w:w="2981" w:type="dxa"/>
            <w:tcBorders>
              <w:top w:val="single" w:sz="4" w:space="0" w:color="auto"/>
            </w:tcBorders>
          </w:tcPr>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(подпись)</w:t>
            </w:r>
          </w:p>
        </w:tc>
      </w:tr>
    </w:tbl>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jc w:val="right"/>
        <w:outlineLvl w:val="0"/>
        <w:rPr>
          <w:rFonts w:ascii="Arial" w:eastAsia="Times New Roman" w:hAnsi="Arial" w:cs="Arial"/>
          <w:lang w:eastAsia="ru-RU"/>
        </w:rPr>
        <w:sectPr w:rsidR="00F21CFD" w:rsidRPr="00443797">
          <w:pgSz w:w="11905" w:h="16838"/>
          <w:pgMar w:top="1134" w:right="1134" w:bottom="993" w:left="1701" w:header="567" w:footer="0" w:gutter="0"/>
          <w:pgNumType w:start="1"/>
          <w:cols w:space="720"/>
          <w:titlePg/>
          <w:docGrid w:linePitch="360"/>
        </w:sectPr>
      </w:pPr>
    </w:p>
    <w:p w:rsidR="00F21CFD" w:rsidRPr="00443797" w:rsidRDefault="000F4A9C">
      <w:pPr>
        <w:spacing w:after="0" w:line="240" w:lineRule="auto"/>
        <w:ind w:left="8496"/>
        <w:outlineLvl w:val="0"/>
        <w:rPr>
          <w:rFonts w:ascii="Arial" w:eastAsia="Times New Roman" w:hAnsi="Arial" w:cs="Arial"/>
          <w:lang w:eastAsia="ru-RU"/>
        </w:rPr>
      </w:pPr>
      <w:r w:rsidRPr="00443797">
        <w:rPr>
          <w:rFonts w:ascii="Arial" w:eastAsia="Times New Roman" w:hAnsi="Arial" w:cs="Arial"/>
          <w:lang w:eastAsia="ru-RU"/>
        </w:rPr>
        <w:lastRenderedPageBreak/>
        <w:t>Приложение № 3</w:t>
      </w:r>
    </w:p>
    <w:p w:rsidR="00F21CFD" w:rsidRPr="00443797" w:rsidRDefault="000F4A9C">
      <w:pPr>
        <w:spacing w:after="0" w:line="240" w:lineRule="auto"/>
        <w:ind w:left="8496"/>
        <w:outlineLvl w:val="0"/>
        <w:rPr>
          <w:rFonts w:ascii="Arial" w:eastAsiaTheme="minorEastAsia" w:hAnsi="Arial" w:cs="Arial"/>
          <w:lang w:eastAsia="ru-RU"/>
        </w:rPr>
      </w:pPr>
      <w:r w:rsidRPr="00443797">
        <w:rPr>
          <w:rFonts w:ascii="Arial" w:eastAsia="Times New Roman" w:hAnsi="Arial" w:cs="Arial"/>
          <w:lang w:eastAsia="ru-RU"/>
        </w:rPr>
        <w:t xml:space="preserve">к Условиям и порядку </w:t>
      </w:r>
      <w:r w:rsidRPr="00443797">
        <w:rPr>
          <w:rFonts w:ascii="Arial" w:eastAsiaTheme="minorEastAsia" w:hAnsi="Arial" w:cs="Arial"/>
          <w:lang w:eastAsia="ru-RU"/>
        </w:rPr>
        <w:t xml:space="preserve">предоставления субсидий юридическим лицам (за исключением государственных и муниципальных учреждений) </w:t>
      </w:r>
      <w:r w:rsidRPr="00443797">
        <w:rPr>
          <w:rFonts w:ascii="Arial" w:eastAsiaTheme="minorEastAsia" w:hAnsi="Arial" w:cs="Arial"/>
          <w:lang w:eastAsia="ru-RU"/>
        </w:rPr>
        <w:br/>
        <w:t xml:space="preserve">и индивидуальным предпринимателям на финансовое обеспечение (возмещение) затрат теплоснабжающих и энергосбытовых организаций, осуществляющих производство и (или) реализацию тепловой </w:t>
      </w:r>
      <w:r w:rsidRPr="00443797">
        <w:rPr>
          <w:rFonts w:ascii="Arial" w:eastAsiaTheme="minorEastAsia" w:hAnsi="Arial" w:cs="Arial"/>
          <w:lang w:eastAsia="ru-RU"/>
        </w:rPr>
        <w:br/>
        <w:t>и электрической энергии, возникших вследствие разницы между фактической стоимостью топлива и стоимостью топлива, учтенной в тарифах на тепловую и электрическую энергию на 202</w:t>
      </w:r>
      <w:r w:rsidR="00053F90" w:rsidRPr="00443797">
        <w:rPr>
          <w:rFonts w:ascii="Arial" w:eastAsiaTheme="minorEastAsia" w:hAnsi="Arial" w:cs="Arial"/>
          <w:lang w:eastAsia="ru-RU"/>
        </w:rPr>
        <w:t>4</w:t>
      </w:r>
      <w:r w:rsidRPr="00443797">
        <w:rPr>
          <w:rFonts w:ascii="Arial" w:eastAsiaTheme="minorEastAsia" w:hAnsi="Arial" w:cs="Arial"/>
          <w:lang w:eastAsia="ru-RU"/>
        </w:rPr>
        <w:t xml:space="preserve"> год, и правила их предоставления, в том числе оснований для отказа в предоставлении субсидии, порядка проведения отбора получателей субсидий, порядка расходования субсидий, порядка  и сроков возврата субсидий в случае нарушения условий их предоставления и представления отчетности</w:t>
      </w: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Расчет размера потребности в субсидии на финансовое обеспечение (возмещение) затрат ресурсоснабжающих организаций, возникших вследствие разницы между фактической стоимостью топлива и стоимостью топлива, учтенной в тарифах на тепловую и электрическую энергию</w:t>
      </w:r>
      <w:r w:rsidRPr="00443797">
        <w:rPr>
          <w:rFonts w:ascii="Arial" w:hAnsi="Arial" w:cs="Arial"/>
          <w:color w:val="C00000"/>
        </w:rPr>
        <w:t xml:space="preserve"> </w:t>
      </w:r>
      <w:r w:rsidRPr="00443797">
        <w:rPr>
          <w:rFonts w:ascii="Arial" w:eastAsia="Times New Roman" w:hAnsi="Arial" w:cs="Arial"/>
          <w:lang w:eastAsia="ru-RU"/>
        </w:rPr>
        <w:t>на 2022 год ____________________________________________________________________</w:t>
      </w: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 xml:space="preserve">(полное наименование юридического лица </w:t>
      </w: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 xml:space="preserve">(за исключением государственных и муниципальных учреждений) </w:t>
      </w: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или ФИО индивидуального  предпринимателя)</w:t>
      </w:r>
    </w:p>
    <w:tbl>
      <w:tblPr>
        <w:tblW w:w="15183" w:type="dxa"/>
        <w:tblInd w:w="93" w:type="dxa"/>
        <w:tblLayout w:type="fixed"/>
        <w:tblLook w:val="04A0" w:firstRow="1" w:lastRow="0" w:firstColumn="1" w:lastColumn="0" w:noHBand="0" w:noVBand="1"/>
      </w:tblPr>
      <w:tblGrid>
        <w:gridCol w:w="582"/>
        <w:gridCol w:w="1134"/>
        <w:gridCol w:w="567"/>
        <w:gridCol w:w="567"/>
        <w:gridCol w:w="1134"/>
        <w:gridCol w:w="1418"/>
        <w:gridCol w:w="992"/>
        <w:gridCol w:w="1312"/>
        <w:gridCol w:w="1294"/>
        <w:gridCol w:w="1245"/>
        <w:gridCol w:w="1799"/>
        <w:gridCol w:w="2146"/>
        <w:gridCol w:w="993"/>
      </w:tblGrid>
      <w:tr w:rsidR="00F21CFD" w:rsidRPr="00443797">
        <w:trPr>
          <w:trHeight w:val="418"/>
        </w:trPr>
        <w:tc>
          <w:tcPr>
            <w:tcW w:w="582"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 п/п</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Наименование ресурсоснабжающей организации</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Вид услуги</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Вид топлива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21CFD" w:rsidRPr="00443797" w:rsidRDefault="000F4A9C" w:rsidP="00053F90">
            <w:pPr>
              <w:spacing w:after="0" w:line="240" w:lineRule="auto"/>
              <w:jc w:val="center"/>
              <w:rPr>
                <w:rFonts w:ascii="Arial" w:eastAsia="Times New Roman" w:hAnsi="Arial" w:cs="Arial"/>
                <w:color w:val="C00000"/>
              </w:rPr>
            </w:pPr>
            <w:r w:rsidRPr="00443797">
              <w:rPr>
                <w:rFonts w:ascii="Arial" w:eastAsia="Times New Roman" w:hAnsi="Arial" w:cs="Arial"/>
              </w:rPr>
              <w:t xml:space="preserve">Объем топлива, учтенный при формировании тарифов на </w:t>
            </w:r>
            <w:r w:rsidRPr="00443797">
              <w:rPr>
                <w:rFonts w:ascii="Arial" w:eastAsia="Times New Roman" w:hAnsi="Arial" w:cs="Arial"/>
                <w:color w:val="C00000"/>
              </w:rPr>
              <w:t>202</w:t>
            </w:r>
            <w:r w:rsidR="00053F90" w:rsidRPr="00443797">
              <w:rPr>
                <w:rFonts w:ascii="Arial" w:eastAsia="Times New Roman" w:hAnsi="Arial" w:cs="Arial"/>
                <w:color w:val="C00000"/>
              </w:rPr>
              <w:t>4</w:t>
            </w:r>
            <w:r w:rsidRPr="00443797">
              <w:rPr>
                <w:rFonts w:ascii="Arial" w:eastAsia="Times New Roman" w:hAnsi="Arial" w:cs="Arial"/>
                <w:color w:val="C00000"/>
              </w:rPr>
              <w:t xml:space="preserve"> год</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 xml:space="preserve">Объем </w:t>
            </w:r>
            <w:r w:rsidRPr="00443797">
              <w:rPr>
                <w:rFonts w:ascii="Arial" w:eastAsia="Times New Roman" w:hAnsi="Arial" w:cs="Arial"/>
                <w:color w:val="C00000"/>
              </w:rPr>
              <w:t xml:space="preserve">топлива, </w:t>
            </w:r>
            <w:r w:rsidRPr="00443797">
              <w:rPr>
                <w:rFonts w:ascii="Arial" w:eastAsia="Times New Roman" w:hAnsi="Arial" w:cs="Arial"/>
              </w:rPr>
              <w:t xml:space="preserve">фактически сложившийся по итогам заключенных контрактов на поставку </w:t>
            </w:r>
            <w:r w:rsidRPr="00443797">
              <w:rPr>
                <w:rFonts w:ascii="Arial" w:eastAsia="Times New Roman" w:hAnsi="Arial" w:cs="Arial"/>
                <w:color w:val="C00000"/>
              </w:rPr>
              <w:t>топлива</w:t>
            </w:r>
            <w:r w:rsidRPr="00443797">
              <w:rPr>
                <w:rFonts w:ascii="Arial" w:eastAsia="Times New Roman" w:hAnsi="Arial" w:cs="Arial"/>
              </w:rPr>
              <w:t xml:space="preserve"> для </w:t>
            </w:r>
            <w:r w:rsidRPr="00443797">
              <w:rPr>
                <w:rFonts w:ascii="Arial" w:eastAsia="Times New Roman" w:hAnsi="Arial" w:cs="Arial"/>
              </w:rPr>
              <w:lastRenderedPageBreak/>
              <w:t xml:space="preserve">производства тепловой </w:t>
            </w:r>
            <w:r w:rsidRPr="00443797">
              <w:rPr>
                <w:rFonts w:ascii="Arial" w:eastAsia="Times New Roman" w:hAnsi="Arial" w:cs="Arial"/>
                <w:color w:val="C00000"/>
              </w:rPr>
              <w:t>и электрической</w:t>
            </w:r>
            <w:r w:rsidRPr="00443797">
              <w:rPr>
                <w:rFonts w:ascii="Arial" w:eastAsia="Times New Roman" w:hAnsi="Arial" w:cs="Arial"/>
              </w:rPr>
              <w:t xml:space="preserve"> энергии</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lastRenderedPageBreak/>
              <w:t xml:space="preserve">Цена 1 тонны </w:t>
            </w:r>
            <w:r w:rsidRPr="00443797">
              <w:rPr>
                <w:rFonts w:ascii="Arial" w:eastAsia="Times New Roman" w:hAnsi="Arial" w:cs="Arial"/>
                <w:color w:val="C00000"/>
              </w:rPr>
              <w:t>топлива</w:t>
            </w:r>
            <w:r w:rsidRPr="00443797">
              <w:rPr>
                <w:rFonts w:ascii="Arial" w:eastAsia="Times New Roman" w:hAnsi="Arial" w:cs="Arial"/>
              </w:rPr>
              <w:t>, учтенная при формировании тарифов на 202</w:t>
            </w:r>
            <w:r w:rsidR="00053F90" w:rsidRPr="00443797">
              <w:rPr>
                <w:rFonts w:ascii="Arial" w:eastAsia="Times New Roman" w:hAnsi="Arial" w:cs="Arial"/>
                <w:color w:val="C00000"/>
              </w:rPr>
              <w:t>4</w:t>
            </w:r>
            <w:r w:rsidRPr="00443797">
              <w:rPr>
                <w:rFonts w:ascii="Arial" w:eastAsia="Times New Roman" w:hAnsi="Arial" w:cs="Arial"/>
              </w:rPr>
              <w:t xml:space="preserve"> год (с </w:t>
            </w:r>
            <w:r w:rsidRPr="00443797">
              <w:rPr>
                <w:rFonts w:ascii="Arial" w:eastAsia="Times New Roman" w:hAnsi="Arial" w:cs="Arial"/>
              </w:rPr>
              <w:lastRenderedPageBreak/>
              <w:t>учетом НДС)</w:t>
            </w:r>
          </w:p>
        </w:tc>
        <w:tc>
          <w:tcPr>
            <w:tcW w:w="131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lastRenderedPageBreak/>
              <w:t xml:space="preserve">Цена 1 тонны </w:t>
            </w:r>
            <w:r w:rsidRPr="00443797">
              <w:rPr>
                <w:rFonts w:ascii="Arial" w:eastAsia="Times New Roman" w:hAnsi="Arial" w:cs="Arial"/>
                <w:color w:val="C00000"/>
              </w:rPr>
              <w:t>топлива</w:t>
            </w:r>
            <w:r w:rsidRPr="00443797">
              <w:rPr>
                <w:rFonts w:ascii="Arial" w:eastAsia="Times New Roman" w:hAnsi="Arial" w:cs="Arial"/>
              </w:rPr>
              <w:t xml:space="preserve">, фактически сложившаяся по итогам заключенных контрактов на поставку </w:t>
            </w:r>
            <w:r w:rsidRPr="00443797">
              <w:rPr>
                <w:rFonts w:ascii="Arial" w:eastAsia="Times New Roman" w:hAnsi="Arial" w:cs="Arial"/>
                <w:color w:val="C00000"/>
              </w:rPr>
              <w:lastRenderedPageBreak/>
              <w:t>топлив</w:t>
            </w:r>
            <w:r w:rsidRPr="00443797">
              <w:rPr>
                <w:rFonts w:ascii="Arial" w:eastAsia="Times New Roman" w:hAnsi="Arial" w:cs="Arial"/>
              </w:rPr>
              <w:t xml:space="preserve">а  для производства тепловой </w:t>
            </w:r>
            <w:r w:rsidRPr="00443797">
              <w:rPr>
                <w:rFonts w:ascii="Arial" w:eastAsia="Times New Roman" w:hAnsi="Arial" w:cs="Arial"/>
                <w:color w:val="C00000"/>
              </w:rPr>
              <w:t xml:space="preserve">и электрической </w:t>
            </w:r>
            <w:r w:rsidRPr="00443797">
              <w:rPr>
                <w:rFonts w:ascii="Arial" w:eastAsia="Times New Roman" w:hAnsi="Arial" w:cs="Arial"/>
              </w:rPr>
              <w:t>энергии (с учетом НДС)</w:t>
            </w:r>
          </w:p>
        </w:tc>
        <w:tc>
          <w:tcPr>
            <w:tcW w:w="1294" w:type="dxa"/>
            <w:tcBorders>
              <w:top w:val="single" w:sz="4" w:space="0" w:color="auto"/>
              <w:bottom w:val="single" w:sz="4" w:space="0" w:color="auto"/>
              <w:right w:val="single" w:sz="4" w:space="0" w:color="auto"/>
            </w:tcBorders>
            <w:shd w:val="clear" w:color="auto" w:fill="auto"/>
            <w:vAlign w:val="center"/>
          </w:tcPr>
          <w:p w:rsidR="00F21CFD" w:rsidRPr="00443797" w:rsidRDefault="000F4A9C" w:rsidP="00053F90">
            <w:pPr>
              <w:spacing w:after="0" w:line="240" w:lineRule="auto"/>
              <w:jc w:val="center"/>
              <w:rPr>
                <w:rFonts w:ascii="Arial" w:eastAsia="Times New Roman" w:hAnsi="Arial" w:cs="Arial"/>
              </w:rPr>
            </w:pPr>
            <w:r w:rsidRPr="00443797">
              <w:rPr>
                <w:rFonts w:ascii="Arial" w:eastAsia="Times New Roman" w:hAnsi="Arial" w:cs="Arial"/>
              </w:rPr>
              <w:lastRenderedPageBreak/>
              <w:t xml:space="preserve">Затраты на </w:t>
            </w:r>
            <w:r w:rsidRPr="00443797">
              <w:rPr>
                <w:rFonts w:ascii="Arial" w:eastAsia="Times New Roman" w:hAnsi="Arial" w:cs="Arial"/>
                <w:color w:val="C00000"/>
              </w:rPr>
              <w:t>топливо</w:t>
            </w:r>
            <w:r w:rsidRPr="00443797">
              <w:rPr>
                <w:rFonts w:ascii="Arial" w:eastAsia="Times New Roman" w:hAnsi="Arial" w:cs="Arial"/>
              </w:rPr>
              <w:t>, учтенные при формировании тарифов на 202</w:t>
            </w:r>
            <w:r w:rsidR="00053F90" w:rsidRPr="00443797">
              <w:rPr>
                <w:rFonts w:ascii="Arial" w:eastAsia="Times New Roman" w:hAnsi="Arial" w:cs="Arial"/>
              </w:rPr>
              <w:t>4</w:t>
            </w:r>
            <w:r w:rsidRPr="00443797">
              <w:rPr>
                <w:rFonts w:ascii="Arial" w:eastAsia="Times New Roman" w:hAnsi="Arial" w:cs="Arial"/>
              </w:rPr>
              <w:t xml:space="preserve"> год </w:t>
            </w:r>
          </w:p>
        </w:tc>
        <w:tc>
          <w:tcPr>
            <w:tcW w:w="1245" w:type="dxa"/>
            <w:tcBorders>
              <w:top w:val="single" w:sz="4" w:space="0" w:color="auto"/>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 xml:space="preserve">Затраты на </w:t>
            </w:r>
            <w:r w:rsidRPr="00443797">
              <w:rPr>
                <w:rFonts w:ascii="Arial" w:eastAsia="Times New Roman" w:hAnsi="Arial" w:cs="Arial"/>
                <w:color w:val="C00000"/>
              </w:rPr>
              <w:t>топливо</w:t>
            </w:r>
            <w:r w:rsidRPr="00443797">
              <w:rPr>
                <w:rFonts w:ascii="Arial" w:eastAsia="Times New Roman" w:hAnsi="Arial" w:cs="Arial"/>
              </w:rPr>
              <w:t xml:space="preserve">, фактически сложившиеся по итогам заключенных контрактов на поставку </w:t>
            </w:r>
            <w:r w:rsidRPr="00443797">
              <w:rPr>
                <w:rFonts w:ascii="Arial" w:eastAsia="Times New Roman" w:hAnsi="Arial" w:cs="Arial"/>
                <w:color w:val="C00000"/>
              </w:rPr>
              <w:lastRenderedPageBreak/>
              <w:t>топлива</w:t>
            </w:r>
            <w:r w:rsidRPr="00443797">
              <w:rPr>
                <w:rFonts w:ascii="Arial" w:eastAsia="Times New Roman" w:hAnsi="Arial" w:cs="Arial"/>
              </w:rPr>
              <w:t xml:space="preserve"> для производства тепловой </w:t>
            </w:r>
            <w:r w:rsidRPr="00443797">
              <w:rPr>
                <w:rFonts w:ascii="Arial" w:eastAsia="Times New Roman" w:hAnsi="Arial" w:cs="Arial"/>
                <w:color w:val="C00000"/>
              </w:rPr>
              <w:t xml:space="preserve">и электрической </w:t>
            </w:r>
            <w:r w:rsidRPr="00443797">
              <w:rPr>
                <w:rFonts w:ascii="Arial" w:eastAsia="Times New Roman" w:hAnsi="Arial" w:cs="Arial"/>
              </w:rPr>
              <w:t xml:space="preserve">энергии </w:t>
            </w:r>
          </w:p>
        </w:tc>
        <w:tc>
          <w:tcPr>
            <w:tcW w:w="1799" w:type="dxa"/>
            <w:tcBorders>
              <w:top w:val="single" w:sz="4" w:space="0" w:color="auto"/>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lastRenderedPageBreak/>
              <w:t xml:space="preserve">Дефицит средств за счет разницы в цене в пределах объемов, учтенных при формировании тарифов (подтвержденный объем средств, рассчитанный </w:t>
            </w:r>
            <w:r w:rsidRPr="00443797">
              <w:rPr>
                <w:rFonts w:ascii="Arial" w:eastAsia="Times New Roman" w:hAnsi="Arial" w:cs="Arial"/>
              </w:rPr>
              <w:lastRenderedPageBreak/>
              <w:t xml:space="preserve">в соответствии с предоставленными контрактами (договорами, счетами-фактурами, спецификациями), тыс. руб. </w:t>
            </w:r>
          </w:p>
        </w:tc>
        <w:tc>
          <w:tcPr>
            <w:tcW w:w="2146" w:type="dxa"/>
            <w:tcBorders>
              <w:top w:val="single" w:sz="4" w:space="0" w:color="auto"/>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lastRenderedPageBreak/>
              <w:t xml:space="preserve">Снижение за счет разницы в объемах топлива, между фактическими объемами топлива, по итогам заключенных контрактов и объемами топлива, учтенными при </w:t>
            </w:r>
            <w:r w:rsidRPr="00443797">
              <w:rPr>
                <w:rFonts w:ascii="Arial" w:eastAsia="Times New Roman" w:hAnsi="Arial" w:cs="Arial"/>
              </w:rPr>
              <w:lastRenderedPageBreak/>
              <w:t>формировании тарифов с учетом цены, учтенной в тарифе (с НДС) (учитывается в расчете при условии, если фактические объемы топлива ниже объемов топлива, учтенных в тарифах)</w:t>
            </w:r>
          </w:p>
        </w:tc>
        <w:tc>
          <w:tcPr>
            <w:tcW w:w="993" w:type="dxa"/>
            <w:tcBorders>
              <w:top w:val="single" w:sz="4" w:space="0" w:color="auto"/>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lastRenderedPageBreak/>
              <w:t>Разница в стоимости топлива (+; -)</w:t>
            </w:r>
          </w:p>
        </w:tc>
      </w:tr>
      <w:tr w:rsidR="00F21CFD" w:rsidRPr="00443797">
        <w:trPr>
          <w:trHeight w:val="340"/>
        </w:trPr>
        <w:tc>
          <w:tcPr>
            <w:tcW w:w="582" w:type="dxa"/>
            <w:vMerge/>
            <w:tcBorders>
              <w:top w:val="single" w:sz="4" w:space="0" w:color="auto"/>
              <w:left w:val="single" w:sz="4" w:space="0" w:color="auto"/>
              <w:bottom w:val="single" w:sz="4" w:space="0" w:color="000000"/>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1134" w:type="dxa"/>
            <w:vMerge/>
            <w:tcBorders>
              <w:top w:val="single" w:sz="4" w:space="0" w:color="auto"/>
              <w:left w:val="single" w:sz="4" w:space="0" w:color="auto"/>
              <w:bottom w:val="single" w:sz="4" w:space="0" w:color="000000"/>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567" w:type="dxa"/>
            <w:vMerge/>
            <w:tcBorders>
              <w:top w:val="single" w:sz="4" w:space="0" w:color="auto"/>
              <w:left w:val="single" w:sz="4" w:space="0" w:color="auto"/>
              <w:bottom w:val="single" w:sz="4" w:space="0" w:color="000000"/>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567" w:type="dxa"/>
            <w:vMerge/>
            <w:tcBorders>
              <w:top w:val="single" w:sz="4" w:space="0" w:color="auto"/>
              <w:left w:val="single" w:sz="4" w:space="0" w:color="auto"/>
              <w:bottom w:val="single" w:sz="4" w:space="0" w:color="000000"/>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1312" w:type="dxa"/>
            <w:vMerge/>
            <w:tcBorders>
              <w:top w:val="single" w:sz="4" w:space="0" w:color="auto"/>
              <w:left w:val="single" w:sz="4" w:space="0" w:color="auto"/>
              <w:bottom w:val="single" w:sz="4" w:space="0" w:color="auto"/>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1294"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 xml:space="preserve">гр. 5 х гр. 7 </w:t>
            </w:r>
            <w:r w:rsidRPr="00443797">
              <w:rPr>
                <w:rFonts w:ascii="Arial" w:eastAsia="Times New Roman" w:hAnsi="Arial" w:cs="Arial"/>
                <w:lang w:val="en-US"/>
              </w:rPr>
              <w:t>/</w:t>
            </w:r>
            <w:r w:rsidRPr="00443797">
              <w:rPr>
                <w:rFonts w:ascii="Arial" w:eastAsia="Times New Roman" w:hAnsi="Arial" w:cs="Arial"/>
              </w:rPr>
              <w:t>1000</w:t>
            </w:r>
          </w:p>
        </w:tc>
        <w:tc>
          <w:tcPr>
            <w:tcW w:w="1245"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 xml:space="preserve">гр. 6 х гр. 8 </w:t>
            </w:r>
            <w:r w:rsidRPr="00443797">
              <w:rPr>
                <w:rFonts w:ascii="Arial" w:eastAsia="Times New Roman" w:hAnsi="Arial" w:cs="Arial"/>
                <w:lang w:val="en-US"/>
              </w:rPr>
              <w:t>/</w:t>
            </w:r>
            <w:r w:rsidRPr="00443797">
              <w:rPr>
                <w:rFonts w:ascii="Arial" w:eastAsia="Times New Roman" w:hAnsi="Arial" w:cs="Arial"/>
              </w:rPr>
              <w:t>1000</w:t>
            </w:r>
          </w:p>
        </w:tc>
        <w:tc>
          <w:tcPr>
            <w:tcW w:w="1799"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(гр. 8 - гр. 7) х гр. 5/1000  или  (гр. 8- гр. 7) х гр. 6/1000</w:t>
            </w:r>
          </w:p>
        </w:tc>
        <w:tc>
          <w:tcPr>
            <w:tcW w:w="2146"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(гр. 6- гр. 5) х гр. 7</w:t>
            </w:r>
            <w:r w:rsidRPr="00443797">
              <w:rPr>
                <w:rFonts w:ascii="Arial" w:eastAsia="Times New Roman" w:hAnsi="Arial" w:cs="Arial"/>
                <w:lang w:val="en-US"/>
              </w:rPr>
              <w:t>/1000</w:t>
            </w:r>
            <w:r w:rsidRPr="00443797">
              <w:rPr>
                <w:rFonts w:ascii="Arial" w:eastAsia="Times New Roman" w:hAnsi="Arial" w:cs="Arial"/>
              </w:rPr>
              <w:t xml:space="preserve"> </w:t>
            </w:r>
          </w:p>
        </w:tc>
        <w:tc>
          <w:tcPr>
            <w:tcW w:w="993"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гр. 11 + гр. 12</w:t>
            </w:r>
          </w:p>
        </w:tc>
      </w:tr>
      <w:tr w:rsidR="00F21CFD" w:rsidRPr="00443797">
        <w:trPr>
          <w:trHeight w:val="256"/>
        </w:trPr>
        <w:tc>
          <w:tcPr>
            <w:tcW w:w="582" w:type="dxa"/>
            <w:vMerge/>
            <w:tcBorders>
              <w:top w:val="single" w:sz="4" w:space="0" w:color="auto"/>
              <w:left w:val="single" w:sz="4" w:space="0" w:color="auto"/>
              <w:bottom w:val="single" w:sz="4" w:space="0" w:color="000000"/>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1134" w:type="dxa"/>
            <w:vMerge/>
            <w:tcBorders>
              <w:top w:val="single" w:sz="4" w:space="0" w:color="auto"/>
              <w:left w:val="single" w:sz="4" w:space="0" w:color="auto"/>
              <w:bottom w:val="single" w:sz="4" w:space="0" w:color="000000"/>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567" w:type="dxa"/>
            <w:vMerge/>
            <w:tcBorders>
              <w:top w:val="single" w:sz="4" w:space="0" w:color="auto"/>
              <w:left w:val="single" w:sz="4" w:space="0" w:color="auto"/>
              <w:bottom w:val="single" w:sz="4" w:space="0" w:color="000000"/>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567" w:type="dxa"/>
            <w:vMerge/>
            <w:tcBorders>
              <w:top w:val="single" w:sz="4" w:space="0" w:color="auto"/>
              <w:left w:val="single" w:sz="4" w:space="0" w:color="auto"/>
              <w:bottom w:val="single" w:sz="4" w:space="0" w:color="000000"/>
              <w:right w:val="single" w:sz="4" w:space="0" w:color="auto"/>
            </w:tcBorders>
            <w:vAlign w:val="center"/>
          </w:tcPr>
          <w:p w:rsidR="00F21CFD" w:rsidRPr="00443797" w:rsidRDefault="00F21CFD">
            <w:pPr>
              <w:spacing w:after="0" w:line="240" w:lineRule="auto"/>
              <w:rPr>
                <w:rFonts w:ascii="Arial" w:eastAsia="Times New Roman" w:hAnsi="Arial" w:cs="Arial"/>
              </w:rPr>
            </w:pPr>
          </w:p>
        </w:tc>
        <w:tc>
          <w:tcPr>
            <w:tcW w:w="1134"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тонн</w:t>
            </w:r>
          </w:p>
        </w:tc>
        <w:tc>
          <w:tcPr>
            <w:tcW w:w="1418"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тонн</w:t>
            </w:r>
          </w:p>
        </w:tc>
        <w:tc>
          <w:tcPr>
            <w:tcW w:w="992"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руб./тонн</w:t>
            </w:r>
          </w:p>
        </w:tc>
        <w:tc>
          <w:tcPr>
            <w:tcW w:w="1312"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руб./тонн</w:t>
            </w:r>
          </w:p>
        </w:tc>
        <w:tc>
          <w:tcPr>
            <w:tcW w:w="1294"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тыс. руб.</w:t>
            </w:r>
          </w:p>
        </w:tc>
        <w:tc>
          <w:tcPr>
            <w:tcW w:w="1245" w:type="dxa"/>
            <w:tcBorders>
              <w:bottom w:val="single" w:sz="4" w:space="0" w:color="auto"/>
              <w:right w:val="single" w:sz="4" w:space="0" w:color="auto"/>
            </w:tcBorders>
            <w:shd w:val="clear" w:color="auto" w:fill="auto"/>
            <w:vAlign w:val="center"/>
          </w:tcPr>
          <w:p w:rsidR="00F21CFD" w:rsidRPr="00443797" w:rsidRDefault="000F4A9C">
            <w:pPr>
              <w:jc w:val="center"/>
              <w:rPr>
                <w:rFonts w:ascii="Arial" w:hAnsi="Arial" w:cs="Arial"/>
              </w:rPr>
            </w:pPr>
            <w:r w:rsidRPr="00443797">
              <w:rPr>
                <w:rFonts w:ascii="Arial" w:eastAsia="Times New Roman" w:hAnsi="Arial" w:cs="Arial"/>
              </w:rPr>
              <w:t>тыс. руб.</w:t>
            </w:r>
          </w:p>
        </w:tc>
        <w:tc>
          <w:tcPr>
            <w:tcW w:w="1799" w:type="dxa"/>
            <w:tcBorders>
              <w:bottom w:val="single" w:sz="4" w:space="0" w:color="auto"/>
              <w:right w:val="single" w:sz="4" w:space="0" w:color="auto"/>
            </w:tcBorders>
            <w:shd w:val="clear" w:color="auto" w:fill="auto"/>
            <w:vAlign w:val="center"/>
          </w:tcPr>
          <w:p w:rsidR="00F21CFD" w:rsidRPr="00443797" w:rsidRDefault="000F4A9C">
            <w:pPr>
              <w:jc w:val="center"/>
              <w:rPr>
                <w:rFonts w:ascii="Arial" w:hAnsi="Arial" w:cs="Arial"/>
              </w:rPr>
            </w:pPr>
            <w:r w:rsidRPr="00443797">
              <w:rPr>
                <w:rFonts w:ascii="Arial" w:eastAsia="Times New Roman" w:hAnsi="Arial" w:cs="Arial"/>
              </w:rPr>
              <w:t>тыс. руб.</w:t>
            </w:r>
          </w:p>
        </w:tc>
        <w:tc>
          <w:tcPr>
            <w:tcW w:w="2146" w:type="dxa"/>
            <w:tcBorders>
              <w:bottom w:val="single" w:sz="4" w:space="0" w:color="auto"/>
              <w:right w:val="single" w:sz="4" w:space="0" w:color="auto"/>
            </w:tcBorders>
            <w:shd w:val="clear" w:color="auto" w:fill="auto"/>
            <w:vAlign w:val="center"/>
          </w:tcPr>
          <w:p w:rsidR="00F21CFD" w:rsidRPr="00443797" w:rsidRDefault="000F4A9C">
            <w:pPr>
              <w:jc w:val="center"/>
              <w:rPr>
                <w:rFonts w:ascii="Arial" w:hAnsi="Arial" w:cs="Arial"/>
              </w:rPr>
            </w:pPr>
            <w:r w:rsidRPr="00443797">
              <w:rPr>
                <w:rFonts w:ascii="Arial" w:eastAsia="Times New Roman" w:hAnsi="Arial" w:cs="Arial"/>
              </w:rPr>
              <w:t>тыс. руб.</w:t>
            </w:r>
          </w:p>
        </w:tc>
        <w:tc>
          <w:tcPr>
            <w:tcW w:w="993" w:type="dxa"/>
            <w:tcBorders>
              <w:bottom w:val="single" w:sz="4" w:space="0" w:color="auto"/>
              <w:right w:val="single" w:sz="4" w:space="0" w:color="auto"/>
            </w:tcBorders>
            <w:shd w:val="clear" w:color="auto" w:fill="auto"/>
            <w:vAlign w:val="center"/>
          </w:tcPr>
          <w:p w:rsidR="00F21CFD" w:rsidRPr="00443797" w:rsidRDefault="000F4A9C">
            <w:pPr>
              <w:jc w:val="center"/>
              <w:rPr>
                <w:rFonts w:ascii="Arial" w:hAnsi="Arial" w:cs="Arial"/>
              </w:rPr>
            </w:pPr>
            <w:r w:rsidRPr="00443797">
              <w:rPr>
                <w:rFonts w:ascii="Arial" w:eastAsia="Times New Roman" w:hAnsi="Arial" w:cs="Arial"/>
              </w:rPr>
              <w:t>тыс. руб.</w:t>
            </w:r>
          </w:p>
        </w:tc>
      </w:tr>
      <w:tr w:rsidR="00F21CFD" w:rsidRPr="00443797">
        <w:trPr>
          <w:trHeight w:val="256"/>
        </w:trPr>
        <w:tc>
          <w:tcPr>
            <w:tcW w:w="582" w:type="dxa"/>
            <w:tcBorders>
              <w:left w:val="single" w:sz="4" w:space="0" w:color="auto"/>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1</w:t>
            </w:r>
          </w:p>
        </w:tc>
        <w:tc>
          <w:tcPr>
            <w:tcW w:w="1134"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2</w:t>
            </w:r>
          </w:p>
        </w:tc>
        <w:tc>
          <w:tcPr>
            <w:tcW w:w="567"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3</w:t>
            </w:r>
          </w:p>
        </w:tc>
        <w:tc>
          <w:tcPr>
            <w:tcW w:w="567"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4</w:t>
            </w:r>
          </w:p>
        </w:tc>
        <w:tc>
          <w:tcPr>
            <w:tcW w:w="1134"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5</w:t>
            </w:r>
          </w:p>
        </w:tc>
        <w:tc>
          <w:tcPr>
            <w:tcW w:w="1418"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6</w:t>
            </w:r>
          </w:p>
        </w:tc>
        <w:tc>
          <w:tcPr>
            <w:tcW w:w="992"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7</w:t>
            </w:r>
          </w:p>
        </w:tc>
        <w:tc>
          <w:tcPr>
            <w:tcW w:w="1312"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8</w:t>
            </w:r>
          </w:p>
        </w:tc>
        <w:tc>
          <w:tcPr>
            <w:tcW w:w="1294"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9</w:t>
            </w:r>
          </w:p>
        </w:tc>
        <w:tc>
          <w:tcPr>
            <w:tcW w:w="1245"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10</w:t>
            </w:r>
          </w:p>
        </w:tc>
        <w:tc>
          <w:tcPr>
            <w:tcW w:w="1799"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11</w:t>
            </w:r>
          </w:p>
        </w:tc>
        <w:tc>
          <w:tcPr>
            <w:tcW w:w="2146"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12</w:t>
            </w:r>
          </w:p>
        </w:tc>
        <w:tc>
          <w:tcPr>
            <w:tcW w:w="993"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13</w:t>
            </w:r>
          </w:p>
        </w:tc>
      </w:tr>
      <w:tr w:rsidR="00F21CFD" w:rsidRPr="00443797">
        <w:trPr>
          <w:trHeight w:val="345"/>
        </w:trPr>
        <w:tc>
          <w:tcPr>
            <w:tcW w:w="582" w:type="dxa"/>
            <w:tcBorders>
              <w:left w:val="single" w:sz="4" w:space="0" w:color="auto"/>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1</w:t>
            </w:r>
          </w:p>
        </w:tc>
        <w:tc>
          <w:tcPr>
            <w:tcW w:w="1134" w:type="dxa"/>
            <w:tcBorders>
              <w:bottom w:val="single" w:sz="4" w:space="0" w:color="auto"/>
              <w:right w:val="single" w:sz="4" w:space="0" w:color="auto"/>
            </w:tcBorders>
            <w:shd w:val="clear" w:color="auto" w:fill="auto"/>
            <w:vAlign w:val="center"/>
          </w:tcPr>
          <w:p w:rsidR="00F21CFD" w:rsidRPr="00443797" w:rsidRDefault="000F4A9C">
            <w:pPr>
              <w:spacing w:after="0" w:line="240" w:lineRule="auto"/>
              <w:jc w:val="center"/>
              <w:rPr>
                <w:rFonts w:ascii="Arial" w:eastAsia="Times New Roman" w:hAnsi="Arial" w:cs="Arial"/>
              </w:rPr>
            </w:pPr>
            <w:r w:rsidRPr="00443797">
              <w:rPr>
                <w:rFonts w:ascii="Arial" w:eastAsia="Times New Roman" w:hAnsi="Arial" w:cs="Arial"/>
              </w:rPr>
              <w:t>…</w:t>
            </w:r>
          </w:p>
        </w:tc>
        <w:tc>
          <w:tcPr>
            <w:tcW w:w="567" w:type="dxa"/>
            <w:tcBorders>
              <w:left w:val="single" w:sz="4" w:space="0" w:color="auto"/>
              <w:bottom w:val="single" w:sz="4" w:space="0" w:color="000000"/>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567"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1134"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1418"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992"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1312"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1294"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1245"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1799"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2146"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c>
          <w:tcPr>
            <w:tcW w:w="993" w:type="dxa"/>
            <w:tcBorders>
              <w:bottom w:val="single" w:sz="4" w:space="0" w:color="auto"/>
              <w:right w:val="single" w:sz="4" w:space="0" w:color="auto"/>
            </w:tcBorders>
            <w:shd w:val="clear" w:color="auto" w:fill="auto"/>
            <w:vAlign w:val="center"/>
          </w:tcPr>
          <w:p w:rsidR="00F21CFD" w:rsidRPr="00443797" w:rsidRDefault="00F21CFD">
            <w:pPr>
              <w:spacing w:after="0" w:line="240" w:lineRule="auto"/>
              <w:jc w:val="center"/>
              <w:rPr>
                <w:rFonts w:ascii="Arial" w:eastAsia="Times New Roman" w:hAnsi="Arial" w:cs="Arial"/>
              </w:rPr>
            </w:pPr>
          </w:p>
        </w:tc>
      </w:tr>
      <w:tr w:rsidR="00F21CFD" w:rsidRPr="00443797">
        <w:trPr>
          <w:trHeight w:val="124"/>
        </w:trPr>
        <w:tc>
          <w:tcPr>
            <w:tcW w:w="582" w:type="dxa"/>
            <w:tcBorders>
              <w:left w:val="single" w:sz="4" w:space="0" w:color="auto"/>
              <w:bottom w:val="single" w:sz="4" w:space="0" w:color="auto"/>
              <w:right w:val="single" w:sz="4" w:space="0" w:color="auto"/>
            </w:tcBorders>
            <w:shd w:val="clear" w:color="auto" w:fill="auto"/>
          </w:tcPr>
          <w:p w:rsidR="00F21CFD" w:rsidRPr="00443797" w:rsidRDefault="00F21CFD">
            <w:pPr>
              <w:spacing w:after="0" w:line="240" w:lineRule="auto"/>
              <w:jc w:val="center"/>
              <w:rPr>
                <w:rFonts w:ascii="Arial" w:eastAsia="Times New Roman" w:hAnsi="Arial" w:cs="Arial"/>
                <w:b/>
                <w:bCs/>
              </w:rPr>
            </w:pPr>
          </w:p>
        </w:tc>
        <w:tc>
          <w:tcPr>
            <w:tcW w:w="2268" w:type="dxa"/>
            <w:gridSpan w:val="3"/>
            <w:tcBorders>
              <w:top w:val="single" w:sz="4" w:space="0" w:color="auto"/>
              <w:bottom w:val="single" w:sz="4" w:space="0" w:color="auto"/>
              <w:right w:val="single" w:sz="4" w:space="0" w:color="000000"/>
            </w:tcBorders>
            <w:shd w:val="clear" w:color="auto" w:fill="auto"/>
          </w:tcPr>
          <w:p w:rsidR="00F21CFD" w:rsidRPr="00443797" w:rsidRDefault="000F4A9C">
            <w:pPr>
              <w:spacing w:after="0" w:line="240" w:lineRule="auto"/>
              <w:jc w:val="center"/>
              <w:rPr>
                <w:rFonts w:ascii="Arial" w:eastAsia="Times New Roman" w:hAnsi="Arial" w:cs="Arial"/>
                <w:b/>
                <w:bCs/>
                <w:lang w:val="en-US"/>
              </w:rPr>
            </w:pPr>
            <w:r w:rsidRPr="00443797">
              <w:rPr>
                <w:rFonts w:ascii="Arial" w:eastAsia="Times New Roman" w:hAnsi="Arial" w:cs="Arial"/>
                <w:b/>
                <w:bCs/>
              </w:rPr>
              <w:t>ВСЕГО</w:t>
            </w:r>
          </w:p>
          <w:p w:rsidR="00F21CFD" w:rsidRPr="00443797" w:rsidRDefault="00F21CFD">
            <w:pPr>
              <w:spacing w:after="0" w:line="240" w:lineRule="auto"/>
              <w:jc w:val="center"/>
              <w:rPr>
                <w:rFonts w:ascii="Arial" w:eastAsia="Times New Roman" w:hAnsi="Arial" w:cs="Arial"/>
                <w:b/>
                <w:bCs/>
                <w:lang w:val="en-US"/>
              </w:rPr>
            </w:pPr>
          </w:p>
        </w:tc>
        <w:tc>
          <w:tcPr>
            <w:tcW w:w="1134" w:type="dxa"/>
            <w:tcBorders>
              <w:bottom w:val="single" w:sz="4" w:space="0" w:color="auto"/>
              <w:right w:val="single" w:sz="4" w:space="0" w:color="auto"/>
            </w:tcBorders>
            <w:shd w:val="clear" w:color="auto" w:fill="auto"/>
          </w:tcPr>
          <w:p w:rsidR="00F21CFD" w:rsidRPr="00443797" w:rsidRDefault="00F21CFD">
            <w:pPr>
              <w:spacing w:after="0" w:line="240" w:lineRule="auto"/>
              <w:jc w:val="center"/>
              <w:rPr>
                <w:rFonts w:ascii="Arial" w:eastAsia="Times New Roman" w:hAnsi="Arial" w:cs="Arial"/>
                <w:b/>
                <w:bCs/>
              </w:rPr>
            </w:pPr>
          </w:p>
        </w:tc>
        <w:tc>
          <w:tcPr>
            <w:tcW w:w="1418" w:type="dxa"/>
            <w:tcBorders>
              <w:bottom w:val="single" w:sz="4" w:space="0" w:color="auto"/>
              <w:right w:val="single" w:sz="4" w:space="0" w:color="auto"/>
            </w:tcBorders>
            <w:shd w:val="clear" w:color="auto" w:fill="auto"/>
          </w:tcPr>
          <w:p w:rsidR="00F21CFD" w:rsidRPr="00443797" w:rsidRDefault="00F21CFD">
            <w:pPr>
              <w:spacing w:after="0" w:line="240" w:lineRule="auto"/>
              <w:jc w:val="center"/>
              <w:rPr>
                <w:rFonts w:ascii="Arial" w:eastAsia="Times New Roman" w:hAnsi="Arial" w:cs="Arial"/>
                <w:b/>
                <w:bCs/>
              </w:rPr>
            </w:pPr>
          </w:p>
        </w:tc>
        <w:tc>
          <w:tcPr>
            <w:tcW w:w="992" w:type="dxa"/>
            <w:tcBorders>
              <w:bottom w:val="single" w:sz="4" w:space="0" w:color="auto"/>
              <w:right w:val="single" w:sz="4" w:space="0" w:color="auto"/>
            </w:tcBorders>
            <w:shd w:val="clear" w:color="auto" w:fill="auto"/>
          </w:tcPr>
          <w:p w:rsidR="00F21CFD" w:rsidRPr="00443797" w:rsidRDefault="000F4A9C">
            <w:pPr>
              <w:spacing w:after="0" w:line="240" w:lineRule="auto"/>
              <w:jc w:val="center"/>
              <w:rPr>
                <w:rFonts w:ascii="Arial" w:eastAsia="Times New Roman" w:hAnsi="Arial" w:cs="Arial"/>
                <w:b/>
                <w:bCs/>
              </w:rPr>
            </w:pPr>
            <w:r w:rsidRPr="00443797">
              <w:rPr>
                <w:rFonts w:ascii="Arial" w:eastAsia="Times New Roman" w:hAnsi="Arial" w:cs="Arial"/>
                <w:b/>
                <w:bCs/>
              </w:rPr>
              <w:t>х</w:t>
            </w:r>
          </w:p>
        </w:tc>
        <w:tc>
          <w:tcPr>
            <w:tcW w:w="1312" w:type="dxa"/>
            <w:tcBorders>
              <w:bottom w:val="single" w:sz="4" w:space="0" w:color="auto"/>
              <w:right w:val="single" w:sz="4" w:space="0" w:color="auto"/>
            </w:tcBorders>
            <w:shd w:val="clear" w:color="auto" w:fill="auto"/>
          </w:tcPr>
          <w:p w:rsidR="00F21CFD" w:rsidRPr="00443797" w:rsidRDefault="000F4A9C">
            <w:pPr>
              <w:spacing w:after="0" w:line="240" w:lineRule="auto"/>
              <w:jc w:val="center"/>
              <w:rPr>
                <w:rFonts w:ascii="Arial" w:eastAsia="Times New Roman" w:hAnsi="Arial" w:cs="Arial"/>
                <w:b/>
                <w:bCs/>
              </w:rPr>
            </w:pPr>
            <w:r w:rsidRPr="00443797">
              <w:rPr>
                <w:rFonts w:ascii="Arial" w:eastAsia="Times New Roman" w:hAnsi="Arial" w:cs="Arial"/>
                <w:b/>
                <w:bCs/>
              </w:rPr>
              <w:t>х</w:t>
            </w:r>
          </w:p>
        </w:tc>
        <w:tc>
          <w:tcPr>
            <w:tcW w:w="1294" w:type="dxa"/>
            <w:tcBorders>
              <w:bottom w:val="single" w:sz="4" w:space="0" w:color="auto"/>
              <w:right w:val="single" w:sz="4" w:space="0" w:color="auto"/>
            </w:tcBorders>
            <w:shd w:val="clear" w:color="auto" w:fill="auto"/>
          </w:tcPr>
          <w:p w:rsidR="00F21CFD" w:rsidRPr="00443797" w:rsidRDefault="00F21CFD">
            <w:pPr>
              <w:spacing w:after="0" w:line="240" w:lineRule="auto"/>
              <w:jc w:val="center"/>
              <w:rPr>
                <w:rFonts w:ascii="Arial" w:eastAsia="Times New Roman" w:hAnsi="Arial" w:cs="Arial"/>
                <w:b/>
                <w:bCs/>
              </w:rPr>
            </w:pPr>
          </w:p>
        </w:tc>
        <w:tc>
          <w:tcPr>
            <w:tcW w:w="1245" w:type="dxa"/>
            <w:tcBorders>
              <w:bottom w:val="single" w:sz="4" w:space="0" w:color="auto"/>
              <w:right w:val="single" w:sz="4" w:space="0" w:color="auto"/>
            </w:tcBorders>
            <w:shd w:val="clear" w:color="auto" w:fill="auto"/>
          </w:tcPr>
          <w:p w:rsidR="00F21CFD" w:rsidRPr="00443797" w:rsidRDefault="00F21CFD">
            <w:pPr>
              <w:spacing w:after="0" w:line="240" w:lineRule="auto"/>
              <w:jc w:val="center"/>
              <w:rPr>
                <w:rFonts w:ascii="Arial" w:eastAsia="Times New Roman" w:hAnsi="Arial" w:cs="Arial"/>
                <w:b/>
                <w:bCs/>
              </w:rPr>
            </w:pPr>
          </w:p>
        </w:tc>
        <w:tc>
          <w:tcPr>
            <w:tcW w:w="1799" w:type="dxa"/>
            <w:tcBorders>
              <w:bottom w:val="single" w:sz="4" w:space="0" w:color="auto"/>
              <w:right w:val="single" w:sz="4" w:space="0" w:color="auto"/>
            </w:tcBorders>
            <w:shd w:val="clear" w:color="auto" w:fill="auto"/>
          </w:tcPr>
          <w:p w:rsidR="00F21CFD" w:rsidRPr="00443797" w:rsidRDefault="00F21CFD">
            <w:pPr>
              <w:spacing w:after="0" w:line="240" w:lineRule="auto"/>
              <w:jc w:val="center"/>
              <w:rPr>
                <w:rFonts w:ascii="Arial" w:eastAsia="Times New Roman" w:hAnsi="Arial" w:cs="Arial"/>
                <w:b/>
                <w:bCs/>
              </w:rPr>
            </w:pPr>
          </w:p>
        </w:tc>
        <w:tc>
          <w:tcPr>
            <w:tcW w:w="2146" w:type="dxa"/>
            <w:tcBorders>
              <w:bottom w:val="single" w:sz="4" w:space="0" w:color="auto"/>
              <w:right w:val="single" w:sz="4" w:space="0" w:color="auto"/>
            </w:tcBorders>
            <w:shd w:val="clear" w:color="auto" w:fill="auto"/>
          </w:tcPr>
          <w:p w:rsidR="00F21CFD" w:rsidRPr="00443797" w:rsidRDefault="00F21CFD">
            <w:pPr>
              <w:spacing w:after="0" w:line="240" w:lineRule="auto"/>
              <w:jc w:val="center"/>
              <w:rPr>
                <w:rFonts w:ascii="Arial" w:eastAsia="Times New Roman" w:hAnsi="Arial" w:cs="Arial"/>
                <w:b/>
                <w:bCs/>
              </w:rPr>
            </w:pPr>
          </w:p>
        </w:tc>
        <w:tc>
          <w:tcPr>
            <w:tcW w:w="993" w:type="dxa"/>
            <w:tcBorders>
              <w:bottom w:val="single" w:sz="4" w:space="0" w:color="auto"/>
              <w:right w:val="single" w:sz="4" w:space="0" w:color="auto"/>
            </w:tcBorders>
            <w:shd w:val="clear" w:color="auto" w:fill="auto"/>
          </w:tcPr>
          <w:p w:rsidR="00F21CFD" w:rsidRPr="00443797" w:rsidRDefault="00F21CFD">
            <w:pPr>
              <w:spacing w:after="0" w:line="240" w:lineRule="auto"/>
              <w:jc w:val="center"/>
              <w:rPr>
                <w:rFonts w:ascii="Arial" w:eastAsia="Times New Roman" w:hAnsi="Arial" w:cs="Arial"/>
                <w:b/>
                <w:bCs/>
              </w:rPr>
            </w:pPr>
          </w:p>
        </w:tc>
      </w:tr>
    </w:tbl>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bCs/>
          <w:lang w:eastAsia="ru-RU"/>
        </w:rPr>
        <w:t>Руководитель</w:t>
      </w:r>
      <w:r w:rsidRPr="00443797">
        <w:rPr>
          <w:rFonts w:ascii="Arial" w:eastAsia="Times New Roman" w:hAnsi="Arial" w:cs="Arial"/>
          <w:b/>
          <w:bCs/>
          <w:lang w:eastAsia="ru-RU"/>
        </w:rPr>
        <w:t xml:space="preserve"> </w:t>
      </w:r>
      <w:r w:rsidRPr="00443797">
        <w:rPr>
          <w:rFonts w:ascii="Arial" w:eastAsia="Times New Roman" w:hAnsi="Arial" w:cs="Arial"/>
          <w:lang w:eastAsia="ru-RU"/>
        </w:rPr>
        <w:t xml:space="preserve">юридического лица </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или индивидуальный  предприниматель           _________________        _______________________________</w:t>
      </w: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 xml:space="preserve">                                                                                       (подпись)                     (расшифровка подписи)</w:t>
      </w:r>
    </w:p>
    <w:p w:rsidR="00F21CFD" w:rsidRPr="00443797" w:rsidRDefault="00F21CFD">
      <w:pPr>
        <w:spacing w:after="0" w:line="240" w:lineRule="auto"/>
        <w:jc w:val="both"/>
        <w:outlineLvl w:val="0"/>
        <w:rPr>
          <w:rFonts w:ascii="Arial" w:eastAsia="Times New Roman" w:hAnsi="Arial" w:cs="Arial"/>
          <w:lang w:eastAsia="ru-RU"/>
        </w:rPr>
      </w:pP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Главный бухгалтер (при наличии)                    _________________       ______________________________</w:t>
      </w: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 xml:space="preserve">                                                                                       (подпись)                     (расшифровка подписи)</w:t>
      </w:r>
    </w:p>
    <w:p w:rsidR="00F21CFD" w:rsidRPr="00443797" w:rsidRDefault="00F21CFD">
      <w:pPr>
        <w:spacing w:after="0" w:line="240" w:lineRule="auto"/>
        <w:jc w:val="both"/>
        <w:outlineLvl w:val="0"/>
        <w:rPr>
          <w:rFonts w:ascii="Arial" w:eastAsia="Times New Roman" w:hAnsi="Arial" w:cs="Arial"/>
          <w:lang w:eastAsia="ru-RU"/>
        </w:rPr>
      </w:pP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«__» ________________ ____ г. (дата представления отчета)</w:t>
      </w: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М.П. (при наличии)</w:t>
      </w: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F21CFD">
      <w:pPr>
        <w:spacing w:after="0" w:line="240" w:lineRule="auto"/>
        <w:ind w:left="8496"/>
        <w:outlineLvl w:val="0"/>
        <w:rPr>
          <w:rFonts w:ascii="Arial" w:eastAsia="Times New Roman" w:hAnsi="Arial" w:cs="Arial"/>
          <w:lang w:eastAsia="ru-RU"/>
        </w:rPr>
      </w:pPr>
    </w:p>
    <w:p w:rsidR="00F21CFD" w:rsidRPr="00443797" w:rsidRDefault="000F4A9C">
      <w:pPr>
        <w:spacing w:after="0" w:line="240" w:lineRule="auto"/>
        <w:ind w:left="8496"/>
        <w:outlineLvl w:val="0"/>
        <w:rPr>
          <w:rFonts w:ascii="Arial" w:eastAsia="Times New Roman" w:hAnsi="Arial" w:cs="Arial"/>
          <w:lang w:eastAsia="ru-RU"/>
        </w:rPr>
      </w:pPr>
      <w:r w:rsidRPr="00443797">
        <w:rPr>
          <w:rFonts w:ascii="Arial" w:eastAsia="Times New Roman" w:hAnsi="Arial" w:cs="Arial"/>
          <w:lang w:eastAsia="ru-RU"/>
        </w:rPr>
        <w:t>Приложение № 4</w:t>
      </w:r>
    </w:p>
    <w:p w:rsidR="00F21CFD" w:rsidRPr="00443797" w:rsidRDefault="000F4A9C">
      <w:pPr>
        <w:spacing w:after="0" w:line="240" w:lineRule="auto"/>
        <w:ind w:left="8496"/>
        <w:outlineLvl w:val="0"/>
        <w:rPr>
          <w:rFonts w:ascii="Arial" w:eastAsiaTheme="minorEastAsia" w:hAnsi="Arial" w:cs="Arial"/>
          <w:lang w:eastAsia="ru-RU"/>
        </w:rPr>
      </w:pPr>
      <w:r w:rsidRPr="00443797">
        <w:rPr>
          <w:rFonts w:ascii="Arial" w:eastAsia="Times New Roman" w:hAnsi="Arial" w:cs="Arial"/>
          <w:lang w:eastAsia="ru-RU"/>
        </w:rPr>
        <w:t xml:space="preserve">к Условиям и порядку </w:t>
      </w:r>
      <w:r w:rsidRPr="00443797">
        <w:rPr>
          <w:rFonts w:ascii="Arial" w:eastAsiaTheme="minorEastAsia" w:hAnsi="Arial" w:cs="Arial"/>
          <w:lang w:eastAsia="ru-RU"/>
        </w:rPr>
        <w:t xml:space="preserve">предоставления субсидий юридическим лицам (за исключением государственных и муниципальных учреждений) </w:t>
      </w:r>
    </w:p>
    <w:p w:rsidR="00F21CFD" w:rsidRPr="00443797" w:rsidRDefault="000F4A9C">
      <w:pPr>
        <w:spacing w:after="0" w:line="240" w:lineRule="auto"/>
        <w:ind w:left="8496"/>
        <w:outlineLvl w:val="0"/>
        <w:rPr>
          <w:rFonts w:ascii="Arial" w:eastAsiaTheme="minorEastAsia" w:hAnsi="Arial" w:cs="Arial"/>
          <w:lang w:eastAsia="ru-RU"/>
        </w:rPr>
      </w:pPr>
      <w:r w:rsidRPr="00443797">
        <w:rPr>
          <w:rFonts w:ascii="Arial" w:eastAsiaTheme="minorEastAsia" w:hAnsi="Arial" w:cs="Arial"/>
          <w:lang w:eastAsia="ru-RU"/>
        </w:rPr>
        <w:t xml:space="preserve">и индивидуальным предпринимателям на финансовое обеспечение (возмещение) затрат теплоснабжающих и энергосбытовых организаций, осуществляющих производство и (или) реализацию тепловой </w:t>
      </w:r>
    </w:p>
    <w:p w:rsidR="00F21CFD" w:rsidRPr="00443797" w:rsidRDefault="000F4A9C">
      <w:pPr>
        <w:spacing w:after="0" w:line="240" w:lineRule="auto"/>
        <w:ind w:left="8496"/>
        <w:outlineLvl w:val="0"/>
        <w:rPr>
          <w:rFonts w:ascii="Arial" w:eastAsia="Times New Roman" w:hAnsi="Arial" w:cs="Arial"/>
          <w:lang w:eastAsia="ru-RU"/>
        </w:rPr>
      </w:pPr>
      <w:r w:rsidRPr="00443797">
        <w:rPr>
          <w:rFonts w:ascii="Arial" w:eastAsiaTheme="minorEastAsia" w:hAnsi="Arial" w:cs="Arial"/>
          <w:lang w:eastAsia="ru-RU"/>
        </w:rPr>
        <w:t>и электрической энергии, возникших вследствие разницы между фактической стоимостью топлива и стоимостью топлива, учтенной в тарифах на тепловую и электрическую энергию на 202</w:t>
      </w:r>
      <w:r w:rsidR="00053F90" w:rsidRPr="00443797">
        <w:rPr>
          <w:rFonts w:ascii="Arial" w:eastAsiaTheme="minorEastAsia" w:hAnsi="Arial" w:cs="Arial"/>
          <w:lang w:eastAsia="ru-RU"/>
        </w:rPr>
        <w:t>4</w:t>
      </w:r>
      <w:r w:rsidRPr="00443797">
        <w:rPr>
          <w:rFonts w:ascii="Arial" w:eastAsiaTheme="minorEastAsia" w:hAnsi="Arial" w:cs="Arial"/>
          <w:lang w:eastAsia="ru-RU"/>
        </w:rPr>
        <w:t xml:space="preserve"> год, и правила их предоставления, в том числе оснований для отказа в предоставлении субсидии, порядка проведения отбора получателей субсидий, порядка расходования субсидий, порядка  и сроков возврата субсидий в случае нарушения условий их предоставления и представления отчетности</w:t>
      </w:r>
    </w:p>
    <w:p w:rsidR="00F21CFD" w:rsidRPr="00443797" w:rsidRDefault="00F21CFD">
      <w:pPr>
        <w:spacing w:after="0" w:line="240" w:lineRule="auto"/>
        <w:jc w:val="center"/>
        <w:rPr>
          <w:rFonts w:ascii="Arial" w:eastAsia="Times New Roman" w:hAnsi="Arial" w:cs="Arial"/>
          <w:lang w:eastAsia="ru-RU"/>
        </w:rPr>
      </w:pP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Заявка</w:t>
      </w: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 xml:space="preserve">на перечисление субсидий на финансовое обеспечение (возмещение) затрат  возникших вследствие разницы между фактической стоимостью топлива </w:t>
      </w:r>
      <w:r w:rsidRPr="00443797">
        <w:rPr>
          <w:rFonts w:ascii="Arial" w:eastAsia="Times New Roman" w:hAnsi="Arial" w:cs="Arial"/>
          <w:lang w:eastAsia="ru-RU"/>
        </w:rPr>
        <w:br/>
        <w:t>и стоимостью топлива, учтенной в тарифах на тепловую и электрическую энергию на 202</w:t>
      </w:r>
      <w:r w:rsidR="00053F90" w:rsidRPr="00443797">
        <w:rPr>
          <w:rFonts w:ascii="Arial" w:eastAsia="Times New Roman" w:hAnsi="Arial" w:cs="Arial"/>
          <w:lang w:eastAsia="ru-RU"/>
        </w:rPr>
        <w:t>4</w:t>
      </w:r>
      <w:r w:rsidRPr="00443797">
        <w:rPr>
          <w:rFonts w:ascii="Arial" w:eastAsia="Times New Roman" w:hAnsi="Arial" w:cs="Arial"/>
          <w:lang w:eastAsia="ru-RU"/>
        </w:rPr>
        <w:t xml:space="preserve"> год</w:t>
      </w: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____________________________________________________________________</w:t>
      </w: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 xml:space="preserve">(полное наименование юридического лица </w:t>
      </w: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 xml:space="preserve">(за исключением государственных и муниципальных учреждений) </w:t>
      </w:r>
    </w:p>
    <w:p w:rsidR="00F21CFD" w:rsidRPr="00443797" w:rsidRDefault="000F4A9C">
      <w:pPr>
        <w:spacing w:after="0" w:line="240" w:lineRule="auto"/>
        <w:jc w:val="center"/>
        <w:rPr>
          <w:rFonts w:ascii="Arial" w:eastAsia="Times New Roman" w:hAnsi="Arial" w:cs="Arial"/>
          <w:lang w:eastAsia="ru-RU"/>
        </w:rPr>
      </w:pPr>
      <w:r w:rsidRPr="00443797">
        <w:rPr>
          <w:rFonts w:ascii="Arial" w:eastAsia="Times New Roman" w:hAnsi="Arial" w:cs="Arial"/>
          <w:lang w:eastAsia="ru-RU"/>
        </w:rPr>
        <w:t>или ФИО индивидуального  предпринимателя)</w:t>
      </w:r>
    </w:p>
    <w:p w:rsidR="00F21CFD" w:rsidRPr="00443797" w:rsidRDefault="00F21CFD">
      <w:pPr>
        <w:spacing w:after="0" w:line="240" w:lineRule="auto"/>
        <w:rPr>
          <w:rFonts w:ascii="Arial" w:eastAsia="Times New Roman" w:hAnsi="Arial" w:cs="Arial"/>
          <w:lang w:eastAsia="ru-RU"/>
        </w:rPr>
      </w:pPr>
    </w:p>
    <w:tbl>
      <w:tblPr>
        <w:tblW w:w="12475" w:type="dxa"/>
        <w:tblInd w:w="62" w:type="dxa"/>
        <w:tblLayout w:type="fixed"/>
        <w:tblCellMar>
          <w:top w:w="102" w:type="dxa"/>
          <w:left w:w="62" w:type="dxa"/>
          <w:bottom w:w="102" w:type="dxa"/>
          <w:right w:w="62" w:type="dxa"/>
        </w:tblCellMar>
        <w:tblLook w:val="0000" w:firstRow="0" w:lastRow="0" w:firstColumn="0" w:lastColumn="0" w:noHBand="0" w:noVBand="0"/>
      </w:tblPr>
      <w:tblGrid>
        <w:gridCol w:w="426"/>
        <w:gridCol w:w="3686"/>
        <w:gridCol w:w="3685"/>
        <w:gridCol w:w="4678"/>
      </w:tblGrid>
      <w:tr w:rsidR="00F21CFD" w:rsidRPr="00443797">
        <w:trPr>
          <w:trHeight w:val="520"/>
        </w:trPr>
        <w:tc>
          <w:tcPr>
            <w:tcW w:w="426" w:type="dxa"/>
            <w:tcBorders>
              <w:top w:val="single" w:sz="4" w:space="0" w:color="auto"/>
              <w:left w:val="single" w:sz="4" w:space="0" w:color="auto"/>
              <w:bottom w:val="single" w:sz="4" w:space="0" w:color="auto"/>
              <w:right w:val="single" w:sz="4" w:space="0" w:color="auto"/>
            </w:tcBorders>
            <w:vAlign w:val="center"/>
          </w:tcPr>
          <w:p w:rsidR="00F21CFD" w:rsidRPr="00443797" w:rsidRDefault="000F4A9C">
            <w:pPr>
              <w:spacing w:after="0" w:line="240" w:lineRule="auto"/>
              <w:jc w:val="center"/>
              <w:rPr>
                <w:rFonts w:ascii="Arial" w:hAnsi="Arial" w:cs="Arial"/>
              </w:rPr>
            </w:pPr>
            <w:r w:rsidRPr="00443797">
              <w:rPr>
                <w:rFonts w:ascii="Arial" w:hAnsi="Arial" w:cs="Arial"/>
              </w:rPr>
              <w:lastRenderedPageBreak/>
              <w:t>№ п/п</w:t>
            </w:r>
          </w:p>
        </w:tc>
        <w:tc>
          <w:tcPr>
            <w:tcW w:w="3686" w:type="dxa"/>
            <w:tcBorders>
              <w:top w:val="single" w:sz="4" w:space="0" w:color="auto"/>
              <w:left w:val="single" w:sz="4" w:space="0" w:color="auto"/>
              <w:bottom w:val="single" w:sz="4" w:space="0" w:color="auto"/>
              <w:right w:val="single" w:sz="4" w:space="0" w:color="auto"/>
            </w:tcBorders>
            <w:vAlign w:val="center"/>
          </w:tcPr>
          <w:p w:rsidR="00F21CFD" w:rsidRPr="00443797" w:rsidRDefault="000F4A9C">
            <w:pPr>
              <w:spacing w:after="0" w:line="240" w:lineRule="auto"/>
              <w:jc w:val="center"/>
              <w:rPr>
                <w:rFonts w:ascii="Arial" w:hAnsi="Arial" w:cs="Arial"/>
              </w:rPr>
            </w:pPr>
            <w:r w:rsidRPr="00443797">
              <w:rPr>
                <w:rFonts w:ascii="Arial" w:hAnsi="Arial" w:cs="Arial"/>
              </w:rPr>
              <w:t>Дата и номер соглашения, заключенного с ОМС Красноярского края</w:t>
            </w:r>
          </w:p>
        </w:tc>
        <w:tc>
          <w:tcPr>
            <w:tcW w:w="3685" w:type="dxa"/>
            <w:tcBorders>
              <w:top w:val="single" w:sz="4" w:space="0" w:color="auto"/>
              <w:left w:val="single" w:sz="4" w:space="0" w:color="auto"/>
              <w:bottom w:val="single" w:sz="4" w:space="0" w:color="auto"/>
              <w:right w:val="single" w:sz="4" w:space="0" w:color="auto"/>
            </w:tcBorders>
            <w:vAlign w:val="center"/>
          </w:tcPr>
          <w:p w:rsidR="00F21CFD" w:rsidRPr="00443797" w:rsidRDefault="000F4A9C">
            <w:pPr>
              <w:spacing w:after="0" w:line="240" w:lineRule="auto"/>
              <w:jc w:val="center"/>
              <w:rPr>
                <w:rFonts w:ascii="Arial" w:hAnsi="Arial" w:cs="Arial"/>
              </w:rPr>
            </w:pPr>
            <w:r w:rsidRPr="00443797">
              <w:rPr>
                <w:rFonts w:ascii="Arial" w:hAnsi="Arial" w:cs="Arial"/>
              </w:rPr>
              <w:t>Сумма иного межбюджетного трансферта бюджету муниципального образования к</w:t>
            </w:r>
            <w:r w:rsidRPr="00443797">
              <w:rPr>
                <w:rFonts w:ascii="Arial" w:hAnsi="Arial" w:cs="Arial"/>
                <w:highlight w:val="white"/>
              </w:rPr>
              <w:t>рая, предусмотренного постановлением Правительства Красноярского края от       №        , тыс. рублей</w:t>
            </w:r>
          </w:p>
        </w:tc>
        <w:tc>
          <w:tcPr>
            <w:tcW w:w="4678" w:type="dxa"/>
            <w:tcBorders>
              <w:top w:val="single" w:sz="4" w:space="0" w:color="auto"/>
              <w:left w:val="single" w:sz="4" w:space="0" w:color="auto"/>
              <w:bottom w:val="single" w:sz="4" w:space="0" w:color="auto"/>
              <w:right w:val="single" w:sz="4" w:space="0" w:color="auto"/>
            </w:tcBorders>
            <w:vAlign w:val="center"/>
          </w:tcPr>
          <w:p w:rsidR="00F21CFD" w:rsidRPr="00443797" w:rsidRDefault="000F4A9C">
            <w:pPr>
              <w:spacing w:after="0" w:line="240" w:lineRule="auto"/>
              <w:jc w:val="center"/>
              <w:rPr>
                <w:rFonts w:ascii="Arial" w:hAnsi="Arial" w:cs="Arial"/>
              </w:rPr>
            </w:pPr>
            <w:r w:rsidRPr="00443797">
              <w:rPr>
                <w:rFonts w:ascii="Arial" w:hAnsi="Arial" w:cs="Arial"/>
              </w:rPr>
              <w:t>Сумма субсидии на финансовое обеспечение (возмещение) затрат  возникших вследствие разницы между фактической стоимостью топлива и стоимостью топлива, учтенной в тарифах на тепловую и электрическую энергию на 202</w:t>
            </w:r>
            <w:r w:rsidR="00053F90" w:rsidRPr="00443797">
              <w:rPr>
                <w:rFonts w:ascii="Arial" w:hAnsi="Arial" w:cs="Arial"/>
              </w:rPr>
              <w:t>4</w:t>
            </w:r>
            <w:r w:rsidRPr="00443797">
              <w:rPr>
                <w:rFonts w:ascii="Arial" w:hAnsi="Arial" w:cs="Arial"/>
              </w:rPr>
              <w:t xml:space="preserve"> год в ________________________</w:t>
            </w:r>
          </w:p>
          <w:p w:rsidR="00F21CFD" w:rsidRPr="00443797" w:rsidRDefault="000F4A9C">
            <w:pPr>
              <w:spacing w:after="0" w:line="240" w:lineRule="auto"/>
              <w:jc w:val="center"/>
              <w:rPr>
                <w:rFonts w:ascii="Arial" w:hAnsi="Arial" w:cs="Arial"/>
              </w:rPr>
            </w:pPr>
            <w:r w:rsidRPr="00443797">
              <w:rPr>
                <w:rFonts w:ascii="Arial" w:hAnsi="Arial" w:cs="Arial"/>
              </w:rPr>
              <w:t xml:space="preserve"> (месяц)</w:t>
            </w:r>
          </w:p>
          <w:p w:rsidR="00F21CFD" w:rsidRPr="00443797" w:rsidRDefault="000F4A9C" w:rsidP="00053F90">
            <w:pPr>
              <w:spacing w:after="0" w:line="240" w:lineRule="auto"/>
              <w:jc w:val="center"/>
              <w:rPr>
                <w:rFonts w:ascii="Arial" w:hAnsi="Arial" w:cs="Arial"/>
              </w:rPr>
            </w:pPr>
            <w:r w:rsidRPr="00443797">
              <w:rPr>
                <w:rFonts w:ascii="Arial" w:hAnsi="Arial" w:cs="Arial"/>
              </w:rPr>
              <w:t>202</w:t>
            </w:r>
            <w:r w:rsidR="00053F90" w:rsidRPr="00443797">
              <w:rPr>
                <w:rFonts w:ascii="Arial" w:hAnsi="Arial" w:cs="Arial"/>
              </w:rPr>
              <w:t>4</w:t>
            </w:r>
            <w:r w:rsidRPr="00443797">
              <w:rPr>
                <w:rFonts w:ascii="Arial" w:hAnsi="Arial" w:cs="Arial"/>
              </w:rPr>
              <w:t xml:space="preserve"> года, тыс. рублей</w:t>
            </w:r>
          </w:p>
        </w:tc>
      </w:tr>
      <w:tr w:rsidR="00F21CFD" w:rsidRPr="00443797">
        <w:tc>
          <w:tcPr>
            <w:tcW w:w="426" w:type="dxa"/>
            <w:tcBorders>
              <w:top w:val="single" w:sz="4" w:space="0" w:color="auto"/>
              <w:left w:val="single" w:sz="4" w:space="0" w:color="auto"/>
              <w:bottom w:val="single" w:sz="4" w:space="0" w:color="auto"/>
              <w:right w:val="single" w:sz="4" w:space="0" w:color="auto"/>
            </w:tcBorders>
          </w:tcPr>
          <w:p w:rsidR="00F21CFD" w:rsidRPr="00443797" w:rsidRDefault="000F4A9C">
            <w:pPr>
              <w:spacing w:after="0" w:line="240" w:lineRule="auto"/>
              <w:jc w:val="center"/>
              <w:rPr>
                <w:rFonts w:ascii="Arial" w:hAnsi="Arial" w:cs="Arial"/>
              </w:rPr>
            </w:pPr>
            <w:r w:rsidRPr="00443797">
              <w:rPr>
                <w:rFonts w:ascii="Arial" w:hAnsi="Arial" w:cs="Arial"/>
              </w:rPr>
              <w:t>А</w:t>
            </w:r>
          </w:p>
        </w:tc>
        <w:tc>
          <w:tcPr>
            <w:tcW w:w="3686" w:type="dxa"/>
            <w:tcBorders>
              <w:top w:val="single" w:sz="4" w:space="0" w:color="auto"/>
              <w:left w:val="single" w:sz="4" w:space="0" w:color="auto"/>
              <w:bottom w:val="single" w:sz="4" w:space="0" w:color="auto"/>
              <w:right w:val="single" w:sz="4" w:space="0" w:color="auto"/>
            </w:tcBorders>
          </w:tcPr>
          <w:p w:rsidR="00F21CFD" w:rsidRPr="00443797" w:rsidRDefault="000F4A9C">
            <w:pPr>
              <w:spacing w:after="0" w:line="240" w:lineRule="auto"/>
              <w:jc w:val="center"/>
              <w:rPr>
                <w:rFonts w:ascii="Arial" w:hAnsi="Arial" w:cs="Arial"/>
              </w:rPr>
            </w:pPr>
            <w:r w:rsidRPr="00443797">
              <w:rPr>
                <w:rFonts w:ascii="Arial" w:hAnsi="Arial" w:cs="Arial"/>
              </w:rPr>
              <w:t>2</w:t>
            </w:r>
          </w:p>
        </w:tc>
        <w:tc>
          <w:tcPr>
            <w:tcW w:w="3685" w:type="dxa"/>
            <w:tcBorders>
              <w:top w:val="single" w:sz="4" w:space="0" w:color="auto"/>
              <w:left w:val="single" w:sz="4" w:space="0" w:color="auto"/>
              <w:bottom w:val="single" w:sz="4" w:space="0" w:color="auto"/>
              <w:right w:val="single" w:sz="4" w:space="0" w:color="auto"/>
            </w:tcBorders>
          </w:tcPr>
          <w:p w:rsidR="00F21CFD" w:rsidRPr="00443797" w:rsidRDefault="000F4A9C">
            <w:pPr>
              <w:spacing w:after="0" w:line="240" w:lineRule="auto"/>
              <w:jc w:val="center"/>
              <w:rPr>
                <w:rFonts w:ascii="Arial" w:hAnsi="Arial" w:cs="Arial"/>
              </w:rPr>
            </w:pPr>
            <w:r w:rsidRPr="00443797">
              <w:rPr>
                <w:rFonts w:ascii="Arial" w:hAnsi="Arial" w:cs="Arial"/>
              </w:rPr>
              <w:t>3</w:t>
            </w:r>
          </w:p>
        </w:tc>
        <w:tc>
          <w:tcPr>
            <w:tcW w:w="4678" w:type="dxa"/>
            <w:tcBorders>
              <w:top w:val="single" w:sz="4" w:space="0" w:color="auto"/>
              <w:left w:val="single" w:sz="4" w:space="0" w:color="auto"/>
              <w:bottom w:val="single" w:sz="4" w:space="0" w:color="auto"/>
              <w:right w:val="single" w:sz="4" w:space="0" w:color="auto"/>
            </w:tcBorders>
          </w:tcPr>
          <w:p w:rsidR="00F21CFD" w:rsidRPr="00443797" w:rsidRDefault="000F4A9C">
            <w:pPr>
              <w:spacing w:after="0" w:line="240" w:lineRule="auto"/>
              <w:jc w:val="center"/>
              <w:rPr>
                <w:rFonts w:ascii="Arial" w:hAnsi="Arial" w:cs="Arial"/>
              </w:rPr>
            </w:pPr>
            <w:r w:rsidRPr="00443797">
              <w:rPr>
                <w:rFonts w:ascii="Arial" w:hAnsi="Arial" w:cs="Arial"/>
              </w:rPr>
              <w:t>4</w:t>
            </w:r>
          </w:p>
        </w:tc>
      </w:tr>
      <w:tr w:rsidR="00F21CFD" w:rsidRPr="00443797">
        <w:tc>
          <w:tcPr>
            <w:tcW w:w="426" w:type="dxa"/>
            <w:tcBorders>
              <w:top w:val="single" w:sz="4" w:space="0" w:color="auto"/>
              <w:left w:val="single" w:sz="4" w:space="0" w:color="auto"/>
              <w:bottom w:val="single" w:sz="4" w:space="0" w:color="auto"/>
              <w:right w:val="single" w:sz="4" w:space="0" w:color="auto"/>
            </w:tcBorders>
          </w:tcPr>
          <w:p w:rsidR="00F21CFD" w:rsidRPr="00443797" w:rsidRDefault="000F4A9C">
            <w:pPr>
              <w:spacing w:after="0" w:line="240" w:lineRule="auto"/>
              <w:rPr>
                <w:rFonts w:ascii="Arial" w:hAnsi="Arial" w:cs="Arial"/>
              </w:rPr>
            </w:pPr>
            <w:r w:rsidRPr="00443797">
              <w:rPr>
                <w:rFonts w:ascii="Arial" w:hAnsi="Arial" w:cs="Arial"/>
              </w:rPr>
              <w:t>1</w:t>
            </w:r>
          </w:p>
        </w:tc>
        <w:tc>
          <w:tcPr>
            <w:tcW w:w="3686" w:type="dxa"/>
            <w:tcBorders>
              <w:top w:val="single" w:sz="4" w:space="0" w:color="auto"/>
              <w:left w:val="single" w:sz="4" w:space="0" w:color="auto"/>
              <w:bottom w:val="single" w:sz="4" w:space="0" w:color="auto"/>
              <w:right w:val="single" w:sz="4" w:space="0" w:color="auto"/>
            </w:tcBorders>
          </w:tcPr>
          <w:p w:rsidR="00F21CFD" w:rsidRPr="00443797" w:rsidRDefault="00F21CFD">
            <w:pPr>
              <w:spacing w:after="0" w:line="240" w:lineRule="auto"/>
              <w:rPr>
                <w:rFonts w:ascii="Arial" w:hAnsi="Arial" w:cs="Arial"/>
              </w:rPr>
            </w:pPr>
          </w:p>
        </w:tc>
        <w:tc>
          <w:tcPr>
            <w:tcW w:w="3685" w:type="dxa"/>
            <w:tcBorders>
              <w:top w:val="single" w:sz="4" w:space="0" w:color="auto"/>
              <w:left w:val="single" w:sz="4" w:space="0" w:color="auto"/>
              <w:bottom w:val="single" w:sz="4" w:space="0" w:color="auto"/>
              <w:right w:val="single" w:sz="4" w:space="0" w:color="auto"/>
            </w:tcBorders>
          </w:tcPr>
          <w:p w:rsidR="00F21CFD" w:rsidRPr="00443797" w:rsidRDefault="00F21CFD">
            <w:pPr>
              <w:spacing w:after="0" w:line="240" w:lineRule="auto"/>
              <w:rPr>
                <w:rFonts w:ascii="Arial" w:hAnsi="Arial" w:cs="Arial"/>
              </w:rPr>
            </w:pPr>
          </w:p>
        </w:tc>
        <w:tc>
          <w:tcPr>
            <w:tcW w:w="4678" w:type="dxa"/>
            <w:tcBorders>
              <w:top w:val="single" w:sz="4" w:space="0" w:color="auto"/>
              <w:left w:val="single" w:sz="4" w:space="0" w:color="auto"/>
              <w:bottom w:val="single" w:sz="4" w:space="0" w:color="auto"/>
              <w:right w:val="single" w:sz="4" w:space="0" w:color="auto"/>
            </w:tcBorders>
          </w:tcPr>
          <w:p w:rsidR="00F21CFD" w:rsidRPr="00443797" w:rsidRDefault="00F21CFD">
            <w:pPr>
              <w:spacing w:after="0" w:line="240" w:lineRule="auto"/>
              <w:rPr>
                <w:rFonts w:ascii="Arial" w:hAnsi="Arial" w:cs="Arial"/>
              </w:rPr>
            </w:pPr>
          </w:p>
        </w:tc>
      </w:tr>
    </w:tbl>
    <w:p w:rsidR="00F21CFD" w:rsidRPr="00443797" w:rsidRDefault="00F21CFD">
      <w:pPr>
        <w:spacing w:after="0" w:line="240" w:lineRule="auto"/>
        <w:rPr>
          <w:rFonts w:ascii="Arial" w:eastAsia="Times New Roman" w:hAnsi="Arial" w:cs="Arial"/>
          <w:lang w:eastAsia="ru-RU"/>
        </w:rPr>
      </w:pPr>
    </w:p>
    <w:p w:rsidR="00F21CFD" w:rsidRPr="00443797" w:rsidRDefault="00F21CFD">
      <w:pPr>
        <w:spacing w:after="0" w:line="240" w:lineRule="auto"/>
        <w:jc w:val="both"/>
        <w:outlineLvl w:val="0"/>
        <w:rPr>
          <w:rFonts w:ascii="Arial" w:eastAsia="Times New Roman" w:hAnsi="Arial" w:cs="Arial"/>
          <w:lang w:eastAsia="ru-RU"/>
        </w:rPr>
      </w:pPr>
    </w:p>
    <w:p w:rsidR="00F21CFD" w:rsidRPr="00443797" w:rsidRDefault="00F21CFD">
      <w:pPr>
        <w:spacing w:after="0" w:line="240" w:lineRule="auto"/>
        <w:rPr>
          <w:rFonts w:ascii="Arial" w:eastAsia="Times New Roman" w:hAnsi="Arial" w:cs="Arial"/>
          <w:lang w:eastAsia="ru-RU"/>
        </w:rPr>
      </w:pP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bCs/>
          <w:lang w:eastAsia="ru-RU"/>
        </w:rPr>
        <w:t>Руководитель</w:t>
      </w:r>
      <w:r w:rsidRPr="00443797">
        <w:rPr>
          <w:rFonts w:ascii="Arial" w:eastAsia="Times New Roman" w:hAnsi="Arial" w:cs="Arial"/>
          <w:b/>
          <w:bCs/>
          <w:lang w:eastAsia="ru-RU"/>
        </w:rPr>
        <w:t xml:space="preserve"> </w:t>
      </w:r>
      <w:r w:rsidRPr="00443797">
        <w:rPr>
          <w:rFonts w:ascii="Arial" w:eastAsia="Times New Roman" w:hAnsi="Arial" w:cs="Arial"/>
          <w:lang w:eastAsia="ru-RU"/>
        </w:rPr>
        <w:t xml:space="preserve">юридического лица </w:t>
      </w:r>
    </w:p>
    <w:p w:rsidR="00F21CFD" w:rsidRPr="00443797" w:rsidRDefault="000F4A9C">
      <w:pPr>
        <w:spacing w:after="0" w:line="240" w:lineRule="auto"/>
        <w:rPr>
          <w:rFonts w:ascii="Arial" w:eastAsia="Times New Roman" w:hAnsi="Arial" w:cs="Arial"/>
          <w:lang w:eastAsia="ru-RU"/>
        </w:rPr>
      </w:pPr>
      <w:r w:rsidRPr="00443797">
        <w:rPr>
          <w:rFonts w:ascii="Arial" w:eastAsia="Times New Roman" w:hAnsi="Arial" w:cs="Arial"/>
          <w:lang w:eastAsia="ru-RU"/>
        </w:rPr>
        <w:t>или индивидуальный  предприниматель           _________________        _______________________________</w:t>
      </w: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 xml:space="preserve">                                                                                       (подпись)                     (расшифровка подписи)</w:t>
      </w:r>
    </w:p>
    <w:p w:rsidR="00F21CFD" w:rsidRPr="00443797" w:rsidRDefault="00F21CFD">
      <w:pPr>
        <w:spacing w:after="0" w:line="240" w:lineRule="auto"/>
        <w:jc w:val="both"/>
        <w:outlineLvl w:val="0"/>
        <w:rPr>
          <w:rFonts w:ascii="Arial" w:eastAsia="Times New Roman" w:hAnsi="Arial" w:cs="Arial"/>
          <w:lang w:eastAsia="ru-RU"/>
        </w:rPr>
      </w:pP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Главный бухгалтер (при наличии)                    _________________       ______________________________</w:t>
      </w: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 xml:space="preserve">                                                                                       (подпись)                     (расшифровка подписи)</w:t>
      </w:r>
    </w:p>
    <w:p w:rsidR="00F21CFD" w:rsidRPr="00443797" w:rsidRDefault="00F21CFD">
      <w:pPr>
        <w:spacing w:after="0" w:line="240" w:lineRule="auto"/>
        <w:jc w:val="both"/>
        <w:outlineLvl w:val="0"/>
        <w:rPr>
          <w:rFonts w:ascii="Arial" w:eastAsia="Times New Roman" w:hAnsi="Arial" w:cs="Arial"/>
          <w:lang w:eastAsia="ru-RU"/>
        </w:rPr>
      </w:pP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«__» ________________ ____ г. (дата представления отчета)</w:t>
      </w:r>
    </w:p>
    <w:p w:rsidR="00F21CFD" w:rsidRPr="00443797" w:rsidRDefault="000F4A9C">
      <w:pPr>
        <w:spacing w:after="0" w:line="240" w:lineRule="auto"/>
        <w:jc w:val="both"/>
        <w:outlineLvl w:val="0"/>
        <w:rPr>
          <w:rFonts w:ascii="Arial" w:eastAsia="Times New Roman" w:hAnsi="Arial" w:cs="Arial"/>
          <w:lang w:eastAsia="ru-RU"/>
        </w:rPr>
      </w:pPr>
      <w:r w:rsidRPr="00443797">
        <w:rPr>
          <w:rFonts w:ascii="Arial" w:eastAsia="Times New Roman" w:hAnsi="Arial" w:cs="Arial"/>
          <w:lang w:eastAsia="ru-RU"/>
        </w:rPr>
        <w:t>М.П. (при наличии)</w:t>
      </w:r>
    </w:p>
    <w:p w:rsidR="00F21CFD" w:rsidRPr="00443797" w:rsidRDefault="00F21CFD">
      <w:pPr>
        <w:spacing w:after="0" w:line="240" w:lineRule="auto"/>
        <w:jc w:val="both"/>
        <w:outlineLvl w:val="0"/>
        <w:rPr>
          <w:rFonts w:ascii="Arial" w:hAnsi="Arial" w:cs="Arial"/>
        </w:rPr>
      </w:pPr>
    </w:p>
    <w:sectPr w:rsidR="00F21CFD" w:rsidRPr="00443797">
      <w:headerReference w:type="default" r:id="rId20"/>
      <w:headerReference w:type="first" r:id="rId21"/>
      <w:pgSz w:w="16838" w:h="11906" w:orient="landscape"/>
      <w:pgMar w:top="1701"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511B" w:rsidRDefault="00F9511B">
      <w:pPr>
        <w:spacing w:after="0" w:line="240" w:lineRule="auto"/>
      </w:pPr>
      <w:r>
        <w:separator/>
      </w:r>
    </w:p>
  </w:endnote>
  <w:endnote w:type="continuationSeparator" w:id="0">
    <w:p w:rsidR="00F9511B" w:rsidRDefault="00F951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511B" w:rsidRDefault="00F9511B">
      <w:pPr>
        <w:spacing w:after="0" w:line="240" w:lineRule="auto"/>
      </w:pPr>
      <w:r>
        <w:separator/>
      </w:r>
    </w:p>
  </w:footnote>
  <w:footnote w:type="continuationSeparator" w:id="0">
    <w:p w:rsidR="00F9511B" w:rsidRDefault="00F951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424" w:rsidRDefault="004C7424">
    <w:pPr>
      <w:pStyle w:val="af9"/>
      <w:jc w:val="center"/>
      <w:rPr>
        <w:sz w:val="24"/>
        <w:szCs w:val="24"/>
      </w:rPr>
    </w:pPr>
    <w:r>
      <w:rPr>
        <w:sz w:val="24"/>
        <w:szCs w:val="24"/>
      </w:rPr>
      <w:fldChar w:fldCharType="begin"/>
    </w:r>
    <w:r>
      <w:rPr>
        <w:sz w:val="24"/>
        <w:szCs w:val="24"/>
      </w:rPr>
      <w:instrText xml:space="preserve"> PAGE   \* MERGEFORMAT </w:instrText>
    </w:r>
    <w:r>
      <w:rPr>
        <w:sz w:val="24"/>
        <w:szCs w:val="24"/>
      </w:rPr>
      <w:fldChar w:fldCharType="separate"/>
    </w:r>
    <w:r w:rsidR="00443797">
      <w:rPr>
        <w:noProof/>
        <w:sz w:val="24"/>
        <w:szCs w:val="24"/>
      </w:rPr>
      <w:t>3</w:t>
    </w:r>
    <w:r>
      <w:rPr>
        <w:sz w:val="24"/>
        <w:szCs w:val="24"/>
      </w:rPr>
      <w:fldChar w:fldCharType="end"/>
    </w:r>
  </w:p>
  <w:p w:rsidR="004C7424" w:rsidRDefault="004C7424">
    <w:pPr>
      <w:pStyle w:val="af9"/>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424" w:rsidRDefault="004C7424">
    <w:pPr>
      <w:pStyle w:val="af9"/>
      <w:jc w:val="center"/>
    </w:pPr>
  </w:p>
  <w:p w:rsidR="004C7424" w:rsidRDefault="004C7424">
    <w:pPr>
      <w:pStyle w:val="af9"/>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424" w:rsidRDefault="004C7424">
    <w:pPr>
      <w:pStyle w:val="af9"/>
      <w:jc w:val="center"/>
      <w:rPr>
        <w:sz w:val="24"/>
        <w:szCs w:val="24"/>
      </w:rPr>
    </w:pPr>
    <w:r>
      <w:rPr>
        <w:sz w:val="24"/>
        <w:szCs w:val="24"/>
      </w:rPr>
      <w:fldChar w:fldCharType="begin"/>
    </w:r>
    <w:r>
      <w:rPr>
        <w:sz w:val="24"/>
        <w:szCs w:val="24"/>
      </w:rPr>
      <w:instrText xml:space="preserve"> PAGE   \* MERGEFORMAT </w:instrText>
    </w:r>
    <w:r>
      <w:rPr>
        <w:sz w:val="24"/>
        <w:szCs w:val="24"/>
      </w:rPr>
      <w:fldChar w:fldCharType="separate"/>
    </w:r>
    <w:r w:rsidR="00443797">
      <w:rPr>
        <w:noProof/>
        <w:sz w:val="24"/>
        <w:szCs w:val="24"/>
      </w:rPr>
      <w:t>5</w:t>
    </w:r>
    <w:r>
      <w:rPr>
        <w:sz w:val="24"/>
        <w:szCs w:val="24"/>
      </w:rPr>
      <w:fldChar w:fldCharType="end"/>
    </w:r>
  </w:p>
  <w:p w:rsidR="004C7424" w:rsidRDefault="004C7424">
    <w:pPr>
      <w:pStyle w:val="af9"/>
    </w:pPr>
  </w:p>
  <w:p w:rsidR="004C7424" w:rsidRDefault="004C7424"/>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424" w:rsidRDefault="004C7424">
    <w:pPr>
      <w:pStyle w:val="af9"/>
      <w:jc w:val="center"/>
    </w:pPr>
  </w:p>
  <w:p w:rsidR="004C7424" w:rsidRDefault="004C7424">
    <w:pPr>
      <w:pStyle w:val="af9"/>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84322"/>
    <w:multiLevelType w:val="hybridMultilevel"/>
    <w:tmpl w:val="7C346F84"/>
    <w:lvl w:ilvl="0" w:tplc="A08464E4">
      <w:start w:val="1"/>
      <w:numFmt w:val="decimal"/>
      <w:suff w:val="space"/>
      <w:lvlText w:val="2.%1."/>
      <w:lvlJc w:val="left"/>
      <w:pPr>
        <w:ind w:left="1353" w:hanging="360"/>
      </w:pPr>
      <w:rPr>
        <w:rFonts w:hint="default"/>
        <w:lang w:val="en-US"/>
      </w:rPr>
    </w:lvl>
    <w:lvl w:ilvl="1" w:tplc="E866258C">
      <w:start w:val="1"/>
      <w:numFmt w:val="decimal"/>
      <w:suff w:val="space"/>
      <w:lvlText w:val="%2)"/>
      <w:lvlJc w:val="left"/>
      <w:pPr>
        <w:ind w:left="1530" w:hanging="450"/>
      </w:pPr>
      <w:rPr>
        <w:rFonts w:hint="default"/>
      </w:rPr>
    </w:lvl>
    <w:lvl w:ilvl="2" w:tplc="F8D22AD0">
      <w:start w:val="1"/>
      <w:numFmt w:val="lowerRoman"/>
      <w:lvlText w:val="%3."/>
      <w:lvlJc w:val="right"/>
      <w:pPr>
        <w:ind w:left="2160" w:hanging="180"/>
      </w:pPr>
    </w:lvl>
    <w:lvl w:ilvl="3" w:tplc="DC44A126">
      <w:start w:val="1"/>
      <w:numFmt w:val="decimal"/>
      <w:lvlText w:val="%4."/>
      <w:lvlJc w:val="left"/>
      <w:pPr>
        <w:ind w:left="2880" w:hanging="360"/>
      </w:pPr>
    </w:lvl>
    <w:lvl w:ilvl="4" w:tplc="D9124B1E">
      <w:start w:val="1"/>
      <w:numFmt w:val="lowerLetter"/>
      <w:lvlText w:val="%5."/>
      <w:lvlJc w:val="left"/>
      <w:pPr>
        <w:ind w:left="3600" w:hanging="360"/>
      </w:pPr>
    </w:lvl>
    <w:lvl w:ilvl="5" w:tplc="227C302A">
      <w:start w:val="1"/>
      <w:numFmt w:val="lowerRoman"/>
      <w:lvlText w:val="%6."/>
      <w:lvlJc w:val="right"/>
      <w:pPr>
        <w:ind w:left="4320" w:hanging="180"/>
      </w:pPr>
    </w:lvl>
    <w:lvl w:ilvl="6" w:tplc="00286E4A">
      <w:start w:val="1"/>
      <w:numFmt w:val="decimal"/>
      <w:lvlText w:val="%7."/>
      <w:lvlJc w:val="left"/>
      <w:pPr>
        <w:ind w:left="5040" w:hanging="360"/>
      </w:pPr>
    </w:lvl>
    <w:lvl w:ilvl="7" w:tplc="6BB2F980">
      <w:start w:val="1"/>
      <w:numFmt w:val="lowerLetter"/>
      <w:lvlText w:val="%8."/>
      <w:lvlJc w:val="left"/>
      <w:pPr>
        <w:ind w:left="5760" w:hanging="360"/>
      </w:pPr>
    </w:lvl>
    <w:lvl w:ilvl="8" w:tplc="398C38BA">
      <w:start w:val="1"/>
      <w:numFmt w:val="lowerRoman"/>
      <w:lvlText w:val="%9."/>
      <w:lvlJc w:val="right"/>
      <w:pPr>
        <w:ind w:left="6480" w:hanging="180"/>
      </w:pPr>
    </w:lvl>
  </w:abstractNum>
  <w:abstractNum w:abstractNumId="1" w15:restartNumberingAfterBreak="0">
    <w:nsid w:val="2F8D7097"/>
    <w:multiLevelType w:val="hybridMultilevel"/>
    <w:tmpl w:val="39D64AFE"/>
    <w:lvl w:ilvl="0" w:tplc="51F2241E">
      <w:start w:val="1"/>
      <w:numFmt w:val="decimal"/>
      <w:suff w:val="space"/>
      <w:lvlText w:val="%1)"/>
      <w:lvlJc w:val="left"/>
      <w:pPr>
        <w:ind w:left="1129" w:hanging="420"/>
      </w:pPr>
      <w:rPr>
        <w:rFonts w:hint="default"/>
      </w:rPr>
    </w:lvl>
    <w:lvl w:ilvl="1" w:tplc="1CCADE9A">
      <w:start w:val="1"/>
      <w:numFmt w:val="lowerLetter"/>
      <w:lvlText w:val="%2."/>
      <w:lvlJc w:val="left"/>
      <w:pPr>
        <w:ind w:left="1789" w:hanging="360"/>
      </w:pPr>
    </w:lvl>
    <w:lvl w:ilvl="2" w:tplc="725212F6">
      <w:start w:val="1"/>
      <w:numFmt w:val="lowerRoman"/>
      <w:lvlText w:val="%3."/>
      <w:lvlJc w:val="right"/>
      <w:pPr>
        <w:ind w:left="2509" w:hanging="180"/>
      </w:pPr>
    </w:lvl>
    <w:lvl w:ilvl="3" w:tplc="A48649EE">
      <w:start w:val="1"/>
      <w:numFmt w:val="decimal"/>
      <w:lvlText w:val="%4."/>
      <w:lvlJc w:val="left"/>
      <w:pPr>
        <w:ind w:left="3229" w:hanging="360"/>
      </w:pPr>
    </w:lvl>
    <w:lvl w:ilvl="4" w:tplc="9F60D1D8">
      <w:start w:val="1"/>
      <w:numFmt w:val="lowerLetter"/>
      <w:lvlText w:val="%5."/>
      <w:lvlJc w:val="left"/>
      <w:pPr>
        <w:ind w:left="3949" w:hanging="360"/>
      </w:pPr>
    </w:lvl>
    <w:lvl w:ilvl="5" w:tplc="F26A4E04">
      <w:start w:val="1"/>
      <w:numFmt w:val="lowerRoman"/>
      <w:lvlText w:val="%6."/>
      <w:lvlJc w:val="right"/>
      <w:pPr>
        <w:ind w:left="4669" w:hanging="180"/>
      </w:pPr>
    </w:lvl>
    <w:lvl w:ilvl="6" w:tplc="869C87BE">
      <w:start w:val="1"/>
      <w:numFmt w:val="decimal"/>
      <w:lvlText w:val="%7."/>
      <w:lvlJc w:val="left"/>
      <w:pPr>
        <w:ind w:left="5389" w:hanging="360"/>
      </w:pPr>
    </w:lvl>
    <w:lvl w:ilvl="7" w:tplc="1F1E437E">
      <w:start w:val="1"/>
      <w:numFmt w:val="lowerLetter"/>
      <w:lvlText w:val="%8."/>
      <w:lvlJc w:val="left"/>
      <w:pPr>
        <w:ind w:left="6109" w:hanging="360"/>
      </w:pPr>
    </w:lvl>
    <w:lvl w:ilvl="8" w:tplc="B986E0E2">
      <w:start w:val="1"/>
      <w:numFmt w:val="lowerRoman"/>
      <w:lvlText w:val="%9."/>
      <w:lvlJc w:val="right"/>
      <w:pPr>
        <w:ind w:left="6829" w:hanging="180"/>
      </w:pPr>
    </w:lvl>
  </w:abstractNum>
  <w:abstractNum w:abstractNumId="2" w15:restartNumberingAfterBreak="0">
    <w:nsid w:val="365B74D0"/>
    <w:multiLevelType w:val="hybridMultilevel"/>
    <w:tmpl w:val="4EC8C2D0"/>
    <w:lvl w:ilvl="0" w:tplc="5E8A4A84">
      <w:start w:val="1"/>
      <w:numFmt w:val="decimal"/>
      <w:suff w:val="space"/>
      <w:lvlText w:val="2.%1."/>
      <w:lvlJc w:val="left"/>
      <w:pPr>
        <w:ind w:left="1353" w:hanging="360"/>
      </w:pPr>
      <w:rPr>
        <w:rFonts w:hint="default"/>
        <w:lang w:val="en-US"/>
      </w:rPr>
    </w:lvl>
    <w:lvl w:ilvl="1" w:tplc="13528AF4">
      <w:start w:val="1"/>
      <w:numFmt w:val="decimal"/>
      <w:suff w:val="space"/>
      <w:lvlText w:val="%2)"/>
      <w:lvlJc w:val="left"/>
      <w:pPr>
        <w:ind w:left="1530" w:hanging="450"/>
      </w:pPr>
      <w:rPr>
        <w:rFonts w:hint="default"/>
      </w:rPr>
    </w:lvl>
    <w:lvl w:ilvl="2" w:tplc="314236A4">
      <w:start w:val="1"/>
      <w:numFmt w:val="lowerRoman"/>
      <w:lvlText w:val="%3."/>
      <w:lvlJc w:val="right"/>
      <w:pPr>
        <w:ind w:left="2160" w:hanging="180"/>
      </w:pPr>
    </w:lvl>
    <w:lvl w:ilvl="3" w:tplc="B51EDC60">
      <w:start w:val="1"/>
      <w:numFmt w:val="decimal"/>
      <w:lvlText w:val="%4."/>
      <w:lvlJc w:val="left"/>
      <w:pPr>
        <w:ind w:left="2880" w:hanging="360"/>
      </w:pPr>
    </w:lvl>
    <w:lvl w:ilvl="4" w:tplc="C7A81B16">
      <w:start w:val="1"/>
      <w:numFmt w:val="lowerLetter"/>
      <w:lvlText w:val="%5."/>
      <w:lvlJc w:val="left"/>
      <w:pPr>
        <w:ind w:left="3600" w:hanging="360"/>
      </w:pPr>
    </w:lvl>
    <w:lvl w:ilvl="5" w:tplc="5DE47DE0">
      <w:start w:val="1"/>
      <w:numFmt w:val="lowerRoman"/>
      <w:lvlText w:val="%6."/>
      <w:lvlJc w:val="right"/>
      <w:pPr>
        <w:ind w:left="4320" w:hanging="180"/>
      </w:pPr>
    </w:lvl>
    <w:lvl w:ilvl="6" w:tplc="63CE5018">
      <w:start w:val="1"/>
      <w:numFmt w:val="decimal"/>
      <w:lvlText w:val="%7."/>
      <w:lvlJc w:val="left"/>
      <w:pPr>
        <w:ind w:left="5040" w:hanging="360"/>
      </w:pPr>
    </w:lvl>
    <w:lvl w:ilvl="7" w:tplc="38384096">
      <w:start w:val="1"/>
      <w:numFmt w:val="lowerLetter"/>
      <w:lvlText w:val="%8."/>
      <w:lvlJc w:val="left"/>
      <w:pPr>
        <w:ind w:left="5760" w:hanging="360"/>
      </w:pPr>
    </w:lvl>
    <w:lvl w:ilvl="8" w:tplc="36D602CE">
      <w:start w:val="1"/>
      <w:numFmt w:val="lowerRoman"/>
      <w:lvlText w:val="%9."/>
      <w:lvlJc w:val="right"/>
      <w:pPr>
        <w:ind w:left="6480" w:hanging="180"/>
      </w:pPr>
    </w:lvl>
  </w:abstractNum>
  <w:abstractNum w:abstractNumId="3" w15:restartNumberingAfterBreak="0">
    <w:nsid w:val="3CE26DE1"/>
    <w:multiLevelType w:val="multilevel"/>
    <w:tmpl w:val="EBD4D132"/>
    <w:lvl w:ilvl="0">
      <w:start w:val="2"/>
      <w:numFmt w:val="decimal"/>
      <w:lvlText w:val="%1."/>
      <w:lvlJc w:val="left"/>
      <w:pPr>
        <w:ind w:left="435" w:hanging="435"/>
      </w:pPr>
      <w:rPr>
        <w:rFonts w:hint="default"/>
      </w:rPr>
    </w:lvl>
    <w:lvl w:ilvl="1">
      <w:start w:val="5"/>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 w15:restartNumberingAfterBreak="0">
    <w:nsid w:val="4A7D56A1"/>
    <w:multiLevelType w:val="hybridMultilevel"/>
    <w:tmpl w:val="32B831CE"/>
    <w:lvl w:ilvl="0" w:tplc="FE000BCE">
      <w:start w:val="1"/>
      <w:numFmt w:val="decimal"/>
      <w:suff w:val="space"/>
      <w:lvlText w:val="%1)"/>
      <w:lvlJc w:val="left"/>
      <w:pPr>
        <w:ind w:left="1069" w:hanging="360"/>
      </w:pPr>
      <w:rPr>
        <w:rFonts w:hint="default"/>
      </w:rPr>
    </w:lvl>
    <w:lvl w:ilvl="1" w:tplc="38C2E004">
      <w:start w:val="1"/>
      <w:numFmt w:val="lowerLetter"/>
      <w:lvlText w:val="%2."/>
      <w:lvlJc w:val="left"/>
      <w:pPr>
        <w:ind w:left="1789" w:hanging="360"/>
      </w:pPr>
    </w:lvl>
    <w:lvl w:ilvl="2" w:tplc="81A04B56">
      <w:start w:val="1"/>
      <w:numFmt w:val="lowerRoman"/>
      <w:lvlText w:val="%3."/>
      <w:lvlJc w:val="right"/>
      <w:pPr>
        <w:ind w:left="2509" w:hanging="180"/>
      </w:pPr>
    </w:lvl>
    <w:lvl w:ilvl="3" w:tplc="9C3E8694">
      <w:start w:val="1"/>
      <w:numFmt w:val="decimal"/>
      <w:lvlText w:val="%4."/>
      <w:lvlJc w:val="left"/>
      <w:pPr>
        <w:ind w:left="3229" w:hanging="360"/>
      </w:pPr>
    </w:lvl>
    <w:lvl w:ilvl="4" w:tplc="78967DAE">
      <w:start w:val="1"/>
      <w:numFmt w:val="lowerLetter"/>
      <w:lvlText w:val="%5."/>
      <w:lvlJc w:val="left"/>
      <w:pPr>
        <w:ind w:left="3949" w:hanging="360"/>
      </w:pPr>
    </w:lvl>
    <w:lvl w:ilvl="5" w:tplc="0B16B8EA">
      <w:start w:val="1"/>
      <w:numFmt w:val="lowerRoman"/>
      <w:lvlText w:val="%6."/>
      <w:lvlJc w:val="right"/>
      <w:pPr>
        <w:ind w:left="4669" w:hanging="180"/>
      </w:pPr>
    </w:lvl>
    <w:lvl w:ilvl="6" w:tplc="58704A26">
      <w:start w:val="1"/>
      <w:numFmt w:val="decimal"/>
      <w:lvlText w:val="%7."/>
      <w:lvlJc w:val="left"/>
      <w:pPr>
        <w:ind w:left="5389" w:hanging="360"/>
      </w:pPr>
    </w:lvl>
    <w:lvl w:ilvl="7" w:tplc="1750A174">
      <w:start w:val="1"/>
      <w:numFmt w:val="lowerLetter"/>
      <w:lvlText w:val="%8."/>
      <w:lvlJc w:val="left"/>
      <w:pPr>
        <w:ind w:left="6109" w:hanging="360"/>
      </w:pPr>
    </w:lvl>
    <w:lvl w:ilvl="8" w:tplc="800CE0A4">
      <w:start w:val="1"/>
      <w:numFmt w:val="lowerRoman"/>
      <w:lvlText w:val="%9."/>
      <w:lvlJc w:val="right"/>
      <w:pPr>
        <w:ind w:left="6829" w:hanging="180"/>
      </w:pPr>
    </w:lvl>
  </w:abstractNum>
  <w:abstractNum w:abstractNumId="5" w15:restartNumberingAfterBreak="0">
    <w:nsid w:val="4FCD39CA"/>
    <w:multiLevelType w:val="multilevel"/>
    <w:tmpl w:val="02305FD8"/>
    <w:lvl w:ilvl="0">
      <w:start w:val="2"/>
      <w:numFmt w:val="decimal"/>
      <w:lvlText w:val="%1."/>
      <w:lvlJc w:val="left"/>
      <w:pPr>
        <w:ind w:left="420" w:hanging="420"/>
      </w:pPr>
      <w:rPr>
        <w:rFonts w:hint="default"/>
      </w:rPr>
    </w:lvl>
    <w:lvl w:ilvl="1">
      <w:start w:val="8"/>
      <w:numFmt w:val="decimal"/>
      <w:lvlText w:val="%1.%2."/>
      <w:lvlJc w:val="left"/>
      <w:pPr>
        <w:ind w:left="1997"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15:restartNumberingAfterBreak="0">
    <w:nsid w:val="55A030FC"/>
    <w:multiLevelType w:val="hybridMultilevel"/>
    <w:tmpl w:val="DA522ECE"/>
    <w:lvl w:ilvl="0" w:tplc="F08E39E8">
      <w:start w:val="1"/>
      <w:numFmt w:val="decimal"/>
      <w:suff w:val="space"/>
      <w:lvlText w:val="2.%1."/>
      <w:lvlJc w:val="left"/>
      <w:pPr>
        <w:ind w:left="1353" w:hanging="360"/>
      </w:pPr>
      <w:rPr>
        <w:rFonts w:hint="default"/>
        <w:lang w:val="en-US"/>
      </w:rPr>
    </w:lvl>
    <w:lvl w:ilvl="1" w:tplc="C5B65F78">
      <w:start w:val="1"/>
      <w:numFmt w:val="decimal"/>
      <w:suff w:val="space"/>
      <w:lvlText w:val="%2)"/>
      <w:lvlJc w:val="left"/>
      <w:pPr>
        <w:ind w:left="1530" w:hanging="450"/>
      </w:pPr>
      <w:rPr>
        <w:rFonts w:hint="default"/>
      </w:rPr>
    </w:lvl>
    <w:lvl w:ilvl="2" w:tplc="F746DEA4">
      <w:start w:val="1"/>
      <w:numFmt w:val="lowerRoman"/>
      <w:lvlText w:val="%3."/>
      <w:lvlJc w:val="right"/>
      <w:pPr>
        <w:ind w:left="2160" w:hanging="180"/>
      </w:pPr>
    </w:lvl>
    <w:lvl w:ilvl="3" w:tplc="B5645DD2">
      <w:start w:val="1"/>
      <w:numFmt w:val="decimal"/>
      <w:lvlText w:val="%4."/>
      <w:lvlJc w:val="left"/>
      <w:pPr>
        <w:ind w:left="2880" w:hanging="360"/>
      </w:pPr>
    </w:lvl>
    <w:lvl w:ilvl="4" w:tplc="AA4C9DF2">
      <w:start w:val="1"/>
      <w:numFmt w:val="lowerLetter"/>
      <w:lvlText w:val="%5."/>
      <w:lvlJc w:val="left"/>
      <w:pPr>
        <w:ind w:left="3600" w:hanging="360"/>
      </w:pPr>
    </w:lvl>
    <w:lvl w:ilvl="5" w:tplc="DC2E6FD0">
      <w:start w:val="1"/>
      <w:numFmt w:val="lowerRoman"/>
      <w:lvlText w:val="%6."/>
      <w:lvlJc w:val="right"/>
      <w:pPr>
        <w:ind w:left="4320" w:hanging="180"/>
      </w:pPr>
    </w:lvl>
    <w:lvl w:ilvl="6" w:tplc="F53217CC">
      <w:start w:val="1"/>
      <w:numFmt w:val="decimal"/>
      <w:lvlText w:val="%7."/>
      <w:lvlJc w:val="left"/>
      <w:pPr>
        <w:ind w:left="5040" w:hanging="360"/>
      </w:pPr>
    </w:lvl>
    <w:lvl w:ilvl="7" w:tplc="56FEC354">
      <w:start w:val="1"/>
      <w:numFmt w:val="lowerLetter"/>
      <w:lvlText w:val="%8."/>
      <w:lvlJc w:val="left"/>
      <w:pPr>
        <w:ind w:left="5760" w:hanging="360"/>
      </w:pPr>
    </w:lvl>
    <w:lvl w:ilvl="8" w:tplc="E0F6D63E">
      <w:start w:val="1"/>
      <w:numFmt w:val="lowerRoman"/>
      <w:lvlText w:val="%9."/>
      <w:lvlJc w:val="right"/>
      <w:pPr>
        <w:ind w:left="6480" w:hanging="180"/>
      </w:pPr>
    </w:lvl>
  </w:abstractNum>
  <w:abstractNum w:abstractNumId="7" w15:restartNumberingAfterBreak="0">
    <w:nsid w:val="6BB4279F"/>
    <w:multiLevelType w:val="hybridMultilevel"/>
    <w:tmpl w:val="863E745E"/>
    <w:lvl w:ilvl="0" w:tplc="C7F8E8E6">
      <w:start w:val="1"/>
      <w:numFmt w:val="decimal"/>
      <w:suff w:val="space"/>
      <w:lvlText w:val="1.%1."/>
      <w:lvlJc w:val="left"/>
      <w:pPr>
        <w:ind w:left="720" w:hanging="360"/>
      </w:pPr>
      <w:rPr>
        <w:rFonts w:hint="default"/>
      </w:rPr>
    </w:lvl>
    <w:lvl w:ilvl="1" w:tplc="4252BB44">
      <w:start w:val="1"/>
      <w:numFmt w:val="lowerLetter"/>
      <w:lvlText w:val="%2."/>
      <w:lvlJc w:val="left"/>
      <w:pPr>
        <w:ind w:left="1440" w:hanging="360"/>
      </w:pPr>
    </w:lvl>
    <w:lvl w:ilvl="2" w:tplc="9EB64952">
      <w:start w:val="1"/>
      <w:numFmt w:val="lowerRoman"/>
      <w:lvlText w:val="%3."/>
      <w:lvlJc w:val="right"/>
      <w:pPr>
        <w:ind w:left="2160" w:hanging="180"/>
      </w:pPr>
    </w:lvl>
    <w:lvl w:ilvl="3" w:tplc="25E62AF0">
      <w:start w:val="1"/>
      <w:numFmt w:val="decimal"/>
      <w:lvlText w:val="%4."/>
      <w:lvlJc w:val="left"/>
      <w:pPr>
        <w:ind w:left="2880" w:hanging="360"/>
      </w:pPr>
    </w:lvl>
    <w:lvl w:ilvl="4" w:tplc="B2E6971E">
      <w:start w:val="1"/>
      <w:numFmt w:val="lowerLetter"/>
      <w:lvlText w:val="%5."/>
      <w:lvlJc w:val="left"/>
      <w:pPr>
        <w:ind w:left="3600" w:hanging="360"/>
      </w:pPr>
    </w:lvl>
    <w:lvl w:ilvl="5" w:tplc="E04C5D2C">
      <w:start w:val="1"/>
      <w:numFmt w:val="lowerRoman"/>
      <w:lvlText w:val="%6."/>
      <w:lvlJc w:val="right"/>
      <w:pPr>
        <w:ind w:left="4320" w:hanging="180"/>
      </w:pPr>
    </w:lvl>
    <w:lvl w:ilvl="6" w:tplc="E188DDFA">
      <w:start w:val="1"/>
      <w:numFmt w:val="decimal"/>
      <w:lvlText w:val="%7."/>
      <w:lvlJc w:val="left"/>
      <w:pPr>
        <w:ind w:left="5040" w:hanging="360"/>
      </w:pPr>
    </w:lvl>
    <w:lvl w:ilvl="7" w:tplc="69D6BAE2">
      <w:start w:val="1"/>
      <w:numFmt w:val="lowerLetter"/>
      <w:lvlText w:val="%8."/>
      <w:lvlJc w:val="left"/>
      <w:pPr>
        <w:ind w:left="5760" w:hanging="360"/>
      </w:pPr>
    </w:lvl>
    <w:lvl w:ilvl="8" w:tplc="E0E4269C">
      <w:start w:val="1"/>
      <w:numFmt w:val="lowerRoman"/>
      <w:lvlText w:val="%9."/>
      <w:lvlJc w:val="right"/>
      <w:pPr>
        <w:ind w:left="6480" w:hanging="180"/>
      </w:pPr>
    </w:lvl>
  </w:abstractNum>
  <w:num w:numId="1">
    <w:abstractNumId w:val="3"/>
  </w:num>
  <w:num w:numId="2">
    <w:abstractNumId w:val="1"/>
  </w:num>
  <w:num w:numId="3">
    <w:abstractNumId w:val="4"/>
  </w:num>
  <w:num w:numId="4">
    <w:abstractNumId w:val="5"/>
  </w:num>
  <w:num w:numId="5">
    <w:abstractNumId w:val="6"/>
  </w:num>
  <w:num w:numId="6">
    <w:abstractNumId w:val="0"/>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1CFD"/>
    <w:rsid w:val="00053F90"/>
    <w:rsid w:val="0008346B"/>
    <w:rsid w:val="000B33D9"/>
    <w:rsid w:val="000F4A9C"/>
    <w:rsid w:val="00122B38"/>
    <w:rsid w:val="00162CE5"/>
    <w:rsid w:val="001B7663"/>
    <w:rsid w:val="002020DF"/>
    <w:rsid w:val="00256A95"/>
    <w:rsid w:val="00273DB8"/>
    <w:rsid w:val="002762CA"/>
    <w:rsid w:val="00283792"/>
    <w:rsid w:val="003B0DCA"/>
    <w:rsid w:val="003D7CCD"/>
    <w:rsid w:val="004272E0"/>
    <w:rsid w:val="00443797"/>
    <w:rsid w:val="004C7424"/>
    <w:rsid w:val="00610566"/>
    <w:rsid w:val="00616BE2"/>
    <w:rsid w:val="00676EB8"/>
    <w:rsid w:val="00875A25"/>
    <w:rsid w:val="00883359"/>
    <w:rsid w:val="008C27AB"/>
    <w:rsid w:val="00933E75"/>
    <w:rsid w:val="00952953"/>
    <w:rsid w:val="00A778D8"/>
    <w:rsid w:val="00B0022D"/>
    <w:rsid w:val="00B7031F"/>
    <w:rsid w:val="00B8174C"/>
    <w:rsid w:val="00D2694C"/>
    <w:rsid w:val="00D41E1B"/>
    <w:rsid w:val="00D550D9"/>
    <w:rsid w:val="00D8214B"/>
    <w:rsid w:val="00D84454"/>
    <w:rsid w:val="00DB7BEB"/>
    <w:rsid w:val="00E66D66"/>
    <w:rsid w:val="00ED5A10"/>
    <w:rsid w:val="00EF3BF2"/>
    <w:rsid w:val="00F151CE"/>
    <w:rsid w:val="00F21CFD"/>
    <w:rsid w:val="00F951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799F7"/>
  <w15:docId w15:val="{4DA7341C-1319-461F-87F6-AEEE500E92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CaptionChar">
    <w:name w:val="Caption Char"/>
    <w:uiPriority w:val="99"/>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paragraph" w:styleId="aa">
    <w:name w:val="footer"/>
    <w:basedOn w:val="a"/>
    <w:link w:val="ab"/>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c">
    <w:name w:val="caption"/>
    <w:basedOn w:val="a"/>
    <w:next w:val="a"/>
    <w:uiPriority w:val="35"/>
    <w:semiHidden/>
    <w:unhideWhenUsed/>
    <w:qFormat/>
    <w:rPr>
      <w:b/>
      <w:bCs/>
      <w:color w:val="4F81BD" w:themeColor="accent1"/>
      <w:sz w:val="18"/>
      <w:szCs w:val="18"/>
    </w:rPr>
  </w:style>
  <w:style w:type="character" w:customStyle="1" w:styleId="ab">
    <w:name w:val="Нижний колонтитул Знак"/>
    <w:link w:val="aa"/>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d">
    <w:name w:val="footnote text"/>
    <w:basedOn w:val="a"/>
    <w:link w:val="ae"/>
    <w:uiPriority w:val="99"/>
    <w:semiHidden/>
    <w:unhideWhenUsed/>
    <w:pPr>
      <w:spacing w:after="40" w:line="240" w:lineRule="auto"/>
    </w:pPr>
    <w:rPr>
      <w:sz w:val="18"/>
    </w:rPr>
  </w:style>
  <w:style w:type="character" w:customStyle="1" w:styleId="ae">
    <w:name w:val="Текст сноски Знак"/>
    <w:link w:val="ad"/>
    <w:uiPriority w:val="99"/>
    <w:rPr>
      <w:sz w:val="18"/>
    </w:rPr>
  </w:style>
  <w:style w:type="character" w:styleId="af">
    <w:name w:val="footnote reference"/>
    <w:basedOn w:val="a0"/>
    <w:uiPriority w:val="99"/>
    <w:unhideWhenUsed/>
    <w:rPr>
      <w:vertAlign w:val="superscript"/>
    </w:rPr>
  </w:style>
  <w:style w:type="paragraph" w:styleId="af0">
    <w:name w:val="endnote text"/>
    <w:basedOn w:val="a"/>
    <w:link w:val="af1"/>
    <w:uiPriority w:val="99"/>
    <w:semiHidden/>
    <w:unhideWhenUsed/>
    <w:pPr>
      <w:spacing w:after="0" w:line="240" w:lineRule="auto"/>
    </w:pPr>
    <w:rPr>
      <w:sz w:val="20"/>
    </w:rPr>
  </w:style>
  <w:style w:type="character" w:customStyle="1" w:styleId="af1">
    <w:name w:val="Текст концевой сноски Знак"/>
    <w:link w:val="af0"/>
    <w:uiPriority w:val="99"/>
    <w:rPr>
      <w:sz w:val="20"/>
    </w:rPr>
  </w:style>
  <w:style w:type="character" w:styleId="af2">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3">
    <w:name w:val="TOC Heading"/>
    <w:uiPriority w:val="39"/>
    <w:unhideWhenUsed/>
  </w:style>
  <w:style w:type="paragraph" w:styleId="af4">
    <w:name w:val="table of figures"/>
    <w:basedOn w:val="a"/>
    <w:next w:val="a"/>
    <w:uiPriority w:val="99"/>
    <w:unhideWhenUsed/>
    <w:pPr>
      <w:spacing w:after="0"/>
    </w:pPr>
  </w:style>
  <w:style w:type="paragraph" w:customStyle="1" w:styleId="ConsPlusTitle">
    <w:name w:val="ConsPlusTitle"/>
    <w:pPr>
      <w:widowControl w:val="0"/>
      <w:spacing w:after="0" w:line="240" w:lineRule="auto"/>
    </w:pPr>
    <w:rPr>
      <w:rFonts w:ascii="Calibri" w:eastAsia="Times New Roman" w:hAnsi="Calibri" w:cs="Calibri"/>
      <w:b/>
      <w:szCs w:val="20"/>
      <w:lang w:eastAsia="ru-RU"/>
    </w:rPr>
  </w:style>
  <w:style w:type="paragraph" w:customStyle="1" w:styleId="ConsPlusNormal">
    <w:name w:val="ConsPlusNormal"/>
    <w:pPr>
      <w:widowControl w:val="0"/>
      <w:spacing w:after="0" w:line="240" w:lineRule="auto"/>
    </w:pPr>
    <w:rPr>
      <w:rFonts w:ascii="Calibri" w:eastAsia="Times New Roman" w:hAnsi="Calibri" w:cs="Calibri"/>
      <w:szCs w:val="20"/>
      <w:lang w:eastAsia="ru-RU"/>
    </w:rPr>
  </w:style>
  <w:style w:type="paragraph" w:customStyle="1" w:styleId="ConsPlusNonformat">
    <w:name w:val="ConsPlusNonformat"/>
    <w:pPr>
      <w:widowControl w:val="0"/>
      <w:spacing w:after="0" w:line="240" w:lineRule="auto"/>
    </w:pPr>
    <w:rPr>
      <w:rFonts w:ascii="Courier New" w:eastAsia="Times New Roman" w:hAnsi="Courier New" w:cs="Courier New"/>
      <w:sz w:val="20"/>
      <w:szCs w:val="20"/>
      <w:lang w:eastAsia="ru-RU"/>
    </w:rPr>
  </w:style>
  <w:style w:type="character" w:styleId="af5">
    <w:name w:val="Hyperlink"/>
    <w:basedOn w:val="a0"/>
    <w:uiPriority w:val="99"/>
    <w:unhideWhenUsed/>
    <w:rPr>
      <w:color w:val="0000FF" w:themeColor="hyperlink"/>
      <w:u w:val="single"/>
    </w:rPr>
  </w:style>
  <w:style w:type="table" w:styleId="af6">
    <w:name w:val="Table Grid"/>
    <w:basedOn w:val="a1"/>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7">
    <w:name w:val="Balloon Text"/>
    <w:basedOn w:val="a"/>
    <w:link w:val="af8"/>
    <w:uiPriority w:val="99"/>
    <w:semiHidden/>
    <w:unhideWhenUsed/>
    <w:pPr>
      <w:spacing w:after="0" w:line="240" w:lineRule="auto"/>
    </w:pPr>
    <w:rPr>
      <w:rFonts w:ascii="Tahoma" w:hAnsi="Tahoma" w:cs="Tahoma"/>
      <w:sz w:val="16"/>
      <w:szCs w:val="16"/>
    </w:rPr>
  </w:style>
  <w:style w:type="character" w:customStyle="1" w:styleId="af8">
    <w:name w:val="Текст выноски Знак"/>
    <w:basedOn w:val="a0"/>
    <w:link w:val="af7"/>
    <w:uiPriority w:val="99"/>
    <w:semiHidden/>
    <w:rPr>
      <w:rFonts w:ascii="Tahoma" w:hAnsi="Tahoma" w:cs="Tahoma"/>
      <w:sz w:val="16"/>
      <w:szCs w:val="16"/>
    </w:rPr>
  </w:style>
  <w:style w:type="paragraph" w:styleId="af9">
    <w:name w:val="header"/>
    <w:basedOn w:val="a"/>
    <w:link w:val="afa"/>
    <w:uiPriority w:val="99"/>
    <w:semiHidden/>
    <w:unhideWhenUsed/>
    <w:pPr>
      <w:tabs>
        <w:tab w:val="center" w:pos="4677"/>
        <w:tab w:val="right" w:pos="9355"/>
      </w:tabs>
      <w:spacing w:after="0" w:line="240" w:lineRule="auto"/>
    </w:pPr>
  </w:style>
  <w:style w:type="character" w:customStyle="1" w:styleId="afa">
    <w:name w:val="Верхний колонтитул Знак"/>
    <w:basedOn w:val="a0"/>
    <w:link w:val="af9"/>
    <w:uiPriority w:val="99"/>
    <w:semiHidden/>
  </w:style>
  <w:style w:type="character" w:customStyle="1" w:styleId="docdata">
    <w:name w:val="docdata"/>
    <w:basedOn w:val="a0"/>
  </w:style>
  <w:style w:type="paragraph" w:customStyle="1" w:styleId="43770">
    <w:name w:val="43770"/>
    <w:basedOn w:val="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b">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next w:val="afc"/>
    <w:uiPriority w:val="34"/>
    <w:qFormat/>
    <w:pPr>
      <w:ind w:left="720"/>
      <w:contextualSpacing/>
    </w:pPr>
    <w:rPr>
      <w:rFonts w:eastAsia="Times New Roman"/>
      <w:lang w:eastAsia="ru-RU"/>
    </w:rPr>
  </w:style>
  <w:style w:type="paragraph" w:styleId="afc">
    <w:name w:val="List Paragraph"/>
    <w:basedOn w:val="a"/>
    <w:uiPriority w:val="34"/>
    <w:qFormat/>
    <w:pPr>
      <w:ind w:left="720"/>
      <w:contextualSpacing/>
    </w:pPr>
  </w:style>
  <w:style w:type="character" w:styleId="afd">
    <w:name w:val="Placeholder Text"/>
    <w:basedOn w:val="a0"/>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dm-sayany.ru" TargetMode="External"/><Relationship Id="rId13" Type="http://schemas.openxmlformats.org/officeDocument/2006/relationships/hyperlink" Target="http://www.fedsfm.ru" TargetMode="External"/><Relationship Id="rId18" Type="http://schemas.openxmlformats.org/officeDocument/2006/relationships/hyperlink" Target="consultantplus://offline/ref=627E8CD37F379CF01B7227B143F27E9A98DBA45FB9562DF76FC1D74E30FB8A4C949E15A664DFE8BFB9FF056AA0391702CAEB6A2277EDC5C3Z3m3C" TargetMode="External"/><Relationship Id="rId3" Type="http://schemas.openxmlformats.org/officeDocument/2006/relationships/settings" Target="settings.xml"/><Relationship Id="rId21" Type="http://schemas.openxmlformats.org/officeDocument/2006/relationships/header" Target="header4.xml"/><Relationship Id="rId7" Type="http://schemas.openxmlformats.org/officeDocument/2006/relationships/hyperlink" Target="consultantplus://offline/ref=6C144D224C608B25D255D997AF4DB1AF51FC1AA7D28B202921A181A7ADDEAA81A20C80DE5914C071A40025CF3975825B9FI4B9F" TargetMode="External"/><Relationship Id="rId12" Type="http://schemas.openxmlformats.org/officeDocument/2006/relationships/hyperlink" Target="http://www.nalog.ru"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1C43A5913B51FC5B11BA54284E407701E2764B2D52CFDB52CCEEC90DA8401374F6053A1FD6407972FA565A114C9E789C913BE86DD5C53B80Z6MBF" TargetMode="External"/><Relationship Id="rId5" Type="http://schemas.openxmlformats.org/officeDocument/2006/relationships/footnotes" Target="footnotes.xml"/><Relationship Id="rId15" Type="http://schemas.openxmlformats.org/officeDocument/2006/relationships/hyperlink" Target="consultantplus://offline/ref=1C43A5913B51FC5B11BA54284E407701E2764B2D52CFDB52CCEEC90DA8401374F6053A1FD6407972FA565A114C9E789C913BE86DD5C53B80Z6MBF" TargetMode="External"/><Relationship Id="rId23" Type="http://schemas.openxmlformats.org/officeDocument/2006/relationships/theme" Target="theme/theme1.xml"/><Relationship Id="rId10" Type="http://schemas.openxmlformats.org/officeDocument/2006/relationships/hyperlink" Target="consultantplus://offline/ref=1C43A5913B51FC5B11BA54284E407701E2764B2D52CFDB52CCEEC90DA8401374F6053A1FD6407972FA565A114C9E789C913BE86DD5C53B80Z6MBF" TargetMode="External"/><Relationship Id="rId19" Type="http://schemas.openxmlformats.org/officeDocument/2006/relationships/hyperlink" Target="consultantplus://offline/ref=627E8CD37F379CF01B7227B143F27E9A98DBA45FB9562DF76FC1D74E30FB8A4C949E15A664DFE8BBB8FF056AA0391702CAEB6A2277EDC5C3Z3m3C" TargetMode="External"/><Relationship Id="rId4" Type="http://schemas.openxmlformats.org/officeDocument/2006/relationships/webSettings" Target="webSettings.xml"/><Relationship Id="rId9" Type="http://schemas.openxmlformats.org/officeDocument/2006/relationships/hyperlink" Target="mailto:GKH@adm-sayany.ru" TargetMode="External"/><Relationship Id="rId14" Type="http://schemas.openxmlformats.org/officeDocument/2006/relationships/hyperlink" Target="consultantplus://offline/ref=1C43A5913B51FC5B11BA54284E407701E2764B2D52CFDB52CCEEC90DA8401374E4056213D741677AF7430C400AZCM9F"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394</TotalTime>
  <Pages>23</Pages>
  <Words>9206</Words>
  <Characters>52477</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Александровна Кириенко</dc:creator>
  <cp:lastModifiedBy>Andropova</cp:lastModifiedBy>
  <cp:revision>91</cp:revision>
  <cp:lastPrinted>2024-11-14T03:02:00Z</cp:lastPrinted>
  <dcterms:created xsi:type="dcterms:W3CDTF">2022-05-11T09:00:00Z</dcterms:created>
  <dcterms:modified xsi:type="dcterms:W3CDTF">2024-12-05T03:17:00Z</dcterms:modified>
</cp:coreProperties>
</file>