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493" w:rsidRDefault="000B4549" w:rsidP="00AE3989">
      <w:pPr>
        <w:ind w:left="5103"/>
        <w:jc w:val="right"/>
      </w:pPr>
      <w:bookmarkStart w:id="0" w:name="bookmark2"/>
      <w:r w:rsidRPr="00591774">
        <w:rPr>
          <w:rFonts w:ascii="Times New Roman" w:hAnsi="Times New Roman" w:cs="Times New Roman"/>
          <w:sz w:val="28"/>
          <w:szCs w:val="28"/>
        </w:rPr>
        <w:t xml:space="preserve"> </w:t>
      </w:r>
      <w:r w:rsidR="00A56C8F" w:rsidRPr="005917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2493" w:rsidRDefault="00C32493" w:rsidP="00C32493">
      <w:pPr>
        <w:pStyle w:val="1"/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АДМИНИСТРАЦИЯ</w:t>
      </w:r>
    </w:p>
    <w:p w:rsidR="00C32493" w:rsidRDefault="00C32493" w:rsidP="00C32493">
      <w:pPr>
        <w:pStyle w:val="3"/>
        <w:rPr>
          <w:rFonts w:ascii="Times New Roman" w:hAnsi="Times New Roman"/>
          <w:sz w:val="52"/>
        </w:rPr>
      </w:pPr>
      <w:r>
        <w:rPr>
          <w:rFonts w:ascii="Times New Roman" w:hAnsi="Times New Roman"/>
          <w:sz w:val="52"/>
        </w:rPr>
        <w:t>Саянского района</w:t>
      </w:r>
    </w:p>
    <w:p w:rsidR="00C32493" w:rsidRDefault="00C32493" w:rsidP="00C32493">
      <w:pPr>
        <w:pStyle w:val="3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56"/>
        </w:rPr>
        <w:t>ПОСТАНОВЛЕНИЕ</w:t>
      </w:r>
    </w:p>
    <w:p w:rsidR="00C32493" w:rsidRDefault="00C32493" w:rsidP="00C3249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Агинское</w:t>
      </w:r>
    </w:p>
    <w:p w:rsidR="00CE04AC" w:rsidRDefault="00CE04AC" w:rsidP="00C32493">
      <w:pPr>
        <w:rPr>
          <w:rFonts w:ascii="Times New Roman" w:hAnsi="Times New Roman"/>
          <w:sz w:val="28"/>
          <w:szCs w:val="28"/>
        </w:rPr>
      </w:pPr>
    </w:p>
    <w:p w:rsidR="00C32493" w:rsidRDefault="00CE04AC" w:rsidP="00C324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87EE8">
        <w:rPr>
          <w:rFonts w:ascii="Times New Roman" w:hAnsi="Times New Roman"/>
          <w:sz w:val="28"/>
          <w:szCs w:val="28"/>
        </w:rPr>
        <w:t>11.11.2024</w:t>
      </w:r>
      <w:r w:rsidR="00C36517">
        <w:rPr>
          <w:rFonts w:ascii="Times New Roman" w:hAnsi="Times New Roman"/>
          <w:sz w:val="28"/>
          <w:szCs w:val="28"/>
        </w:rPr>
        <w:t xml:space="preserve">  </w:t>
      </w:r>
      <w:r w:rsidR="00C324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C32493">
        <w:rPr>
          <w:rFonts w:ascii="Times New Roman" w:hAnsi="Times New Roman"/>
          <w:sz w:val="28"/>
          <w:szCs w:val="28"/>
        </w:rPr>
        <w:t xml:space="preserve">  №</w:t>
      </w:r>
      <w:r w:rsidR="00287EE8">
        <w:rPr>
          <w:rFonts w:ascii="Times New Roman" w:hAnsi="Times New Roman"/>
          <w:sz w:val="28"/>
          <w:szCs w:val="28"/>
        </w:rPr>
        <w:t>541-п</w:t>
      </w:r>
      <w:r w:rsidR="00C32493">
        <w:rPr>
          <w:rFonts w:ascii="Times New Roman" w:hAnsi="Times New Roman"/>
          <w:sz w:val="28"/>
          <w:szCs w:val="28"/>
        </w:rPr>
        <w:t xml:space="preserve"> </w:t>
      </w:r>
      <w:r w:rsidR="00A07E2D">
        <w:rPr>
          <w:rFonts w:ascii="Times New Roman" w:hAnsi="Times New Roman"/>
          <w:sz w:val="28"/>
          <w:szCs w:val="28"/>
        </w:rPr>
        <w:t xml:space="preserve"> </w:t>
      </w:r>
      <w:r w:rsidR="00C36517">
        <w:rPr>
          <w:rFonts w:ascii="Times New Roman" w:hAnsi="Times New Roman"/>
          <w:sz w:val="28"/>
          <w:szCs w:val="28"/>
        </w:rPr>
        <w:t xml:space="preserve"> </w:t>
      </w:r>
    </w:p>
    <w:p w:rsidR="00C32493" w:rsidRDefault="00C32493" w:rsidP="00C32493">
      <w:pPr>
        <w:jc w:val="center"/>
        <w:rPr>
          <w:rFonts w:ascii="Times New Roman" w:hAnsi="Times New Roman"/>
          <w:sz w:val="28"/>
          <w:szCs w:val="28"/>
        </w:rPr>
      </w:pPr>
    </w:p>
    <w:p w:rsidR="00C32493" w:rsidRDefault="00C32493" w:rsidP="00546020">
      <w:pPr>
        <w:pStyle w:val="32"/>
        <w:shd w:val="clear" w:color="auto" w:fill="auto"/>
        <w:tabs>
          <w:tab w:val="left" w:pos="3844"/>
        </w:tabs>
        <w:spacing w:before="0" w:after="0" w:line="240" w:lineRule="auto"/>
        <w:ind w:left="40" w:right="4394"/>
        <w:rPr>
          <w:rStyle w:val="31"/>
          <w:color w:val="000000"/>
        </w:rPr>
      </w:pPr>
      <w:r>
        <w:rPr>
          <w:rStyle w:val="31"/>
          <w:color w:val="000000"/>
        </w:rPr>
        <w:t>О внесении изменений в постановление администрации Саянского района от 06.11.2013 №894-п «Об утверждении муниципальной программы «Выполнение функций по</w:t>
      </w:r>
      <w:r w:rsidR="00546020">
        <w:rPr>
          <w:rStyle w:val="31"/>
          <w:color w:val="000000"/>
        </w:rPr>
        <w:t xml:space="preserve"> </w:t>
      </w:r>
      <w:r>
        <w:rPr>
          <w:rStyle w:val="31"/>
          <w:color w:val="000000"/>
        </w:rPr>
        <w:t>управлению, владению, пользованию и распоряжением муниципальной</w:t>
      </w:r>
      <w:r w:rsidR="00546020">
        <w:rPr>
          <w:rStyle w:val="31"/>
          <w:color w:val="000000"/>
        </w:rPr>
        <w:t xml:space="preserve"> </w:t>
      </w:r>
      <w:r>
        <w:rPr>
          <w:rStyle w:val="31"/>
          <w:color w:val="000000"/>
        </w:rPr>
        <w:t>собственностью»</w:t>
      </w:r>
    </w:p>
    <w:p w:rsidR="00C32493" w:rsidRDefault="00C32493" w:rsidP="00C32493">
      <w:pPr>
        <w:pStyle w:val="32"/>
        <w:shd w:val="clear" w:color="auto" w:fill="auto"/>
        <w:tabs>
          <w:tab w:val="left" w:pos="3844"/>
        </w:tabs>
        <w:spacing w:before="0" w:after="0" w:line="240" w:lineRule="auto"/>
        <w:ind w:left="40" w:right="3660"/>
        <w:rPr>
          <w:rStyle w:val="31"/>
          <w:color w:val="000000"/>
        </w:rPr>
      </w:pPr>
    </w:p>
    <w:p w:rsidR="00C32493" w:rsidRDefault="00C32493" w:rsidP="00C32493">
      <w:pPr>
        <w:ind w:firstLine="851"/>
        <w:jc w:val="both"/>
        <w:rPr>
          <w:b/>
          <w:bCs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статьи 179 Бюджетного кодекса Российской Федерации, постановлением администрации Саянского района от 22.07.2013 №516-п «Об утверждении Порядка принятия решений о разработке муниципальных программ Саянского района, их формировании и реализации», руководствуясь статьями 62, 81 Устава </w:t>
      </w:r>
      <w:r w:rsidR="00292B88">
        <w:rPr>
          <w:rFonts w:ascii="Times New Roman" w:hAnsi="Times New Roman" w:cs="Times New Roman"/>
          <w:sz w:val="28"/>
          <w:szCs w:val="28"/>
        </w:rPr>
        <w:t>Саянского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B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292B8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</w:t>
      </w:r>
      <w:r w:rsidR="00546020">
        <w:rPr>
          <w:rFonts w:ascii="Times New Roman" w:hAnsi="Times New Roman" w:cs="Times New Roman"/>
          <w:sz w:val="28"/>
          <w:szCs w:val="28"/>
        </w:rPr>
        <w:t>края,</w:t>
      </w:r>
      <w:r w:rsidR="005460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6020" w:rsidRPr="00546020">
        <w:rPr>
          <w:rFonts w:ascii="Times New Roman" w:hAnsi="Times New Roman" w:cs="Times New Roman"/>
          <w:bCs/>
          <w:sz w:val="28"/>
          <w:szCs w:val="28"/>
        </w:rPr>
        <w:t>ПОСТАНОВЛЯЮ</w:t>
      </w:r>
      <w:r w:rsidRPr="005460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p w:rsidR="00C32493" w:rsidRDefault="00C32493" w:rsidP="00C32493">
      <w:pPr>
        <w:pStyle w:val="13"/>
        <w:numPr>
          <w:ilvl w:val="0"/>
          <w:numId w:val="43"/>
        </w:numPr>
        <w:spacing w:before="0"/>
        <w:ind w:left="0" w:right="-36" w:firstLine="851"/>
        <w:rPr>
          <w:rStyle w:val="31"/>
        </w:rPr>
      </w:pPr>
      <w:r w:rsidRPr="001F705E">
        <w:rPr>
          <w:rFonts w:ascii="Times New Roman" w:hAnsi="Times New Roman"/>
          <w:sz w:val="28"/>
          <w:szCs w:val="28"/>
        </w:rPr>
        <w:t>Внести в постановление администрации Саянского</w:t>
      </w:r>
      <w:r>
        <w:rPr>
          <w:sz w:val="28"/>
          <w:szCs w:val="28"/>
        </w:rPr>
        <w:t xml:space="preserve"> </w:t>
      </w:r>
      <w:r w:rsidRPr="001F705E">
        <w:rPr>
          <w:rFonts w:ascii="Times New Roman" w:hAnsi="Times New Roman"/>
          <w:sz w:val="28"/>
          <w:szCs w:val="28"/>
        </w:rPr>
        <w:t>района от</w:t>
      </w:r>
      <w:r>
        <w:rPr>
          <w:sz w:val="28"/>
          <w:szCs w:val="28"/>
        </w:rPr>
        <w:t xml:space="preserve"> </w:t>
      </w:r>
      <w:r>
        <w:rPr>
          <w:rStyle w:val="31"/>
          <w:color w:val="000000"/>
        </w:rPr>
        <w:t>06.11.2013 №894-п «Об утверждении муниципальной программы «Выполнение функций по управлению, владению, пользованию и распоряжением муниципальной со</w:t>
      </w:r>
      <w:r w:rsidR="00546020">
        <w:rPr>
          <w:rStyle w:val="31"/>
          <w:color w:val="000000"/>
        </w:rPr>
        <w:t>бственностью</w:t>
      </w:r>
      <w:r>
        <w:rPr>
          <w:rStyle w:val="31"/>
          <w:color w:val="000000"/>
        </w:rPr>
        <w:t>» следующие изменения:</w:t>
      </w:r>
    </w:p>
    <w:p w:rsidR="00C32493" w:rsidRDefault="00546020" w:rsidP="00C32493">
      <w:pPr>
        <w:pStyle w:val="13"/>
        <w:spacing w:before="0"/>
        <w:ind w:right="-36" w:firstLine="851"/>
        <w:rPr>
          <w:rStyle w:val="31"/>
        </w:rPr>
      </w:pPr>
      <w:r>
        <w:rPr>
          <w:rStyle w:val="31"/>
          <w:color w:val="000000"/>
        </w:rPr>
        <w:t>1.1 приложение</w:t>
      </w:r>
      <w:r w:rsidR="001F705E">
        <w:rPr>
          <w:rStyle w:val="31"/>
          <w:color w:val="000000"/>
        </w:rPr>
        <w:t xml:space="preserve"> к постановлению администрации Саянского района №894-п «Об утверждении муниципальной программы «Выполнение функций по управлению, владению, пользованию и распоряжени</w:t>
      </w:r>
      <w:r>
        <w:rPr>
          <w:rStyle w:val="31"/>
          <w:color w:val="000000"/>
        </w:rPr>
        <w:t>ем муниципальной собственностью</w:t>
      </w:r>
      <w:r w:rsidR="001F705E">
        <w:rPr>
          <w:rStyle w:val="31"/>
          <w:color w:val="000000"/>
        </w:rPr>
        <w:t xml:space="preserve">» изложить в редакции согласно </w:t>
      </w:r>
      <w:r>
        <w:rPr>
          <w:rStyle w:val="31"/>
          <w:color w:val="000000"/>
        </w:rPr>
        <w:t>приложению,</w:t>
      </w:r>
      <w:r w:rsidR="001F705E">
        <w:rPr>
          <w:rStyle w:val="31"/>
          <w:color w:val="000000"/>
        </w:rPr>
        <w:t xml:space="preserve"> к настоящему постановлению</w:t>
      </w:r>
      <w:r w:rsidR="00C32493">
        <w:rPr>
          <w:rStyle w:val="31"/>
          <w:color w:val="000000"/>
        </w:rPr>
        <w:t>.</w:t>
      </w:r>
    </w:p>
    <w:p w:rsidR="00C32493" w:rsidRDefault="005B677A" w:rsidP="00C32493">
      <w:pPr>
        <w:pStyle w:val="a9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B677A">
        <w:rPr>
          <w:rFonts w:ascii="Times New Roman" w:hAnsi="Times New Roman"/>
          <w:sz w:val="28"/>
          <w:szCs w:val="28"/>
        </w:rPr>
        <w:t>Отделу информационно- технологического обеспечения и защиты информации</w:t>
      </w:r>
      <w:r w:rsidRPr="005B677A">
        <w:rPr>
          <w:rFonts w:ascii="Times New Roman" w:hAnsi="Times New Roman"/>
          <w:sz w:val="24"/>
          <w:szCs w:val="28"/>
        </w:rPr>
        <w:t xml:space="preserve"> </w:t>
      </w:r>
      <w:r w:rsidR="00C32493">
        <w:rPr>
          <w:rFonts w:ascii="Times New Roman" w:hAnsi="Times New Roman"/>
          <w:sz w:val="28"/>
          <w:szCs w:val="28"/>
        </w:rPr>
        <w:t>администраци</w:t>
      </w:r>
      <w:r w:rsidR="00CF533B">
        <w:rPr>
          <w:rFonts w:ascii="Times New Roman" w:hAnsi="Times New Roman"/>
          <w:sz w:val="28"/>
          <w:szCs w:val="28"/>
        </w:rPr>
        <w:t xml:space="preserve">и Саянского района </w:t>
      </w:r>
      <w:r w:rsidR="00C32493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веб-сайте Саянского района</w:t>
      </w:r>
      <w:r w:rsidR="001F705E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интернет:</w:t>
      </w:r>
      <w:r w:rsidR="00C32493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C32493">
          <w:rPr>
            <w:rStyle w:val="a3"/>
            <w:rFonts w:ascii="Times New Roman" w:hAnsi="Times New Roman"/>
            <w:sz w:val="28"/>
            <w:szCs w:val="28"/>
          </w:rPr>
          <w:t>www.adm-sayany.ru</w:t>
        </w:r>
      </w:hyperlink>
      <w:r w:rsidR="00C32493">
        <w:rPr>
          <w:rFonts w:ascii="Times New Roman" w:hAnsi="Times New Roman"/>
          <w:sz w:val="28"/>
          <w:szCs w:val="28"/>
        </w:rPr>
        <w:t>.</w:t>
      </w:r>
    </w:p>
    <w:p w:rsidR="00C32493" w:rsidRDefault="00C32493" w:rsidP="00C32493">
      <w:pPr>
        <w:pStyle w:val="a9"/>
        <w:numPr>
          <w:ilvl w:val="0"/>
          <w:numId w:val="43"/>
        </w:numPr>
        <w:tabs>
          <w:tab w:val="left" w:pos="5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546020">
        <w:rPr>
          <w:rFonts w:ascii="Times New Roman" w:hAnsi="Times New Roman"/>
          <w:sz w:val="28"/>
          <w:szCs w:val="28"/>
        </w:rPr>
        <w:t>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C32493" w:rsidRDefault="00C32493" w:rsidP="00EF7D92">
      <w:pPr>
        <w:pStyle w:val="a9"/>
        <w:numPr>
          <w:ilvl w:val="0"/>
          <w:numId w:val="43"/>
        </w:num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Настоящее постановле</w:t>
      </w:r>
      <w:r w:rsidR="00440D47">
        <w:rPr>
          <w:rFonts w:ascii="Times New Roman" w:hAnsi="Times New Roman"/>
          <w:sz w:val="28"/>
          <w:szCs w:val="28"/>
        </w:rPr>
        <w:t>ние вступает в силу с 01.01.202</w:t>
      </w:r>
      <w:r w:rsidR="00C365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8759FF">
        <w:rPr>
          <w:rFonts w:ascii="Times New Roman" w:hAnsi="Times New Roman"/>
          <w:sz w:val="28"/>
          <w:szCs w:val="28"/>
        </w:rPr>
        <w:t xml:space="preserve">, </w:t>
      </w:r>
      <w:r w:rsidR="001F705E">
        <w:rPr>
          <w:rFonts w:ascii="Times New Roman" w:hAnsi="Times New Roman"/>
          <w:sz w:val="28"/>
          <w:szCs w:val="28"/>
        </w:rPr>
        <w:t>подлежит официальному опубликованию в общественно-политической газете «Присаянье</w:t>
      </w:r>
      <w:r w:rsidR="00546020">
        <w:rPr>
          <w:rFonts w:ascii="Times New Roman" w:hAnsi="Times New Roman"/>
          <w:sz w:val="28"/>
          <w:szCs w:val="28"/>
        </w:rPr>
        <w:t>».</w:t>
      </w:r>
    </w:p>
    <w:p w:rsidR="00C32493" w:rsidRDefault="00C32493" w:rsidP="00C3249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2493" w:rsidRDefault="00C32493" w:rsidP="00C32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E04AC">
        <w:rPr>
          <w:rFonts w:ascii="Times New Roman" w:hAnsi="Times New Roman" w:cs="Times New Roman"/>
          <w:sz w:val="28"/>
          <w:szCs w:val="28"/>
        </w:rPr>
        <w:t xml:space="preserve"> Саянского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r w:rsidR="00C36517">
        <w:rPr>
          <w:rFonts w:ascii="Times New Roman" w:hAnsi="Times New Roman" w:cs="Times New Roman"/>
          <w:sz w:val="28"/>
          <w:szCs w:val="28"/>
        </w:rPr>
        <w:t xml:space="preserve">   </w:t>
      </w:r>
      <w:r w:rsidR="00546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6517">
        <w:rPr>
          <w:rFonts w:ascii="Times New Roman" w:hAnsi="Times New Roman" w:cs="Times New Roman"/>
          <w:sz w:val="28"/>
          <w:szCs w:val="28"/>
        </w:rPr>
        <w:t>Д</w:t>
      </w:r>
      <w:r w:rsidR="00546020">
        <w:rPr>
          <w:rFonts w:ascii="Times New Roman" w:hAnsi="Times New Roman" w:cs="Times New Roman"/>
          <w:sz w:val="28"/>
          <w:szCs w:val="28"/>
        </w:rPr>
        <w:t>.</w:t>
      </w:r>
      <w:r w:rsidR="00C36517">
        <w:rPr>
          <w:rFonts w:ascii="Times New Roman" w:hAnsi="Times New Roman" w:cs="Times New Roman"/>
          <w:sz w:val="28"/>
          <w:szCs w:val="28"/>
        </w:rPr>
        <w:t>А</w:t>
      </w:r>
      <w:r w:rsidR="00546020">
        <w:rPr>
          <w:rFonts w:ascii="Times New Roman" w:hAnsi="Times New Roman" w:cs="Times New Roman"/>
          <w:sz w:val="28"/>
          <w:szCs w:val="28"/>
        </w:rPr>
        <w:t xml:space="preserve">. </w:t>
      </w:r>
      <w:r w:rsidR="00C36517">
        <w:rPr>
          <w:rFonts w:ascii="Times New Roman" w:hAnsi="Times New Roman" w:cs="Times New Roman"/>
          <w:sz w:val="28"/>
          <w:szCs w:val="28"/>
        </w:rPr>
        <w:t>Типикин</w:t>
      </w:r>
    </w:p>
    <w:p w:rsidR="00C32493" w:rsidRDefault="00C32493" w:rsidP="00C32493">
      <w:pPr>
        <w:pStyle w:val="13"/>
        <w:spacing w:before="0"/>
        <w:ind w:firstLine="0"/>
        <w:rPr>
          <w:b/>
          <w:sz w:val="28"/>
          <w:szCs w:val="28"/>
        </w:rPr>
      </w:pPr>
    </w:p>
    <w:p w:rsidR="00D360AA" w:rsidRPr="00591774" w:rsidRDefault="00D360AA" w:rsidP="00B72B1F">
      <w:pPr>
        <w:ind w:left="5103"/>
        <w:rPr>
          <w:rFonts w:ascii="Times New Roman" w:hAnsi="Times New Roman" w:cs="Times New Roman"/>
          <w:sz w:val="28"/>
          <w:szCs w:val="28"/>
        </w:rPr>
      </w:pPr>
    </w:p>
    <w:bookmarkEnd w:id="0"/>
    <w:p w:rsidR="00365473" w:rsidRPr="00591774" w:rsidRDefault="00C75EB8" w:rsidP="00C75EB8">
      <w:pPr>
        <w:pStyle w:val="32"/>
        <w:keepNext/>
        <w:keepLines/>
        <w:shd w:val="clear" w:color="auto" w:fill="auto"/>
        <w:spacing w:before="0" w:after="0" w:line="240" w:lineRule="auto"/>
        <w:ind w:left="5103"/>
        <w:jc w:val="left"/>
        <w:rPr>
          <w:rStyle w:val="412pt"/>
          <w:bCs w:val="0"/>
          <w:sz w:val="28"/>
          <w:szCs w:val="28"/>
        </w:rPr>
      </w:pPr>
      <w:r w:rsidRPr="00C75EB8">
        <w:rPr>
          <w:rStyle w:val="430"/>
          <w:b w:val="0"/>
          <w:color w:val="000000"/>
        </w:rPr>
        <w:lastRenderedPageBreak/>
        <w:t>Приложение к</w:t>
      </w:r>
      <w:r>
        <w:rPr>
          <w:rStyle w:val="430"/>
          <w:b w:val="0"/>
          <w:color w:val="000000"/>
        </w:rPr>
        <w:t xml:space="preserve"> п</w:t>
      </w:r>
      <w:r>
        <w:rPr>
          <w:rFonts w:ascii="Times New Roman" w:hAnsi="Times New Roman"/>
          <w:color w:val="000000"/>
        </w:rPr>
        <w:t>остановлению</w:t>
      </w:r>
      <w:r w:rsidR="00591774" w:rsidRPr="00591774">
        <w:rPr>
          <w:rFonts w:ascii="Times New Roman" w:hAnsi="Times New Roman"/>
          <w:color w:val="000000"/>
        </w:rPr>
        <w:t xml:space="preserve"> администрации </w:t>
      </w:r>
      <w:r w:rsidR="007C760B" w:rsidRPr="00591774">
        <w:rPr>
          <w:rFonts w:ascii="Times New Roman" w:hAnsi="Times New Roman"/>
          <w:color w:val="000000"/>
        </w:rPr>
        <w:t>Саянского района</w:t>
      </w:r>
      <w:r w:rsidR="00591774" w:rsidRPr="0059177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от </w:t>
      </w:r>
      <w:r w:rsidR="00F35AA4">
        <w:rPr>
          <w:rFonts w:ascii="Times New Roman" w:hAnsi="Times New Roman"/>
          <w:color w:val="000000"/>
        </w:rPr>
        <w:t>11.11.2024</w:t>
      </w:r>
      <w:r w:rsidR="00C36517">
        <w:rPr>
          <w:rFonts w:ascii="Times New Roman" w:hAnsi="Times New Roman"/>
          <w:color w:val="000000"/>
        </w:rPr>
        <w:t xml:space="preserve"> </w:t>
      </w:r>
      <w:r w:rsidR="00661C9E">
        <w:rPr>
          <w:rFonts w:ascii="Times New Roman" w:hAnsi="Times New Roman"/>
          <w:color w:val="000000"/>
        </w:rPr>
        <w:t xml:space="preserve">№ </w:t>
      </w:r>
      <w:r w:rsidR="00F35AA4">
        <w:rPr>
          <w:rFonts w:ascii="Times New Roman" w:hAnsi="Times New Roman"/>
          <w:color w:val="000000"/>
        </w:rPr>
        <w:t>541</w:t>
      </w:r>
      <w:r w:rsidR="00661C9E">
        <w:rPr>
          <w:rFonts w:ascii="Times New Roman" w:hAnsi="Times New Roman"/>
          <w:color w:val="000000"/>
        </w:rPr>
        <w:t>-п</w:t>
      </w:r>
    </w:p>
    <w:p w:rsidR="003E3AC3" w:rsidRPr="00591774" w:rsidRDefault="003E3AC3" w:rsidP="00B72B1F">
      <w:pPr>
        <w:pStyle w:val="40"/>
        <w:shd w:val="clear" w:color="auto" w:fill="auto"/>
        <w:spacing w:after="0" w:line="240" w:lineRule="auto"/>
        <w:ind w:left="860" w:right="380" w:firstLine="0"/>
        <w:jc w:val="center"/>
        <w:rPr>
          <w:rStyle w:val="412pt"/>
          <w:bCs/>
          <w:color w:val="000000"/>
          <w:sz w:val="28"/>
          <w:szCs w:val="28"/>
        </w:rPr>
      </w:pPr>
    </w:p>
    <w:p w:rsidR="00620964" w:rsidRPr="00591774" w:rsidRDefault="007C760B" w:rsidP="00B72B1F">
      <w:pPr>
        <w:pStyle w:val="40"/>
        <w:shd w:val="clear" w:color="auto" w:fill="auto"/>
        <w:spacing w:after="0" w:line="240" w:lineRule="auto"/>
        <w:ind w:left="860" w:right="380" w:hanging="9"/>
        <w:jc w:val="center"/>
        <w:rPr>
          <w:rStyle w:val="41"/>
          <w:bCs/>
          <w:color w:val="000000"/>
        </w:rPr>
      </w:pPr>
      <w:r w:rsidRPr="00591774">
        <w:rPr>
          <w:rStyle w:val="41"/>
          <w:bCs/>
          <w:color w:val="000000"/>
        </w:rPr>
        <w:t>Муниципальная программа</w:t>
      </w:r>
    </w:p>
    <w:p w:rsidR="007C760B" w:rsidRDefault="007C760B" w:rsidP="00B72B1F">
      <w:pPr>
        <w:pStyle w:val="40"/>
        <w:shd w:val="clear" w:color="auto" w:fill="auto"/>
        <w:spacing w:after="0" w:line="240" w:lineRule="auto"/>
        <w:ind w:left="426" w:right="380" w:hanging="9"/>
        <w:jc w:val="center"/>
        <w:rPr>
          <w:rStyle w:val="4"/>
          <w:b/>
          <w:bCs/>
          <w:color w:val="000000"/>
        </w:rPr>
      </w:pPr>
      <w:r w:rsidRPr="00591774">
        <w:rPr>
          <w:rStyle w:val="4"/>
          <w:b/>
          <w:bCs/>
          <w:color w:val="000000"/>
        </w:rPr>
        <w:t>«Выполнение функций по упра</w:t>
      </w:r>
      <w:r w:rsidR="003E3AC3" w:rsidRPr="00591774">
        <w:rPr>
          <w:rStyle w:val="4"/>
          <w:b/>
          <w:bCs/>
          <w:color w:val="000000"/>
        </w:rPr>
        <w:t xml:space="preserve">влению, владению, пользованию и </w:t>
      </w:r>
      <w:r w:rsidRPr="00591774">
        <w:rPr>
          <w:rStyle w:val="4"/>
          <w:b/>
          <w:bCs/>
          <w:color w:val="000000"/>
        </w:rPr>
        <w:t>распоряжением муниципальной собственностью»</w:t>
      </w:r>
    </w:p>
    <w:p w:rsidR="00591774" w:rsidRPr="00591774" w:rsidRDefault="00591774" w:rsidP="00B72B1F">
      <w:pPr>
        <w:pStyle w:val="40"/>
        <w:shd w:val="clear" w:color="auto" w:fill="auto"/>
        <w:spacing w:after="0" w:line="240" w:lineRule="auto"/>
        <w:ind w:left="426" w:right="380" w:hanging="9"/>
        <w:jc w:val="center"/>
        <w:rPr>
          <w:rFonts w:ascii="Times New Roman" w:hAnsi="Times New Roman"/>
        </w:rPr>
      </w:pPr>
    </w:p>
    <w:p w:rsidR="003E3AC3" w:rsidRPr="00E16C62" w:rsidRDefault="007C760B" w:rsidP="00B72B1F">
      <w:pPr>
        <w:pStyle w:val="a4"/>
        <w:numPr>
          <w:ilvl w:val="0"/>
          <w:numId w:val="40"/>
        </w:numPr>
        <w:shd w:val="clear" w:color="auto" w:fill="auto"/>
        <w:tabs>
          <w:tab w:val="left" w:pos="284"/>
          <w:tab w:val="left" w:leader="underscore" w:pos="9844"/>
        </w:tabs>
        <w:spacing w:before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16C62">
        <w:rPr>
          <w:rFonts w:ascii="Times New Roman" w:hAnsi="Times New Roman"/>
          <w:color w:val="000000"/>
          <w:sz w:val="28"/>
          <w:szCs w:val="28"/>
        </w:rPr>
        <w:t>Паспорт муниципальной программы</w:t>
      </w:r>
      <w:r w:rsidR="003E3AC3" w:rsidRPr="00E16C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91774" w:rsidRPr="00591774" w:rsidRDefault="00591774" w:rsidP="00B72B1F">
      <w:pPr>
        <w:pStyle w:val="a4"/>
        <w:shd w:val="clear" w:color="auto" w:fill="auto"/>
        <w:tabs>
          <w:tab w:val="left" w:pos="284"/>
          <w:tab w:val="left" w:leader="underscore" w:pos="9844"/>
        </w:tabs>
        <w:spacing w:before="0" w:line="240" w:lineRule="auto"/>
        <w:ind w:firstLine="0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12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7377"/>
      </w:tblGrid>
      <w:tr w:rsidR="003E3AC3" w:rsidRPr="00591774" w:rsidTr="00E92A27">
        <w:trPr>
          <w:trHeight w:hRule="exact" w:val="1096"/>
        </w:trPr>
        <w:tc>
          <w:tcPr>
            <w:tcW w:w="2750" w:type="dxa"/>
            <w:shd w:val="clear" w:color="auto" w:fill="FFFFFF"/>
            <w:vAlign w:val="center"/>
          </w:tcPr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59177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5917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</w:p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591774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377" w:type="dxa"/>
            <w:shd w:val="clear" w:color="auto" w:fill="FFFFFF"/>
            <w:vAlign w:val="center"/>
          </w:tcPr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591774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функций по управлению, владению, пользованию и распоряжением муниципальной собственностью</w:t>
            </w:r>
          </w:p>
        </w:tc>
      </w:tr>
      <w:tr w:rsidR="003E3AC3" w:rsidRPr="00591774" w:rsidTr="00E92A27">
        <w:trPr>
          <w:trHeight w:hRule="exact" w:val="1651"/>
        </w:trPr>
        <w:tc>
          <w:tcPr>
            <w:tcW w:w="2750" w:type="dxa"/>
            <w:shd w:val="clear" w:color="auto" w:fill="FFFFFF"/>
            <w:vAlign w:val="center"/>
          </w:tcPr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591774">
              <w:rPr>
                <w:rFonts w:ascii="Times New Roman" w:hAnsi="Times New Roman"/>
                <w:color w:val="000000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7377" w:type="dxa"/>
            <w:shd w:val="clear" w:color="auto" w:fill="FFFFFF"/>
            <w:vAlign w:val="center"/>
          </w:tcPr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591774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 администрации Саянского района от 22.07.2013 года № 516-п «Об утверждении Порядка принятия решений о разработке муниципальных программ Саянского района, их формировании и реализации»</w:t>
            </w:r>
          </w:p>
        </w:tc>
      </w:tr>
      <w:tr w:rsidR="003E3AC3" w:rsidRPr="00591774" w:rsidTr="00E92A27">
        <w:trPr>
          <w:trHeight w:hRule="exact" w:val="1416"/>
        </w:trPr>
        <w:tc>
          <w:tcPr>
            <w:tcW w:w="2750" w:type="dxa"/>
            <w:shd w:val="clear" w:color="auto" w:fill="FFFFFF"/>
            <w:vAlign w:val="center"/>
          </w:tcPr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591774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</w:t>
            </w:r>
          </w:p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591774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</w:t>
            </w:r>
          </w:p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59177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</w:p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591774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377" w:type="dxa"/>
            <w:shd w:val="clear" w:color="auto" w:fill="FFFFFF"/>
            <w:vAlign w:val="center"/>
          </w:tcPr>
          <w:p w:rsidR="003E3AC3" w:rsidRPr="00591774" w:rsidRDefault="003E3AC3" w:rsidP="00546020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5917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</w:t>
            </w:r>
            <w:r w:rsidR="00546020" w:rsidRPr="005917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земельных </w:t>
            </w:r>
            <w:r w:rsidR="005460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591774">
              <w:rPr>
                <w:rFonts w:ascii="Times New Roman" w:hAnsi="Times New Roman"/>
                <w:color w:val="000000"/>
                <w:sz w:val="28"/>
                <w:szCs w:val="28"/>
              </w:rPr>
              <w:t>имущественных отношений администрации Саянского района (далее - Отдел)</w:t>
            </w:r>
          </w:p>
        </w:tc>
      </w:tr>
      <w:tr w:rsidR="003E3AC3" w:rsidRPr="00591774" w:rsidTr="00E92A27">
        <w:trPr>
          <w:trHeight w:hRule="exact" w:val="1062"/>
        </w:trPr>
        <w:tc>
          <w:tcPr>
            <w:tcW w:w="2750" w:type="dxa"/>
            <w:shd w:val="clear" w:color="auto" w:fill="FFFFFF"/>
            <w:vAlign w:val="center"/>
          </w:tcPr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1774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</w:t>
            </w:r>
          </w:p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1774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7" w:type="dxa"/>
            <w:shd w:val="clear" w:color="auto" w:fill="FFFFFF"/>
            <w:vAlign w:val="center"/>
          </w:tcPr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17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Выполнение функций по управлению, владению, пользованию и распоряжением муниципальной </w:t>
            </w:r>
            <w:r w:rsidR="00591774" w:rsidRPr="00591774">
              <w:rPr>
                <w:rFonts w:ascii="Times New Roman" w:hAnsi="Times New Roman"/>
                <w:color w:val="000000"/>
                <w:sz w:val="28"/>
                <w:szCs w:val="28"/>
              </w:rPr>
              <w:t>собственностью</w:t>
            </w:r>
          </w:p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AC3" w:rsidRPr="00591774" w:rsidTr="00E92A27">
        <w:trPr>
          <w:trHeight w:hRule="exact" w:val="3276"/>
        </w:trPr>
        <w:tc>
          <w:tcPr>
            <w:tcW w:w="2750" w:type="dxa"/>
            <w:shd w:val="clear" w:color="auto" w:fill="FFFFFF"/>
            <w:vAlign w:val="center"/>
          </w:tcPr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591774">
              <w:rPr>
                <w:rFonts w:ascii="Times New Roman" w:hAnsi="Times New Roman"/>
                <w:color w:val="000000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377" w:type="dxa"/>
            <w:shd w:val="clear" w:color="auto" w:fill="FFFFFF"/>
            <w:vAlign w:val="center"/>
          </w:tcPr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right="141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1774">
              <w:rPr>
                <w:rFonts w:ascii="Times New Roman" w:hAnsi="Times New Roman"/>
                <w:color w:val="000000"/>
                <w:sz w:val="28"/>
                <w:szCs w:val="28"/>
              </w:rPr>
              <w:t>1.Повышение эффективности управления муниципальным имуществом Саянского района;</w:t>
            </w:r>
          </w:p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1774">
              <w:rPr>
                <w:rFonts w:ascii="Times New Roman" w:hAnsi="Times New Roman"/>
                <w:color w:val="000000"/>
                <w:sz w:val="28"/>
                <w:szCs w:val="28"/>
              </w:rPr>
              <w:t>2.  Предупреждение преждевременного износа жилищного фонда муниципальной собственности Саянского района;</w:t>
            </w:r>
          </w:p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591774">
              <w:rPr>
                <w:rFonts w:ascii="Times New Roman" w:hAnsi="Times New Roman"/>
                <w:color w:val="000000"/>
                <w:sz w:val="28"/>
                <w:szCs w:val="28"/>
              </w:rPr>
              <w:t>3. Создание условий для эффективного использования земельных участков, находящихся в муниципальной собственности и государственной собственности, в случаях, предусмотренных федеральными законами и иными нормативными правовыми актами.</w:t>
            </w:r>
          </w:p>
        </w:tc>
      </w:tr>
      <w:tr w:rsidR="003E3AC3" w:rsidRPr="00591774" w:rsidTr="00E92A27">
        <w:trPr>
          <w:trHeight w:hRule="exact" w:val="4057"/>
        </w:trPr>
        <w:tc>
          <w:tcPr>
            <w:tcW w:w="2750" w:type="dxa"/>
            <w:shd w:val="clear" w:color="auto" w:fill="FFFFFF"/>
            <w:vAlign w:val="center"/>
          </w:tcPr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59177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7377" w:type="dxa"/>
            <w:shd w:val="clear" w:color="auto" w:fill="FFFFFF"/>
            <w:vAlign w:val="center"/>
          </w:tcPr>
          <w:p w:rsidR="003E3AC3" w:rsidRPr="00591774" w:rsidRDefault="00661C9E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E3AC3" w:rsidRPr="00591774">
              <w:rPr>
                <w:rFonts w:ascii="Times New Roman" w:hAnsi="Times New Roman"/>
                <w:color w:val="000000"/>
                <w:sz w:val="28"/>
                <w:szCs w:val="28"/>
              </w:rPr>
              <w:t>.Регистрация права муниципальной собственности на объекты недвижимого имущества, регистрация права пользования имуществом, прекращение права муниципальной собственности, ведение реестра муниципальной собственности.</w:t>
            </w:r>
          </w:p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1774">
              <w:rPr>
                <w:rFonts w:ascii="Times New Roman" w:hAnsi="Times New Roman"/>
                <w:sz w:val="28"/>
                <w:szCs w:val="28"/>
              </w:rPr>
              <w:t>2.Текущий ремонт жилищного фонда муниципальной собственности Саянского района</w:t>
            </w:r>
          </w:p>
          <w:p w:rsidR="003E3AC3" w:rsidRPr="00591774" w:rsidRDefault="003E3AC3" w:rsidP="00B72B1F">
            <w:pPr>
              <w:pStyle w:val="a4"/>
              <w:shd w:val="clear" w:color="auto" w:fill="auto"/>
              <w:spacing w:before="0" w:line="240" w:lineRule="auto"/>
              <w:ind w:left="142" w:right="851" w:firstLine="0"/>
              <w:rPr>
                <w:rFonts w:ascii="Times New Roman" w:hAnsi="Times New Roman"/>
                <w:sz w:val="28"/>
                <w:szCs w:val="28"/>
              </w:rPr>
            </w:pPr>
            <w:r w:rsidRPr="00591774">
              <w:rPr>
                <w:rFonts w:ascii="Times New Roman" w:hAnsi="Times New Roman"/>
                <w:color w:val="000000"/>
                <w:sz w:val="28"/>
                <w:szCs w:val="28"/>
              </w:rPr>
              <w:t>3. Использование земельных участков, находящихся в муниципальной собственности и государственной собственности, в случаях, предусмотренных федеральными законами и иными нормативными правовыми актами</w:t>
            </w:r>
          </w:p>
        </w:tc>
      </w:tr>
      <w:tr w:rsidR="003E3AC3" w:rsidRPr="00591774" w:rsidTr="00E92A27">
        <w:trPr>
          <w:trHeight w:hRule="exact" w:val="1045"/>
        </w:trPr>
        <w:tc>
          <w:tcPr>
            <w:tcW w:w="2750" w:type="dxa"/>
            <w:shd w:val="clear" w:color="auto" w:fill="FFFFFF"/>
            <w:vAlign w:val="center"/>
          </w:tcPr>
          <w:p w:rsidR="003E3AC3" w:rsidRPr="00D535F5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D535F5">
              <w:rPr>
                <w:rFonts w:ascii="Times New Roman" w:hAnsi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377" w:type="dxa"/>
            <w:shd w:val="clear" w:color="auto" w:fill="FFFFFF"/>
            <w:vAlign w:val="center"/>
          </w:tcPr>
          <w:p w:rsidR="003E3AC3" w:rsidRPr="00D535F5" w:rsidRDefault="003E3AC3" w:rsidP="00546020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D535F5"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C36517">
              <w:rPr>
                <w:rFonts w:ascii="Times New Roman" w:hAnsi="Times New Roman"/>
                <w:sz w:val="28"/>
                <w:szCs w:val="28"/>
              </w:rPr>
              <w:t>7</w:t>
            </w:r>
            <w:r w:rsidR="007673BC" w:rsidRPr="00D535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35F5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3E3AC3" w:rsidRPr="00591774" w:rsidTr="00E92A27">
        <w:trPr>
          <w:trHeight w:hRule="exact" w:val="1329"/>
        </w:trPr>
        <w:tc>
          <w:tcPr>
            <w:tcW w:w="2750" w:type="dxa"/>
            <w:shd w:val="clear" w:color="auto" w:fill="FFFFFF"/>
            <w:vAlign w:val="center"/>
          </w:tcPr>
          <w:p w:rsidR="003E3AC3" w:rsidRPr="00D535F5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D535F5">
              <w:rPr>
                <w:rFonts w:ascii="Times New Roman" w:hAnsi="Times New Roman"/>
                <w:sz w:val="28"/>
                <w:szCs w:val="28"/>
              </w:rPr>
              <w:t>Целевые индикаторы</w:t>
            </w:r>
          </w:p>
          <w:p w:rsidR="003E3AC3" w:rsidRPr="00D535F5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D535F5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3E3AC3" w:rsidRPr="00D535F5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D535F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77" w:type="dxa"/>
            <w:shd w:val="clear" w:color="auto" w:fill="FFFFFF"/>
            <w:vAlign w:val="center"/>
          </w:tcPr>
          <w:p w:rsidR="003E3AC3" w:rsidRPr="00D535F5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D535F5">
              <w:rPr>
                <w:rFonts w:ascii="Times New Roman" w:hAnsi="Times New Roman"/>
                <w:sz w:val="28"/>
                <w:szCs w:val="28"/>
              </w:rPr>
              <w:t>Целевые индикаторы и показателями определены в приложении №1</w:t>
            </w:r>
          </w:p>
        </w:tc>
      </w:tr>
      <w:tr w:rsidR="003E3AC3" w:rsidRPr="00E92A27" w:rsidTr="00C36517">
        <w:trPr>
          <w:trHeight w:hRule="exact" w:val="5209"/>
        </w:trPr>
        <w:tc>
          <w:tcPr>
            <w:tcW w:w="2750" w:type="dxa"/>
            <w:shd w:val="clear" w:color="auto" w:fill="FFFFFF"/>
            <w:vAlign w:val="center"/>
          </w:tcPr>
          <w:p w:rsidR="003E3AC3" w:rsidRPr="00D535F5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D535F5">
              <w:rPr>
                <w:rFonts w:ascii="Times New Roman" w:hAnsi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7377" w:type="dxa"/>
            <w:shd w:val="clear" w:color="auto" w:fill="FFFFFF"/>
            <w:vAlign w:val="center"/>
          </w:tcPr>
          <w:p w:rsidR="003E3AC3" w:rsidRPr="00D535F5" w:rsidRDefault="003E3AC3" w:rsidP="00B72B1F">
            <w:pPr>
              <w:pStyle w:val="a4"/>
              <w:shd w:val="clear" w:color="auto" w:fill="auto"/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D535F5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1270A6" w:rsidRPr="00DD7B9B">
              <w:rPr>
                <w:rFonts w:ascii="Times New Roman" w:hAnsi="Times New Roman"/>
                <w:sz w:val="28"/>
                <w:szCs w:val="28"/>
              </w:rPr>
              <w:t>44475</w:t>
            </w:r>
            <w:r w:rsidRPr="00A07E2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D535F5">
              <w:rPr>
                <w:rFonts w:ascii="Times New Roman" w:hAnsi="Times New Roman"/>
                <w:sz w:val="28"/>
                <w:szCs w:val="28"/>
              </w:rPr>
              <w:t>тыс</w:t>
            </w:r>
            <w:r w:rsidR="00591774" w:rsidRPr="00D535F5">
              <w:rPr>
                <w:rFonts w:ascii="Times New Roman" w:hAnsi="Times New Roman"/>
                <w:sz w:val="28"/>
                <w:szCs w:val="28"/>
              </w:rPr>
              <w:t>.</w:t>
            </w:r>
            <w:r w:rsidR="00D535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35F5">
              <w:rPr>
                <w:rFonts w:ascii="Times New Roman" w:hAnsi="Times New Roman"/>
                <w:sz w:val="28"/>
                <w:szCs w:val="28"/>
              </w:rPr>
              <w:t>рублей (средства бюджета района), в том числе:</w:t>
            </w:r>
          </w:p>
          <w:p w:rsidR="003E3AC3" w:rsidRPr="00D535F5" w:rsidRDefault="00743769" w:rsidP="00B72B1F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538"/>
              </w:tabs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73BC" w:rsidRPr="00D535F5">
              <w:rPr>
                <w:rFonts w:ascii="Times New Roman" w:hAnsi="Times New Roman"/>
                <w:sz w:val="28"/>
                <w:szCs w:val="28"/>
              </w:rPr>
              <w:t>г</w:t>
            </w:r>
            <w:r w:rsidR="003E3AC3" w:rsidRPr="00D535F5">
              <w:rPr>
                <w:rFonts w:ascii="Times New Roman" w:hAnsi="Times New Roman"/>
                <w:sz w:val="28"/>
                <w:szCs w:val="28"/>
              </w:rPr>
              <w:t>од</w:t>
            </w:r>
            <w:r w:rsidR="007673BC" w:rsidRPr="00D535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673BC" w:rsidRPr="00D535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3AC3" w:rsidRPr="00D535F5">
              <w:rPr>
                <w:rFonts w:ascii="Times New Roman" w:hAnsi="Times New Roman"/>
                <w:sz w:val="28"/>
                <w:szCs w:val="28"/>
              </w:rPr>
              <w:t>3386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E3AC3" w:rsidRPr="00D535F5">
              <w:rPr>
                <w:rFonts w:ascii="Times New Roman" w:hAnsi="Times New Roman"/>
                <w:sz w:val="28"/>
                <w:szCs w:val="28"/>
              </w:rPr>
              <w:t>9</w:t>
            </w:r>
            <w:r w:rsidR="00AA53F0" w:rsidRPr="00D535F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3E3AC3" w:rsidRPr="00D535F5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3E3AC3" w:rsidRPr="00D535F5" w:rsidRDefault="00743769" w:rsidP="00B72B1F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542"/>
              </w:tabs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3AC3" w:rsidRPr="00D535F5">
              <w:rPr>
                <w:rFonts w:ascii="Times New Roman" w:hAnsi="Times New Roman"/>
                <w:sz w:val="28"/>
                <w:szCs w:val="28"/>
              </w:rPr>
              <w:t>год - 2875,7 тыс. руб.</w:t>
            </w:r>
          </w:p>
          <w:p w:rsidR="003E3AC3" w:rsidRPr="00D535F5" w:rsidRDefault="00743769" w:rsidP="00B72B1F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538"/>
              </w:tabs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3AC3" w:rsidRPr="00D535F5">
              <w:rPr>
                <w:rFonts w:ascii="Times New Roman" w:hAnsi="Times New Roman"/>
                <w:sz w:val="28"/>
                <w:szCs w:val="28"/>
              </w:rPr>
              <w:t>год - 2416,6 тыс. руб.</w:t>
            </w:r>
          </w:p>
          <w:p w:rsidR="003E3AC3" w:rsidRPr="00D535F5" w:rsidRDefault="00743769" w:rsidP="00B72B1F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542"/>
              </w:tabs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3AC3" w:rsidRPr="00D535F5">
              <w:rPr>
                <w:rFonts w:ascii="Times New Roman" w:hAnsi="Times New Roman"/>
                <w:sz w:val="28"/>
                <w:szCs w:val="28"/>
              </w:rPr>
              <w:t>год - 500 тыс. руб.</w:t>
            </w:r>
          </w:p>
          <w:p w:rsidR="003E3AC3" w:rsidRPr="00D535F5" w:rsidRDefault="00743769" w:rsidP="00B72B1F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542"/>
              </w:tabs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3AC3" w:rsidRPr="00D535F5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3AC3" w:rsidRPr="00D535F5">
              <w:rPr>
                <w:rFonts w:ascii="Times New Roman" w:hAnsi="Times New Roman"/>
                <w:sz w:val="28"/>
                <w:szCs w:val="28"/>
              </w:rPr>
              <w:t>- 500 тыс.</w:t>
            </w:r>
            <w:r w:rsidR="00D535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3AC3" w:rsidRPr="00D535F5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3E3AC3" w:rsidRPr="00D535F5" w:rsidRDefault="00743769" w:rsidP="00B72B1F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542"/>
              </w:tabs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705E" w:rsidRPr="00D535F5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705E" w:rsidRPr="00D535F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705E" w:rsidRPr="00D535F5">
              <w:rPr>
                <w:rFonts w:ascii="Times New Roman" w:hAnsi="Times New Roman"/>
                <w:sz w:val="28"/>
                <w:szCs w:val="28"/>
              </w:rPr>
              <w:t>5</w:t>
            </w:r>
            <w:r w:rsidR="003E3AC3" w:rsidRPr="00D535F5">
              <w:rPr>
                <w:rFonts w:ascii="Times New Roman" w:hAnsi="Times New Roman"/>
                <w:sz w:val="28"/>
                <w:szCs w:val="28"/>
              </w:rPr>
              <w:t>00 тыс.</w:t>
            </w:r>
            <w:r w:rsidR="00D535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3AC3" w:rsidRPr="00D535F5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3E3AC3" w:rsidRPr="00D535F5" w:rsidRDefault="00743769" w:rsidP="00B72B1F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542"/>
              </w:tabs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533B" w:rsidRPr="00D535F5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533B" w:rsidRPr="00D535F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533B" w:rsidRPr="00D535F5">
              <w:rPr>
                <w:rFonts w:ascii="Times New Roman" w:hAnsi="Times New Roman"/>
                <w:sz w:val="28"/>
                <w:szCs w:val="28"/>
              </w:rPr>
              <w:t>5</w:t>
            </w:r>
            <w:r w:rsidR="003E3AC3" w:rsidRPr="00D535F5">
              <w:rPr>
                <w:rFonts w:ascii="Times New Roman" w:hAnsi="Times New Roman"/>
                <w:sz w:val="28"/>
                <w:szCs w:val="28"/>
              </w:rPr>
              <w:t>00 тыс.</w:t>
            </w:r>
            <w:r w:rsidR="00D535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3AC3" w:rsidRPr="00D535F5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1F705E" w:rsidRPr="00D535F5" w:rsidRDefault="00743769" w:rsidP="00B72B1F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542"/>
              </w:tabs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0EE6" w:rsidRPr="00D535F5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9E6657">
              <w:rPr>
                <w:rFonts w:ascii="Times New Roman" w:hAnsi="Times New Roman"/>
                <w:sz w:val="28"/>
                <w:szCs w:val="28"/>
              </w:rPr>
              <w:t>-11416,5</w:t>
            </w:r>
            <w:r w:rsidR="001F705E" w:rsidRPr="00D535F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535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705E" w:rsidRPr="00D535F5">
              <w:rPr>
                <w:rFonts w:ascii="Times New Roman" w:hAnsi="Times New Roman"/>
                <w:sz w:val="28"/>
                <w:szCs w:val="28"/>
              </w:rPr>
              <w:t>руб</w:t>
            </w:r>
            <w:r w:rsidR="00497A4F" w:rsidRPr="00D535F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533B" w:rsidRPr="00D535F5" w:rsidRDefault="00743769" w:rsidP="00B72B1F">
            <w:pPr>
              <w:pStyle w:val="a4"/>
              <w:numPr>
                <w:ilvl w:val="0"/>
                <w:numId w:val="5"/>
              </w:numPr>
              <w:shd w:val="clear" w:color="auto" w:fill="auto"/>
              <w:tabs>
                <w:tab w:val="left" w:pos="542"/>
              </w:tabs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533B" w:rsidRPr="00D535F5"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3E4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3E4A">
              <w:rPr>
                <w:rFonts w:ascii="Times New Roman" w:hAnsi="Times New Roman"/>
                <w:sz w:val="28"/>
                <w:szCs w:val="28"/>
              </w:rPr>
              <w:t>6556,6</w:t>
            </w:r>
            <w:r w:rsidR="00CF533B" w:rsidRPr="00D535F5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535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533B" w:rsidRPr="00D535F5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ED0EE6" w:rsidRPr="00AE7F7A" w:rsidRDefault="00ED0EE6" w:rsidP="00ED0EE6">
            <w:pPr>
              <w:pStyle w:val="a4"/>
              <w:shd w:val="clear" w:color="auto" w:fill="auto"/>
              <w:tabs>
                <w:tab w:val="left" w:pos="542"/>
              </w:tabs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AE7F7A">
              <w:rPr>
                <w:rFonts w:ascii="Times New Roman" w:hAnsi="Times New Roman"/>
                <w:sz w:val="28"/>
                <w:szCs w:val="28"/>
              </w:rPr>
              <w:t>2023</w:t>
            </w:r>
            <w:r w:rsidR="00743769" w:rsidRPr="00AE7F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7F7A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6B3E4A" w:rsidRPr="00AE7F7A">
              <w:rPr>
                <w:rFonts w:ascii="Times New Roman" w:hAnsi="Times New Roman"/>
                <w:sz w:val="28"/>
                <w:szCs w:val="28"/>
              </w:rPr>
              <w:t>– 12473,7</w:t>
            </w:r>
            <w:r w:rsidRPr="00AE7F7A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D535F5" w:rsidRPr="00AE7F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7F7A">
              <w:rPr>
                <w:rFonts w:ascii="Times New Roman" w:hAnsi="Times New Roman"/>
                <w:sz w:val="28"/>
                <w:szCs w:val="28"/>
              </w:rPr>
              <w:t>руб</w:t>
            </w:r>
            <w:r w:rsidR="00292B88" w:rsidRPr="00AE7F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92A27" w:rsidRDefault="00E92A27" w:rsidP="00ED0EE6">
            <w:pPr>
              <w:pStyle w:val="a4"/>
              <w:shd w:val="clear" w:color="auto" w:fill="auto"/>
              <w:tabs>
                <w:tab w:val="left" w:pos="542"/>
              </w:tabs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 w:rsidRPr="00D535F5">
              <w:rPr>
                <w:rFonts w:ascii="Times New Roman" w:hAnsi="Times New Roman"/>
                <w:sz w:val="28"/>
                <w:szCs w:val="28"/>
              </w:rPr>
              <w:t>2024</w:t>
            </w:r>
            <w:r w:rsidR="007437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35F5" w:rsidRPr="00D535F5">
              <w:rPr>
                <w:rFonts w:ascii="Times New Roman" w:hAnsi="Times New Roman"/>
                <w:sz w:val="28"/>
                <w:szCs w:val="28"/>
              </w:rPr>
              <w:t>год</w:t>
            </w:r>
            <w:r w:rsidR="007437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35F5" w:rsidRPr="00D535F5">
              <w:rPr>
                <w:rFonts w:ascii="Times New Roman" w:hAnsi="Times New Roman"/>
                <w:sz w:val="28"/>
                <w:szCs w:val="28"/>
              </w:rPr>
              <w:t>-</w:t>
            </w:r>
            <w:r w:rsidR="007437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65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70A6">
              <w:rPr>
                <w:rFonts w:ascii="Times New Roman" w:hAnsi="Times New Roman"/>
                <w:sz w:val="28"/>
                <w:szCs w:val="28"/>
              </w:rPr>
              <w:t>2649,2</w:t>
            </w:r>
            <w:r w:rsidR="00C3651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535F5" w:rsidRPr="00D535F5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43769" w:rsidRDefault="00C36517" w:rsidP="00ED0EE6">
            <w:pPr>
              <w:pStyle w:val="a4"/>
              <w:shd w:val="clear" w:color="auto" w:fill="auto"/>
              <w:tabs>
                <w:tab w:val="left" w:pos="542"/>
              </w:tabs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- 5</w:t>
            </w:r>
            <w:r w:rsidR="00743769">
              <w:rPr>
                <w:rFonts w:ascii="Times New Roman" w:hAnsi="Times New Roman"/>
                <w:sz w:val="28"/>
                <w:szCs w:val="28"/>
              </w:rPr>
              <w:t>00 тыс. руб.</w:t>
            </w:r>
          </w:p>
          <w:p w:rsidR="005B677A" w:rsidRDefault="005B677A" w:rsidP="005B677A">
            <w:pPr>
              <w:pStyle w:val="a4"/>
              <w:shd w:val="clear" w:color="auto" w:fill="auto"/>
              <w:tabs>
                <w:tab w:val="left" w:pos="542"/>
              </w:tabs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2026 год - 100 тыс. руб.</w:t>
            </w:r>
          </w:p>
          <w:p w:rsidR="00C36517" w:rsidRDefault="00C36517" w:rsidP="005B677A">
            <w:pPr>
              <w:pStyle w:val="a4"/>
              <w:shd w:val="clear" w:color="auto" w:fill="auto"/>
              <w:tabs>
                <w:tab w:val="left" w:pos="542"/>
              </w:tabs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2027 год -100 тыс.руб.</w:t>
            </w:r>
          </w:p>
          <w:p w:rsidR="00C36517" w:rsidRDefault="00C36517" w:rsidP="005B677A">
            <w:pPr>
              <w:pStyle w:val="a4"/>
              <w:shd w:val="clear" w:color="auto" w:fill="auto"/>
              <w:tabs>
                <w:tab w:val="left" w:pos="542"/>
              </w:tabs>
              <w:spacing w:before="0"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07E2D" w:rsidRDefault="00A07E2D" w:rsidP="00ED0EE6">
            <w:pPr>
              <w:pStyle w:val="a4"/>
              <w:shd w:val="clear" w:color="auto" w:fill="auto"/>
              <w:tabs>
                <w:tab w:val="left" w:pos="542"/>
              </w:tabs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07E2D" w:rsidRDefault="00A07E2D" w:rsidP="00ED0EE6">
            <w:pPr>
              <w:pStyle w:val="a4"/>
              <w:shd w:val="clear" w:color="auto" w:fill="auto"/>
              <w:tabs>
                <w:tab w:val="left" w:pos="542"/>
              </w:tabs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07E2D" w:rsidRPr="00D535F5" w:rsidRDefault="00A07E2D" w:rsidP="00ED0EE6">
            <w:pPr>
              <w:pStyle w:val="a4"/>
              <w:shd w:val="clear" w:color="auto" w:fill="auto"/>
              <w:tabs>
                <w:tab w:val="left" w:pos="542"/>
              </w:tabs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92A27" w:rsidRPr="00D535F5" w:rsidRDefault="00E92A27" w:rsidP="00ED0EE6">
            <w:pPr>
              <w:pStyle w:val="a4"/>
              <w:shd w:val="clear" w:color="auto" w:fill="auto"/>
              <w:tabs>
                <w:tab w:val="left" w:pos="542"/>
              </w:tabs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D0EE6" w:rsidRPr="00D535F5" w:rsidRDefault="00ED0EE6" w:rsidP="00D535F5">
            <w:pPr>
              <w:pStyle w:val="a4"/>
              <w:shd w:val="clear" w:color="auto" w:fill="auto"/>
              <w:tabs>
                <w:tab w:val="left" w:pos="542"/>
              </w:tabs>
              <w:spacing w:before="0" w:line="240" w:lineRule="auto"/>
              <w:ind w:left="142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5424" w:rsidRPr="00E92A27" w:rsidRDefault="007A5424" w:rsidP="00B72B1F">
      <w:pPr>
        <w:pStyle w:val="431"/>
        <w:keepNext/>
        <w:keepLines/>
        <w:shd w:val="clear" w:color="auto" w:fill="auto"/>
        <w:spacing w:after="0" w:line="240" w:lineRule="auto"/>
        <w:ind w:right="20"/>
        <w:rPr>
          <w:rStyle w:val="43"/>
          <w:b/>
          <w:bCs/>
          <w:color w:val="FF0000"/>
          <w:sz w:val="28"/>
          <w:szCs w:val="28"/>
        </w:rPr>
      </w:pPr>
      <w:bookmarkStart w:id="1" w:name="bookmark3"/>
    </w:p>
    <w:p w:rsidR="007C760B" w:rsidRPr="00591774" w:rsidRDefault="007C760B" w:rsidP="00B72B1F">
      <w:pPr>
        <w:pStyle w:val="431"/>
        <w:keepNext/>
        <w:keepLines/>
        <w:shd w:val="clear" w:color="auto" w:fill="auto"/>
        <w:spacing w:after="0" w:line="240" w:lineRule="auto"/>
        <w:ind w:right="-284" w:firstLine="851"/>
        <w:rPr>
          <w:rFonts w:ascii="Times New Roman" w:hAnsi="Times New Roman"/>
          <w:sz w:val="28"/>
          <w:szCs w:val="28"/>
        </w:rPr>
      </w:pPr>
      <w:r w:rsidRPr="00591774">
        <w:rPr>
          <w:rStyle w:val="43"/>
          <w:b/>
          <w:bCs/>
          <w:color w:val="000000"/>
          <w:sz w:val="28"/>
          <w:szCs w:val="28"/>
        </w:rPr>
        <w:t>2. Обоснование программы</w:t>
      </w:r>
      <w:bookmarkEnd w:id="1"/>
    </w:p>
    <w:p w:rsidR="007C760B" w:rsidRPr="00591774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>2.1. Постановка проблемы и обоснование необходимости разработки программы</w:t>
      </w:r>
    </w:p>
    <w:p w:rsidR="007C760B" w:rsidRPr="00591774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>Настоящая программа разработана на основе ежегодного прогноза социально</w:t>
      </w:r>
      <w:r w:rsidR="00743769">
        <w:rPr>
          <w:rStyle w:val="4"/>
          <w:b w:val="0"/>
          <w:bCs w:val="0"/>
          <w:color w:val="000000"/>
        </w:rPr>
        <w:t xml:space="preserve"> </w:t>
      </w:r>
      <w:r w:rsidRPr="00591774">
        <w:rPr>
          <w:rStyle w:val="4"/>
          <w:b w:val="0"/>
          <w:bCs w:val="0"/>
          <w:color w:val="000000"/>
        </w:rPr>
        <w:t>- экономического развития Саянского района на среднесрочную перспективу и вызвана необходимостью:</w:t>
      </w:r>
    </w:p>
    <w:p w:rsidR="007C760B" w:rsidRPr="00591774" w:rsidRDefault="007C760B" w:rsidP="00B72B1F">
      <w:pPr>
        <w:pStyle w:val="a4"/>
        <w:numPr>
          <w:ilvl w:val="0"/>
          <w:numId w:val="6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 xml:space="preserve"> Создания условий для более эффективного управления, владения, пользования и распоряжения муниципальной собственностью, а также совер</w:t>
      </w:r>
      <w:r w:rsidR="00620964" w:rsidRPr="00591774">
        <w:rPr>
          <w:rStyle w:val="4"/>
          <w:b w:val="0"/>
          <w:bCs w:val="0"/>
          <w:color w:val="000000"/>
        </w:rPr>
        <w:t>ш</w:t>
      </w:r>
      <w:r w:rsidRPr="00591774">
        <w:rPr>
          <w:rStyle w:val="4"/>
          <w:b w:val="0"/>
          <w:bCs w:val="0"/>
          <w:color w:val="000000"/>
        </w:rPr>
        <w:t>енствования инструментов управления муниципальным имуществом.</w:t>
      </w:r>
    </w:p>
    <w:p w:rsidR="007C760B" w:rsidRPr="00591774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>Для реализации данной задачи необходимо;</w:t>
      </w:r>
    </w:p>
    <w:p w:rsidR="007C760B" w:rsidRPr="00591774" w:rsidRDefault="007C760B" w:rsidP="00B72B1F">
      <w:pPr>
        <w:pStyle w:val="a4"/>
        <w:numPr>
          <w:ilvl w:val="0"/>
          <w:numId w:val="7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lastRenderedPageBreak/>
        <w:t xml:space="preserve"> проведение дальней</w:t>
      </w:r>
      <w:r w:rsidR="00620964" w:rsidRPr="00591774">
        <w:rPr>
          <w:rStyle w:val="4"/>
          <w:b w:val="0"/>
          <w:bCs w:val="0"/>
          <w:color w:val="000000"/>
        </w:rPr>
        <w:t>ш</w:t>
      </w:r>
      <w:r w:rsidRPr="00591774">
        <w:rPr>
          <w:rStyle w:val="4"/>
          <w:b w:val="0"/>
          <w:bCs w:val="0"/>
          <w:color w:val="000000"/>
        </w:rPr>
        <w:t>ей работы по формированию реестра муниципальной собственности и специализированных жилых помещений для обеспечения полного и непрерывного пообъектного учета муниципального имущества путем принятия в муниципальную казну бесхозяйных объектов дорожного хозяйства, инфраструктуры поселений района;</w:t>
      </w:r>
    </w:p>
    <w:p w:rsidR="007C760B" w:rsidRPr="00591774" w:rsidRDefault="007C760B" w:rsidP="00B72B1F">
      <w:pPr>
        <w:pStyle w:val="a4"/>
        <w:numPr>
          <w:ilvl w:val="0"/>
          <w:numId w:val="7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 xml:space="preserve"> выполнение полномочий собственника в отношении иму</w:t>
      </w:r>
      <w:r w:rsidR="00620964" w:rsidRPr="00591774">
        <w:rPr>
          <w:rStyle w:val="4"/>
          <w:b w:val="0"/>
          <w:bCs w:val="0"/>
          <w:color w:val="000000"/>
        </w:rPr>
        <w:t>щ</w:t>
      </w:r>
      <w:r w:rsidRPr="00591774">
        <w:rPr>
          <w:rStyle w:val="4"/>
          <w:b w:val="0"/>
          <w:bCs w:val="0"/>
          <w:color w:val="000000"/>
        </w:rPr>
        <w:t>ества муниципал</w:t>
      </w:r>
      <w:r w:rsidR="00620964" w:rsidRPr="00591774">
        <w:rPr>
          <w:rStyle w:val="4"/>
          <w:b w:val="0"/>
          <w:bCs w:val="0"/>
          <w:color w:val="000000"/>
        </w:rPr>
        <w:t>ьных</w:t>
      </w:r>
      <w:r w:rsidRPr="00591774">
        <w:rPr>
          <w:rStyle w:val="4"/>
          <w:b w:val="0"/>
          <w:bCs w:val="0"/>
          <w:color w:val="000000"/>
        </w:rPr>
        <w:t xml:space="preserve"> унитарных предприятий и муниципальных учреждений.</w:t>
      </w:r>
    </w:p>
    <w:p w:rsidR="007C760B" w:rsidRPr="00591774" w:rsidRDefault="007C760B" w:rsidP="00B72B1F">
      <w:pPr>
        <w:pStyle w:val="a4"/>
        <w:numPr>
          <w:ilvl w:val="0"/>
          <w:numId w:val="7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 xml:space="preserve"> обеспечение подготовки документов по исполнению решений о приватизации муниципального имущества.</w:t>
      </w:r>
    </w:p>
    <w:p w:rsidR="00743769" w:rsidRDefault="007C760B" w:rsidP="0074376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1774">
        <w:rPr>
          <w:rStyle w:val="4"/>
          <w:b w:val="0"/>
          <w:bCs w:val="0"/>
        </w:rPr>
        <w:t>В Саянском районе наблюдается уменьшение площадей, находящихся в собственности муниц</w:t>
      </w:r>
      <w:r w:rsidR="00620964" w:rsidRPr="00591774">
        <w:rPr>
          <w:rStyle w:val="4"/>
          <w:b w:val="0"/>
          <w:bCs w:val="0"/>
        </w:rPr>
        <w:t>ипального образования и сдаваемых</w:t>
      </w:r>
      <w:r w:rsidRPr="00591774">
        <w:rPr>
          <w:rStyle w:val="4"/>
          <w:b w:val="0"/>
          <w:bCs w:val="0"/>
        </w:rPr>
        <w:t xml:space="preserve"> в аренду. Это связано с приватизацией объектов м</w:t>
      </w:r>
      <w:r w:rsidR="00620964" w:rsidRPr="00591774">
        <w:rPr>
          <w:rStyle w:val="4"/>
          <w:b w:val="0"/>
          <w:bCs w:val="0"/>
        </w:rPr>
        <w:t>ун</w:t>
      </w:r>
      <w:r w:rsidRPr="00591774">
        <w:rPr>
          <w:rStyle w:val="4"/>
          <w:b w:val="0"/>
          <w:bCs w:val="0"/>
        </w:rPr>
        <w:t>иципальной собственности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</w:t>
      </w:r>
      <w:r w:rsidR="00620964" w:rsidRPr="00591774">
        <w:rPr>
          <w:rStyle w:val="4"/>
          <w:b w:val="0"/>
          <w:bCs w:val="0"/>
        </w:rPr>
        <w:t>ь</w:t>
      </w:r>
      <w:r w:rsidRPr="00591774">
        <w:rPr>
          <w:rStyle w:val="4"/>
          <w:b w:val="0"/>
          <w:bCs w:val="0"/>
        </w:rPr>
        <w:t xml:space="preserve">ства, и о внесении изменений в отдельные законодательные акты Российской Федерации», </w:t>
      </w:r>
      <w:r w:rsidR="00743769">
        <w:rPr>
          <w:rFonts w:ascii="Times New Roman" w:hAnsi="Times New Roman" w:cs="Times New Roman"/>
          <w:color w:val="auto"/>
          <w:sz w:val="28"/>
          <w:szCs w:val="28"/>
        </w:rPr>
        <w:t>Закона Красноярского края от 04.12.2008 № 7-2542 «О регулировании земельных отношений в Красноярском крае».</w:t>
      </w:r>
    </w:p>
    <w:p w:rsidR="00B72B1F" w:rsidRPr="00591774" w:rsidRDefault="00B72B1F" w:rsidP="005B677A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7C760B" w:rsidRPr="00591774" w:rsidRDefault="007C760B" w:rsidP="005B677A">
      <w:pPr>
        <w:pStyle w:val="a4"/>
        <w:numPr>
          <w:ilvl w:val="0"/>
          <w:numId w:val="6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>Повышения эффективности расходования средств бюджета Саянского района.</w:t>
      </w:r>
    </w:p>
    <w:p w:rsidR="007C760B" w:rsidRPr="00591774" w:rsidRDefault="007C760B" w:rsidP="005B677A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>Основными инструментами пов</w:t>
      </w:r>
      <w:r w:rsidR="00620964" w:rsidRPr="00591774">
        <w:rPr>
          <w:rStyle w:val="4"/>
          <w:b w:val="0"/>
          <w:bCs w:val="0"/>
          <w:color w:val="000000"/>
        </w:rPr>
        <w:t>ыш</w:t>
      </w:r>
      <w:r w:rsidRPr="00591774">
        <w:rPr>
          <w:rStyle w:val="4"/>
          <w:b w:val="0"/>
          <w:bCs w:val="0"/>
          <w:color w:val="000000"/>
        </w:rPr>
        <w:t>ения эффективности расходования средств</w:t>
      </w:r>
      <w:r w:rsidR="00743769">
        <w:rPr>
          <w:rStyle w:val="4"/>
          <w:b w:val="0"/>
          <w:bCs w:val="0"/>
          <w:color w:val="000000"/>
        </w:rPr>
        <w:t xml:space="preserve"> </w:t>
      </w:r>
      <w:r w:rsidRPr="00591774">
        <w:rPr>
          <w:rStyle w:val="4"/>
          <w:b w:val="0"/>
          <w:bCs w:val="0"/>
          <w:color w:val="000000"/>
        </w:rPr>
        <w:t>бюджета являются;</w:t>
      </w:r>
    </w:p>
    <w:p w:rsidR="007C760B" w:rsidRPr="00591774" w:rsidRDefault="007C760B" w:rsidP="005B677A">
      <w:pPr>
        <w:pStyle w:val="a4"/>
        <w:numPr>
          <w:ilvl w:val="0"/>
          <w:numId w:val="8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 xml:space="preserve"> проведение инвентаризации имущества, правоустанавливающих и </w:t>
      </w:r>
      <w:r w:rsidR="00743769" w:rsidRPr="00591774">
        <w:rPr>
          <w:rStyle w:val="4"/>
          <w:b w:val="0"/>
          <w:bCs w:val="0"/>
          <w:color w:val="000000"/>
        </w:rPr>
        <w:t>право удостоверяющих</w:t>
      </w:r>
      <w:r w:rsidRPr="00591774">
        <w:rPr>
          <w:rStyle w:val="4"/>
          <w:b w:val="0"/>
          <w:bCs w:val="0"/>
          <w:color w:val="000000"/>
        </w:rPr>
        <w:t xml:space="preserve"> документов в отношении имущества, находящегося в муниципальной собственности. В целях реализации данного направления запланирована работа:</w:t>
      </w:r>
    </w:p>
    <w:p w:rsidR="007C760B" w:rsidRPr="00591774" w:rsidRDefault="007C760B" w:rsidP="005B677A">
      <w:pPr>
        <w:pStyle w:val="a4"/>
        <w:numPr>
          <w:ilvl w:val="0"/>
          <w:numId w:val="9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 xml:space="preserve"> по упорядочению состава муниципального имущества Саянского района и обеспечение его учета;</w:t>
      </w:r>
    </w:p>
    <w:p w:rsidR="007C760B" w:rsidRPr="00D535F5" w:rsidRDefault="007C760B" w:rsidP="005B677A">
      <w:pPr>
        <w:pStyle w:val="a4"/>
        <w:numPr>
          <w:ilvl w:val="0"/>
          <w:numId w:val="9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D535F5">
        <w:rPr>
          <w:rStyle w:val="4"/>
          <w:b w:val="0"/>
          <w:bCs w:val="0"/>
          <w:color w:val="000000"/>
        </w:rPr>
        <w:t xml:space="preserve"> инвентаризации объектов муниципальной собственности и оформлению прав на</w:t>
      </w:r>
      <w:r w:rsidR="00D535F5">
        <w:rPr>
          <w:rStyle w:val="4"/>
          <w:b w:val="0"/>
          <w:bCs w:val="0"/>
          <w:color w:val="000000"/>
        </w:rPr>
        <w:t xml:space="preserve"> </w:t>
      </w:r>
      <w:r w:rsidRPr="00D535F5">
        <w:rPr>
          <w:rStyle w:val="4"/>
          <w:b w:val="0"/>
          <w:bCs w:val="0"/>
          <w:color w:val="000000"/>
        </w:rPr>
        <w:t>них;</w:t>
      </w:r>
    </w:p>
    <w:p w:rsidR="007C760B" w:rsidRPr="00591774" w:rsidRDefault="007C760B" w:rsidP="005B677A">
      <w:pPr>
        <w:pStyle w:val="a4"/>
        <w:numPr>
          <w:ilvl w:val="0"/>
          <w:numId w:val="8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 xml:space="preserve"> оптимизация всех процедур муниципального заказа, в том числе совер</w:t>
      </w:r>
      <w:r w:rsidR="00620964" w:rsidRPr="00591774">
        <w:rPr>
          <w:rStyle w:val="4"/>
          <w:b w:val="0"/>
          <w:bCs w:val="0"/>
          <w:color w:val="000000"/>
        </w:rPr>
        <w:t>ш</w:t>
      </w:r>
      <w:r w:rsidRPr="00591774">
        <w:rPr>
          <w:rStyle w:val="4"/>
          <w:b w:val="0"/>
          <w:bCs w:val="0"/>
          <w:color w:val="000000"/>
        </w:rPr>
        <w:t>енствование инструментов управления и контроля на всех стадиях закупок (планирование зак</w:t>
      </w:r>
      <w:r w:rsidR="00620964" w:rsidRPr="00591774">
        <w:rPr>
          <w:rStyle w:val="4"/>
          <w:b w:val="0"/>
          <w:bCs w:val="0"/>
          <w:color w:val="000000"/>
        </w:rPr>
        <w:t>упо</w:t>
      </w:r>
      <w:r w:rsidRPr="00591774">
        <w:rPr>
          <w:rStyle w:val="4"/>
          <w:b w:val="0"/>
          <w:bCs w:val="0"/>
          <w:color w:val="000000"/>
        </w:rPr>
        <w:t>к, размещение заказа и контроль исполне</w:t>
      </w:r>
      <w:r w:rsidRPr="00591774">
        <w:rPr>
          <w:rFonts w:ascii="Times New Roman" w:hAnsi="Times New Roman"/>
          <w:color w:val="000000"/>
          <w:sz w:val="28"/>
          <w:szCs w:val="28"/>
        </w:rPr>
        <w:t>ния</w:t>
      </w:r>
      <w:r w:rsidRPr="00591774">
        <w:rPr>
          <w:rStyle w:val="4"/>
          <w:b w:val="0"/>
          <w:bCs w:val="0"/>
          <w:color w:val="000000"/>
        </w:rPr>
        <w:t xml:space="preserve"> ко</w:t>
      </w:r>
      <w:r w:rsidR="00620964" w:rsidRPr="00591774">
        <w:rPr>
          <w:rStyle w:val="4"/>
          <w:b w:val="0"/>
          <w:bCs w:val="0"/>
          <w:color w:val="000000"/>
        </w:rPr>
        <w:t>нтрактов на поставку товаров, вып</w:t>
      </w:r>
      <w:r w:rsidRPr="00591774">
        <w:rPr>
          <w:rStyle w:val="4"/>
          <w:b w:val="0"/>
          <w:bCs w:val="0"/>
          <w:color w:val="000000"/>
        </w:rPr>
        <w:t>олнение работ, оказание услуг);</w:t>
      </w:r>
    </w:p>
    <w:p w:rsidR="007C760B" w:rsidRPr="00591774" w:rsidRDefault="007C760B" w:rsidP="005B677A">
      <w:pPr>
        <w:pStyle w:val="a4"/>
        <w:numPr>
          <w:ilvl w:val="0"/>
          <w:numId w:val="8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 xml:space="preserve"> совершенствование приватизационн</w:t>
      </w:r>
      <w:r w:rsidR="005F2D43" w:rsidRPr="00591774">
        <w:rPr>
          <w:rStyle w:val="4"/>
          <w:b w:val="0"/>
          <w:bCs w:val="0"/>
          <w:color w:val="000000"/>
        </w:rPr>
        <w:t>ых</w:t>
      </w:r>
      <w:r w:rsidRPr="00591774">
        <w:rPr>
          <w:rStyle w:val="4"/>
          <w:b w:val="0"/>
          <w:bCs w:val="0"/>
          <w:color w:val="000000"/>
        </w:rPr>
        <w:t xml:space="preserve"> процедур</w:t>
      </w:r>
      <w:r w:rsidR="00E16C62">
        <w:rPr>
          <w:rStyle w:val="4"/>
          <w:b w:val="0"/>
          <w:bCs w:val="0"/>
          <w:color w:val="000000"/>
        </w:rPr>
        <w:t>, в</w:t>
      </w:r>
      <w:r w:rsidRPr="00591774">
        <w:rPr>
          <w:rStyle w:val="4"/>
          <w:b w:val="0"/>
          <w:bCs w:val="0"/>
          <w:color w:val="000000"/>
        </w:rPr>
        <w:t xml:space="preserve"> целях контроля решений </w:t>
      </w:r>
      <w:r w:rsidR="00E16C62">
        <w:rPr>
          <w:rStyle w:val="4"/>
          <w:b w:val="0"/>
          <w:bCs w:val="0"/>
          <w:color w:val="000000"/>
        </w:rPr>
        <w:t xml:space="preserve">Саянского </w:t>
      </w:r>
      <w:r w:rsidRPr="00591774">
        <w:rPr>
          <w:rStyle w:val="4"/>
          <w:b w:val="0"/>
          <w:bCs w:val="0"/>
          <w:color w:val="000000"/>
        </w:rPr>
        <w:t>районного Совета депутатов и формирования регистра муниципальн</w:t>
      </w:r>
      <w:r w:rsidR="005F2D43" w:rsidRPr="00591774">
        <w:rPr>
          <w:rStyle w:val="4"/>
          <w:b w:val="0"/>
          <w:bCs w:val="0"/>
          <w:color w:val="000000"/>
        </w:rPr>
        <w:t>ых нормативных</w:t>
      </w:r>
      <w:r w:rsidRPr="00591774">
        <w:rPr>
          <w:rStyle w:val="4"/>
          <w:b w:val="0"/>
          <w:bCs w:val="0"/>
          <w:color w:val="000000"/>
        </w:rPr>
        <w:t xml:space="preserve"> правов</w:t>
      </w:r>
      <w:r w:rsidR="005F2D43" w:rsidRPr="00591774">
        <w:rPr>
          <w:rStyle w:val="4"/>
          <w:b w:val="0"/>
          <w:bCs w:val="0"/>
          <w:color w:val="000000"/>
        </w:rPr>
        <w:t>ых</w:t>
      </w:r>
      <w:r w:rsidRPr="00591774">
        <w:rPr>
          <w:rStyle w:val="4"/>
          <w:b w:val="0"/>
          <w:bCs w:val="0"/>
          <w:color w:val="000000"/>
        </w:rPr>
        <w:t xml:space="preserve"> актов;</w:t>
      </w:r>
    </w:p>
    <w:p w:rsidR="007C760B" w:rsidRPr="00591774" w:rsidRDefault="007C760B" w:rsidP="005B677A">
      <w:pPr>
        <w:pStyle w:val="a4"/>
        <w:numPr>
          <w:ilvl w:val="0"/>
          <w:numId w:val="8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 xml:space="preserve"> передача объектов муниципал</w:t>
      </w:r>
      <w:r w:rsidR="005F2D43" w:rsidRPr="00591774">
        <w:rPr>
          <w:rStyle w:val="4"/>
          <w:b w:val="0"/>
          <w:bCs w:val="0"/>
          <w:color w:val="000000"/>
        </w:rPr>
        <w:t>ь</w:t>
      </w:r>
      <w:r w:rsidRPr="00591774">
        <w:rPr>
          <w:rStyle w:val="4"/>
          <w:b w:val="0"/>
          <w:bCs w:val="0"/>
          <w:color w:val="000000"/>
        </w:rPr>
        <w:t>ной казны организациям, предприятиям и учреждениям различн</w:t>
      </w:r>
      <w:r w:rsidR="005F2D43" w:rsidRPr="00591774">
        <w:rPr>
          <w:rStyle w:val="4"/>
          <w:b w:val="0"/>
          <w:bCs w:val="0"/>
          <w:color w:val="000000"/>
        </w:rPr>
        <w:t>ых</w:t>
      </w:r>
      <w:r w:rsidRPr="00591774">
        <w:rPr>
          <w:rStyle w:val="4"/>
          <w:b w:val="0"/>
          <w:bCs w:val="0"/>
          <w:color w:val="000000"/>
        </w:rPr>
        <w:t xml:space="preserve"> форм собственности по договорам пол</w:t>
      </w:r>
      <w:r w:rsidR="005F2D43" w:rsidRPr="00591774">
        <w:rPr>
          <w:rStyle w:val="4"/>
          <w:b w:val="0"/>
          <w:bCs w:val="0"/>
          <w:color w:val="000000"/>
        </w:rPr>
        <w:t>ь</w:t>
      </w:r>
      <w:r w:rsidRPr="00591774">
        <w:rPr>
          <w:rStyle w:val="4"/>
          <w:b w:val="0"/>
          <w:bCs w:val="0"/>
          <w:color w:val="000000"/>
        </w:rPr>
        <w:t>зования.</w:t>
      </w:r>
    </w:p>
    <w:p w:rsidR="007C760B" w:rsidRPr="00591774" w:rsidRDefault="007A5424" w:rsidP="005B677A">
      <w:pPr>
        <w:pStyle w:val="a4"/>
        <w:shd w:val="clear" w:color="auto" w:fill="auto"/>
        <w:tabs>
          <w:tab w:val="left" w:pos="1134"/>
        </w:tabs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ab/>
      </w:r>
      <w:r w:rsidR="00AE71E6" w:rsidRPr="00591774">
        <w:rPr>
          <w:rStyle w:val="4"/>
          <w:b w:val="0"/>
          <w:bCs w:val="0"/>
          <w:color w:val="000000"/>
        </w:rPr>
        <w:t>Н</w:t>
      </w:r>
      <w:r w:rsidR="007C760B" w:rsidRPr="00591774">
        <w:rPr>
          <w:rStyle w:val="4"/>
          <w:b w:val="0"/>
          <w:bCs w:val="0"/>
          <w:color w:val="000000"/>
        </w:rPr>
        <w:t>а Отдел, как орган, осуществляющий управление муниципальным имуществом, возложено решение следующих задач:</w:t>
      </w:r>
    </w:p>
    <w:p w:rsidR="00743769" w:rsidRPr="00743769" w:rsidRDefault="007C760B" w:rsidP="005B677A">
      <w:pPr>
        <w:pStyle w:val="a4"/>
        <w:numPr>
          <w:ilvl w:val="0"/>
          <w:numId w:val="10"/>
        </w:numPr>
        <w:shd w:val="clear" w:color="auto" w:fill="auto"/>
        <w:spacing w:before="0" w:line="240" w:lineRule="auto"/>
        <w:ind w:right="-284" w:firstLine="851"/>
        <w:jc w:val="both"/>
        <w:rPr>
          <w:rStyle w:val="4"/>
          <w:b w:val="0"/>
          <w:bCs w:val="0"/>
        </w:rPr>
      </w:pPr>
      <w:r w:rsidRPr="00743769">
        <w:rPr>
          <w:rStyle w:val="4"/>
          <w:b w:val="0"/>
          <w:bCs w:val="0"/>
          <w:color w:val="000000"/>
        </w:rPr>
        <w:t xml:space="preserve"> осуществление учета муниципального имущества, оформление в установленном порядке прав муниципального образования на это имущество, ведение реестра муниципального имущества;</w:t>
      </w:r>
    </w:p>
    <w:p w:rsidR="00743769" w:rsidRPr="00743769" w:rsidRDefault="007C760B" w:rsidP="005B677A">
      <w:pPr>
        <w:pStyle w:val="a4"/>
        <w:numPr>
          <w:ilvl w:val="0"/>
          <w:numId w:val="10"/>
        </w:numPr>
        <w:shd w:val="clear" w:color="auto" w:fill="auto"/>
        <w:spacing w:before="0" w:line="240" w:lineRule="auto"/>
        <w:ind w:right="-284" w:firstLine="851"/>
        <w:jc w:val="both"/>
        <w:rPr>
          <w:rStyle w:val="4"/>
          <w:b w:val="0"/>
          <w:bCs w:val="0"/>
        </w:rPr>
      </w:pPr>
      <w:r w:rsidRPr="00743769">
        <w:rPr>
          <w:rStyle w:val="4"/>
          <w:b w:val="0"/>
          <w:bCs w:val="0"/>
          <w:color w:val="000000"/>
        </w:rPr>
        <w:lastRenderedPageBreak/>
        <w:t>заключение договоров аренды муниципального недвижимого и движимого имущества;</w:t>
      </w:r>
    </w:p>
    <w:p w:rsidR="007C760B" w:rsidRPr="00743769" w:rsidRDefault="007C760B" w:rsidP="00E16C62">
      <w:pPr>
        <w:pStyle w:val="a4"/>
        <w:numPr>
          <w:ilvl w:val="0"/>
          <w:numId w:val="10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743769">
        <w:rPr>
          <w:rStyle w:val="4"/>
          <w:b w:val="0"/>
          <w:bCs w:val="0"/>
          <w:color w:val="000000"/>
        </w:rPr>
        <w:t>осуществление функции по продаже приватизируемого муниципального имущества, организация торгов (конкурсов, аукционов);</w:t>
      </w:r>
    </w:p>
    <w:p w:rsidR="007C760B" w:rsidRPr="00591774" w:rsidRDefault="007C760B" w:rsidP="00B72B1F">
      <w:pPr>
        <w:pStyle w:val="a4"/>
        <w:numPr>
          <w:ilvl w:val="0"/>
          <w:numId w:val="10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 xml:space="preserve">обеспечение эффективного управления муниципальным имуществом, жилым и нежилым фондом, а также регулирование и контроль использования земельных </w:t>
      </w:r>
      <w:r w:rsidR="00A22511" w:rsidRPr="00591774">
        <w:rPr>
          <w:rStyle w:val="4"/>
          <w:b w:val="0"/>
          <w:bCs w:val="0"/>
          <w:color w:val="000000"/>
        </w:rPr>
        <w:t>уч</w:t>
      </w:r>
      <w:r w:rsidRPr="00591774">
        <w:rPr>
          <w:rStyle w:val="4"/>
          <w:b w:val="0"/>
          <w:bCs w:val="0"/>
          <w:color w:val="000000"/>
        </w:rPr>
        <w:t>астков, государственная собственность на которые не разграничена, в случаях, установленных федеральным законодательством</w:t>
      </w:r>
      <w:r w:rsidR="00743769">
        <w:rPr>
          <w:rStyle w:val="4"/>
          <w:b w:val="0"/>
          <w:bCs w:val="0"/>
          <w:color w:val="000000"/>
        </w:rPr>
        <w:t>.</w:t>
      </w:r>
    </w:p>
    <w:p w:rsidR="007C760B" w:rsidRPr="00591774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>В настоящее время политика управления муниципальной собственностью Саянского района строится на принципах строгого соответствия состава муниципального имущества функциям и полномочиям муниципального района.</w:t>
      </w:r>
    </w:p>
    <w:p w:rsidR="007C760B" w:rsidRPr="00591774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>На сегодняшний день существует ряд нерешенных проблем в области управления муниципальным имуществом. Основные из них заключаются в недостатке систематизированных и достоверных сведений об объектах недвижимости.</w:t>
      </w:r>
    </w:p>
    <w:p w:rsidR="007C760B" w:rsidRPr="00591774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a6"/>
          <w:b w:val="0"/>
          <w:i w:val="0"/>
          <w:color w:val="000000"/>
        </w:rPr>
        <w:t>Для</w:t>
      </w:r>
      <w:r w:rsidRPr="00591774">
        <w:rPr>
          <w:rStyle w:val="4"/>
          <w:b w:val="0"/>
          <w:bCs w:val="0"/>
          <w:color w:val="000000"/>
        </w:rPr>
        <w:t xml:space="preserve"> того чтобы продать объект, передать в пользование, на срок более 1 года, и зарегистрировать в Управлении Федеральной регистрационной службы договор к</w:t>
      </w:r>
      <w:r w:rsidR="00A22511" w:rsidRPr="00591774">
        <w:rPr>
          <w:rStyle w:val="4"/>
          <w:b w:val="0"/>
          <w:bCs w:val="0"/>
          <w:color w:val="000000"/>
        </w:rPr>
        <w:t>уп</w:t>
      </w:r>
      <w:r w:rsidRPr="00591774">
        <w:rPr>
          <w:rStyle w:val="4"/>
          <w:b w:val="0"/>
          <w:bCs w:val="0"/>
          <w:color w:val="000000"/>
        </w:rPr>
        <w:t>ли</w:t>
      </w:r>
      <w:r w:rsidR="00743769">
        <w:rPr>
          <w:rStyle w:val="4"/>
          <w:b w:val="0"/>
          <w:bCs w:val="0"/>
          <w:color w:val="000000"/>
        </w:rPr>
        <w:t xml:space="preserve"> </w:t>
      </w:r>
      <w:r w:rsidRPr="00591774">
        <w:rPr>
          <w:rStyle w:val="4"/>
          <w:b w:val="0"/>
          <w:bCs w:val="0"/>
          <w:color w:val="000000"/>
        </w:rPr>
        <w:t>- продажи, либо договор передачи права пользования, необходимо предварительно зарегистрировать право муниципальной собственности, а для этого необходимо представить регистрирующему органу извлечение из технического паспорта на здание (помещение), то есть провести его техническую инвентаризацию.</w:t>
      </w:r>
    </w:p>
    <w:p w:rsidR="007C760B" w:rsidRPr="00591774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>Единство судьбы земельных участков и прочно связанн</w:t>
      </w:r>
      <w:r w:rsidR="00A22511" w:rsidRPr="00591774">
        <w:rPr>
          <w:rStyle w:val="4"/>
          <w:b w:val="0"/>
          <w:bCs w:val="0"/>
          <w:color w:val="000000"/>
        </w:rPr>
        <w:t xml:space="preserve">ых </w:t>
      </w:r>
      <w:r w:rsidRPr="00591774">
        <w:rPr>
          <w:rStyle w:val="4"/>
          <w:b w:val="0"/>
          <w:bCs w:val="0"/>
          <w:color w:val="000000"/>
        </w:rPr>
        <w:t>с ними объектов провозглашено земельным и гражданским законодательством в качестве одного из основополагающих принципов, согласно которому все прочно связанные с земельными участками объекты следуют судьбе земельных участков.</w:t>
      </w:r>
    </w:p>
    <w:p w:rsidR="007C760B" w:rsidRPr="00591774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>Развивать этот принцип призваны многие моменты правовой системы, в частности, единый государственный реестр регистрации прав на недвижимость, а с 1 марта 2008 года - еще и создаваемый Единый кадастр таких объектов, содержащих их описание в привязке друг к другу (государственный кадастр недвижимости).</w:t>
      </w:r>
    </w:p>
    <w:p w:rsidR="007C760B" w:rsidRPr="00591774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>В целях соблюдения данного принципа и создания условий для эффективного использования муниципального имущества необходимо формировать земельные участки под объектами муниципальной собственности и осуществлять регистрацию права муниципальной собственности на эти участки.</w:t>
      </w:r>
    </w:p>
    <w:p w:rsidR="007C760B" w:rsidRPr="00591774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>Приорите</w:t>
      </w:r>
      <w:r w:rsidR="00A22511" w:rsidRPr="00591774">
        <w:rPr>
          <w:rStyle w:val="4"/>
          <w:b w:val="0"/>
          <w:bCs w:val="0"/>
          <w:color w:val="000000"/>
        </w:rPr>
        <w:t>тной задачей в сфере развития рын</w:t>
      </w:r>
      <w:r w:rsidRPr="00591774">
        <w:rPr>
          <w:rStyle w:val="4"/>
          <w:b w:val="0"/>
          <w:bCs w:val="0"/>
          <w:color w:val="000000"/>
        </w:rPr>
        <w:t xml:space="preserve">ка земли является вовлечение земли в хозяйственный оборот, что позволит увеличить доходы от использования земельных </w:t>
      </w:r>
      <w:r w:rsidR="00A22511" w:rsidRPr="00591774">
        <w:rPr>
          <w:rStyle w:val="4"/>
          <w:b w:val="0"/>
          <w:bCs w:val="0"/>
          <w:color w:val="000000"/>
        </w:rPr>
        <w:t>уча</w:t>
      </w:r>
      <w:r w:rsidRPr="00591774">
        <w:rPr>
          <w:rStyle w:val="4"/>
          <w:b w:val="0"/>
          <w:bCs w:val="0"/>
          <w:color w:val="000000"/>
        </w:rPr>
        <w:t>стков и улучши</w:t>
      </w:r>
      <w:r w:rsidR="00A22511" w:rsidRPr="00591774">
        <w:rPr>
          <w:rStyle w:val="4"/>
          <w:b w:val="0"/>
          <w:bCs w:val="0"/>
          <w:color w:val="000000"/>
        </w:rPr>
        <w:t>ть информационное обеспечение рын</w:t>
      </w:r>
      <w:r w:rsidRPr="00591774">
        <w:rPr>
          <w:rStyle w:val="4"/>
          <w:b w:val="0"/>
          <w:bCs w:val="0"/>
          <w:color w:val="000000"/>
        </w:rPr>
        <w:t>ка земли.</w:t>
      </w:r>
    </w:p>
    <w:p w:rsidR="007C760B" w:rsidRPr="00591774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>Отс</w:t>
      </w:r>
      <w:r w:rsidR="00A22511" w:rsidRPr="00591774">
        <w:rPr>
          <w:rStyle w:val="4"/>
          <w:b w:val="0"/>
          <w:bCs w:val="0"/>
          <w:color w:val="000000"/>
        </w:rPr>
        <w:t>утствие</w:t>
      </w:r>
      <w:r w:rsidRPr="00591774">
        <w:rPr>
          <w:rStyle w:val="4"/>
          <w:b w:val="0"/>
          <w:bCs w:val="0"/>
          <w:color w:val="000000"/>
        </w:rPr>
        <w:t xml:space="preserve"> инвентаризации земель района препятствует созданию условий устойчивого экономического развития муниципального образования Саянский район и порождает возникновение проблем при вовлечении земли в хозяйственный оборот.</w:t>
      </w:r>
    </w:p>
    <w:p w:rsidR="007C760B" w:rsidRPr="00591774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 xml:space="preserve">В настоящее время основным способом предоставления земельных участков для строительства является проведение торгов по продаже земельных </w:t>
      </w:r>
      <w:r w:rsidR="00A927F3" w:rsidRPr="00591774">
        <w:rPr>
          <w:rStyle w:val="4"/>
          <w:b w:val="0"/>
          <w:bCs w:val="0"/>
          <w:color w:val="000000"/>
        </w:rPr>
        <w:t>уч</w:t>
      </w:r>
      <w:r w:rsidRPr="00591774">
        <w:rPr>
          <w:rStyle w:val="4"/>
          <w:b w:val="0"/>
          <w:bCs w:val="0"/>
          <w:color w:val="000000"/>
        </w:rPr>
        <w:t xml:space="preserve">астков либо права на заключение договоров аренды земельных участков. Кроме того, предоставление земельных участков для жилищного строительства, в том числе для комплексного освоения в целях жилищного строительства, </w:t>
      </w:r>
      <w:r w:rsidRPr="00591774">
        <w:rPr>
          <w:rStyle w:val="4"/>
          <w:b w:val="0"/>
          <w:bCs w:val="0"/>
          <w:color w:val="000000"/>
        </w:rPr>
        <w:lastRenderedPageBreak/>
        <w:t>осуществляется исключительно на аукционах. Для организации торгов необходима оценка стоимости, либо права аренды земли.</w:t>
      </w:r>
    </w:p>
    <w:p w:rsidR="007C760B" w:rsidRPr="00591774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>Предоставление земельн</w:t>
      </w:r>
      <w:r w:rsidR="00A927F3" w:rsidRPr="00591774">
        <w:rPr>
          <w:rStyle w:val="4"/>
          <w:b w:val="0"/>
          <w:bCs w:val="0"/>
          <w:color w:val="000000"/>
        </w:rPr>
        <w:t>ых</w:t>
      </w:r>
      <w:r w:rsidRPr="00591774">
        <w:rPr>
          <w:rStyle w:val="4"/>
          <w:b w:val="0"/>
          <w:bCs w:val="0"/>
          <w:color w:val="000000"/>
        </w:rPr>
        <w:t xml:space="preserve"> участков, для целей не связанн</w:t>
      </w:r>
      <w:r w:rsidR="00A927F3" w:rsidRPr="00591774">
        <w:rPr>
          <w:rStyle w:val="4"/>
          <w:b w:val="0"/>
          <w:bCs w:val="0"/>
          <w:color w:val="000000"/>
        </w:rPr>
        <w:t>ых</w:t>
      </w:r>
      <w:r w:rsidRPr="00591774">
        <w:rPr>
          <w:rStyle w:val="4"/>
          <w:b w:val="0"/>
          <w:bCs w:val="0"/>
          <w:color w:val="000000"/>
        </w:rPr>
        <w:t xml:space="preserve"> со строительством, носит заявительный характер. Органы местного самоуправления должны обеспечивать оформление схем расположения испрашиваем</w:t>
      </w:r>
      <w:r w:rsidR="00A927F3" w:rsidRPr="00591774">
        <w:rPr>
          <w:rStyle w:val="4"/>
          <w:b w:val="0"/>
          <w:bCs w:val="0"/>
          <w:color w:val="000000"/>
        </w:rPr>
        <w:t>ых</w:t>
      </w:r>
      <w:r w:rsidRPr="00591774">
        <w:rPr>
          <w:rStyle w:val="4"/>
          <w:b w:val="0"/>
          <w:bCs w:val="0"/>
          <w:color w:val="000000"/>
        </w:rPr>
        <w:t xml:space="preserve"> земельн</w:t>
      </w:r>
      <w:r w:rsidR="00A927F3" w:rsidRPr="00591774">
        <w:rPr>
          <w:rStyle w:val="4"/>
          <w:b w:val="0"/>
          <w:bCs w:val="0"/>
          <w:color w:val="000000"/>
        </w:rPr>
        <w:t>ых</w:t>
      </w:r>
      <w:r w:rsidRPr="00591774">
        <w:rPr>
          <w:rStyle w:val="4"/>
          <w:b w:val="0"/>
          <w:bCs w:val="0"/>
          <w:color w:val="000000"/>
        </w:rPr>
        <w:t xml:space="preserve"> участков на кадастровом плане (карте) территории. Отсутствие картографического материала, являющегося прямым следствием отсутствия инвентаризации земель, делает невозможным изготовления схем силами специалистов органа</w:t>
      </w:r>
      <w:r w:rsidR="00A927F3" w:rsidRPr="00591774">
        <w:rPr>
          <w:rStyle w:val="4"/>
          <w:b w:val="0"/>
          <w:bCs w:val="0"/>
          <w:color w:val="000000"/>
        </w:rPr>
        <w:t xml:space="preserve"> местного самоуправления. Для вып</w:t>
      </w:r>
      <w:r w:rsidRPr="00591774">
        <w:rPr>
          <w:rStyle w:val="4"/>
          <w:b w:val="0"/>
          <w:bCs w:val="0"/>
          <w:color w:val="000000"/>
        </w:rPr>
        <w:t>олнения таких работ необходимо привлекать кадастров</w:t>
      </w:r>
      <w:r w:rsidR="00A927F3" w:rsidRPr="00591774">
        <w:rPr>
          <w:rStyle w:val="4"/>
          <w:b w:val="0"/>
          <w:bCs w:val="0"/>
          <w:color w:val="000000"/>
        </w:rPr>
        <w:t>ых</w:t>
      </w:r>
      <w:r w:rsidRPr="00591774">
        <w:rPr>
          <w:rStyle w:val="4"/>
          <w:b w:val="0"/>
          <w:bCs w:val="0"/>
          <w:color w:val="000000"/>
        </w:rPr>
        <w:t xml:space="preserve"> инженеров.</w:t>
      </w:r>
    </w:p>
    <w:p w:rsidR="007C760B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Style w:val="4"/>
          <w:b w:val="0"/>
          <w:bCs w:val="0"/>
          <w:color w:val="000000"/>
        </w:rPr>
      </w:pPr>
      <w:r w:rsidRPr="00591774">
        <w:rPr>
          <w:rStyle w:val="4"/>
          <w:b w:val="0"/>
          <w:bCs w:val="0"/>
          <w:color w:val="000000"/>
        </w:rPr>
        <w:t>Выполнение основных мероприятий по землеустройству (формирование земельн</w:t>
      </w:r>
      <w:r w:rsidR="00A927F3" w:rsidRPr="00591774">
        <w:rPr>
          <w:rStyle w:val="4"/>
          <w:b w:val="0"/>
          <w:bCs w:val="0"/>
          <w:color w:val="000000"/>
        </w:rPr>
        <w:t>ых</w:t>
      </w:r>
      <w:r w:rsidRPr="00591774">
        <w:rPr>
          <w:rStyle w:val="4"/>
          <w:b w:val="0"/>
          <w:bCs w:val="0"/>
          <w:color w:val="000000"/>
        </w:rPr>
        <w:t xml:space="preserve"> </w:t>
      </w:r>
      <w:r w:rsidR="00A927F3" w:rsidRPr="00591774">
        <w:rPr>
          <w:rStyle w:val="4"/>
          <w:b w:val="0"/>
          <w:bCs w:val="0"/>
          <w:color w:val="000000"/>
        </w:rPr>
        <w:t>уч</w:t>
      </w:r>
      <w:r w:rsidRPr="00591774">
        <w:rPr>
          <w:rStyle w:val="4"/>
          <w:b w:val="0"/>
          <w:bCs w:val="0"/>
          <w:color w:val="000000"/>
        </w:rPr>
        <w:t>астков, установление границ населенн</w:t>
      </w:r>
      <w:r w:rsidR="00A927F3" w:rsidRPr="00591774">
        <w:rPr>
          <w:rStyle w:val="4"/>
          <w:b w:val="0"/>
          <w:bCs w:val="0"/>
          <w:color w:val="000000"/>
        </w:rPr>
        <w:t>ых</w:t>
      </w:r>
      <w:r w:rsidRPr="00591774">
        <w:rPr>
          <w:rStyle w:val="4"/>
          <w:b w:val="0"/>
          <w:bCs w:val="0"/>
          <w:color w:val="000000"/>
        </w:rPr>
        <w:t xml:space="preserve"> пунктов), позволит планомерно и последовательно реализовывать мероприятия по эффективному использованию земли, вовлечению ее в хозяйственный оборот, по стимулированию инвестиционной деятельности на р</w:t>
      </w:r>
      <w:r w:rsidR="00A927F3" w:rsidRPr="00591774">
        <w:rPr>
          <w:rStyle w:val="4"/>
          <w:b w:val="0"/>
          <w:bCs w:val="0"/>
          <w:color w:val="000000"/>
        </w:rPr>
        <w:t>ынке</w:t>
      </w:r>
      <w:r w:rsidRPr="00591774">
        <w:rPr>
          <w:rStyle w:val="4"/>
          <w:b w:val="0"/>
          <w:bCs w:val="0"/>
          <w:color w:val="000000"/>
        </w:rPr>
        <w:t xml:space="preserve"> недвижимости в интересах удовлетворения потребностей общества и граждан.</w:t>
      </w:r>
    </w:p>
    <w:p w:rsidR="00B72B1F" w:rsidRDefault="00B72B1F" w:rsidP="00B72B1F">
      <w:pPr>
        <w:pStyle w:val="a4"/>
        <w:shd w:val="clear" w:color="auto" w:fill="auto"/>
        <w:tabs>
          <w:tab w:val="left" w:pos="2115"/>
        </w:tabs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7C760B" w:rsidRPr="00591774" w:rsidRDefault="00A927F3" w:rsidP="00B72B1F">
      <w:pPr>
        <w:pStyle w:val="a4"/>
        <w:shd w:val="clear" w:color="auto" w:fill="auto"/>
        <w:tabs>
          <w:tab w:val="left" w:pos="2115"/>
        </w:tabs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>2.2.</w:t>
      </w:r>
      <w:r w:rsidR="00C272C5">
        <w:rPr>
          <w:rStyle w:val="4"/>
          <w:b w:val="0"/>
          <w:bCs w:val="0"/>
          <w:color w:val="000000"/>
        </w:rPr>
        <w:t xml:space="preserve"> </w:t>
      </w:r>
      <w:r w:rsidR="007C760B" w:rsidRPr="00591774">
        <w:rPr>
          <w:rStyle w:val="4"/>
          <w:b w:val="0"/>
          <w:bCs w:val="0"/>
          <w:color w:val="000000"/>
        </w:rPr>
        <w:t>Основна</w:t>
      </w:r>
      <w:r w:rsidR="00195F18" w:rsidRPr="00591774">
        <w:rPr>
          <w:rStyle w:val="4"/>
          <w:b w:val="0"/>
          <w:bCs w:val="0"/>
          <w:color w:val="000000"/>
        </w:rPr>
        <w:t>я цель, задачи, этапы и сроки вып</w:t>
      </w:r>
      <w:r w:rsidR="007C760B" w:rsidRPr="00591774">
        <w:rPr>
          <w:rStyle w:val="4"/>
          <w:b w:val="0"/>
          <w:bCs w:val="0"/>
          <w:color w:val="000000"/>
        </w:rPr>
        <w:t>олнения программы,</w:t>
      </w:r>
      <w:r w:rsidR="00B72B1F">
        <w:rPr>
          <w:rFonts w:ascii="Times New Roman" w:hAnsi="Times New Roman"/>
          <w:sz w:val="28"/>
          <w:szCs w:val="28"/>
        </w:rPr>
        <w:t xml:space="preserve"> </w:t>
      </w:r>
      <w:r w:rsidR="007C760B" w:rsidRPr="00591774">
        <w:rPr>
          <w:rStyle w:val="4"/>
          <w:b w:val="0"/>
          <w:bCs w:val="0"/>
          <w:color w:val="000000"/>
        </w:rPr>
        <w:t>целевые индикаторы</w:t>
      </w:r>
    </w:p>
    <w:p w:rsidR="007C760B" w:rsidRPr="00591774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>Основные цели программы:</w:t>
      </w:r>
    </w:p>
    <w:p w:rsidR="007C760B" w:rsidRPr="00591774" w:rsidRDefault="007C760B" w:rsidP="00B72B1F">
      <w:pPr>
        <w:pStyle w:val="a4"/>
        <w:numPr>
          <w:ilvl w:val="0"/>
          <w:numId w:val="12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 xml:space="preserve"> Повышение эффективности управления муниципальным имуществом Саянского района;</w:t>
      </w:r>
    </w:p>
    <w:p w:rsidR="007C760B" w:rsidRPr="00591774" w:rsidRDefault="007C760B" w:rsidP="00B72B1F">
      <w:pPr>
        <w:pStyle w:val="a4"/>
        <w:numPr>
          <w:ilvl w:val="0"/>
          <w:numId w:val="12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 xml:space="preserve"> Создание условий для эффективного использования земельн</w:t>
      </w:r>
      <w:r w:rsidR="00195F18" w:rsidRPr="00591774">
        <w:rPr>
          <w:rStyle w:val="4"/>
          <w:b w:val="0"/>
          <w:bCs w:val="0"/>
          <w:color w:val="000000"/>
        </w:rPr>
        <w:t>ых</w:t>
      </w:r>
      <w:r w:rsidRPr="00591774">
        <w:rPr>
          <w:rStyle w:val="4"/>
          <w:b w:val="0"/>
          <w:bCs w:val="0"/>
          <w:color w:val="000000"/>
        </w:rPr>
        <w:t xml:space="preserve"> участков, находящихся в муниципальной собственности и государственной собственности, в случаях, предусмотренн</w:t>
      </w:r>
      <w:r w:rsidR="00195F18" w:rsidRPr="00591774">
        <w:rPr>
          <w:rStyle w:val="4"/>
          <w:b w:val="0"/>
          <w:bCs w:val="0"/>
          <w:color w:val="000000"/>
        </w:rPr>
        <w:t>ых</w:t>
      </w:r>
      <w:r w:rsidRPr="00591774">
        <w:rPr>
          <w:rStyle w:val="4"/>
          <w:b w:val="0"/>
          <w:bCs w:val="0"/>
          <w:color w:val="000000"/>
        </w:rPr>
        <w:t xml:space="preserve"> федеральными законами и иными нормативными правовыми актами.</w:t>
      </w:r>
    </w:p>
    <w:p w:rsidR="007C760B" w:rsidRPr="00591774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>Основными задачами программы являются:</w:t>
      </w:r>
    </w:p>
    <w:p w:rsidR="007C760B" w:rsidRPr="00591774" w:rsidRDefault="00C272C5" w:rsidP="00D535F5">
      <w:pPr>
        <w:pStyle w:val="a4"/>
        <w:numPr>
          <w:ilvl w:val="0"/>
          <w:numId w:val="13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4"/>
          <w:b w:val="0"/>
          <w:bCs w:val="0"/>
          <w:color w:val="000000"/>
        </w:rPr>
        <w:t>р</w:t>
      </w:r>
      <w:r w:rsidR="007C760B" w:rsidRPr="00591774">
        <w:rPr>
          <w:rStyle w:val="4"/>
          <w:b w:val="0"/>
          <w:bCs w:val="0"/>
          <w:color w:val="000000"/>
        </w:rPr>
        <w:t>егистрация права муниципальной собственности на объекты недвижимого имущества, регистрация права пользования имуществом, прекращение права муниципальной собственности, ведение реестра м</w:t>
      </w:r>
      <w:r w:rsidR="00195F18" w:rsidRPr="00591774">
        <w:rPr>
          <w:rStyle w:val="4"/>
          <w:b w:val="0"/>
          <w:bCs w:val="0"/>
          <w:color w:val="000000"/>
        </w:rPr>
        <w:t>ун</w:t>
      </w:r>
      <w:r w:rsidR="007C760B" w:rsidRPr="00591774">
        <w:rPr>
          <w:rStyle w:val="4"/>
          <w:b w:val="0"/>
          <w:bCs w:val="0"/>
          <w:color w:val="000000"/>
        </w:rPr>
        <w:t>иципальной собственности;</w:t>
      </w:r>
    </w:p>
    <w:p w:rsidR="007C760B" w:rsidRPr="00C272C5" w:rsidRDefault="00C272C5" w:rsidP="00B72B1F">
      <w:pPr>
        <w:pStyle w:val="a4"/>
        <w:numPr>
          <w:ilvl w:val="0"/>
          <w:numId w:val="13"/>
        </w:numPr>
        <w:shd w:val="clear" w:color="auto" w:fill="auto"/>
        <w:tabs>
          <w:tab w:val="left" w:pos="402"/>
        </w:tabs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4"/>
          <w:b w:val="0"/>
          <w:bCs w:val="0"/>
        </w:rPr>
        <w:t>и</w:t>
      </w:r>
      <w:r w:rsidR="007C760B" w:rsidRPr="00C272C5">
        <w:rPr>
          <w:rStyle w:val="4"/>
          <w:b w:val="0"/>
          <w:bCs w:val="0"/>
        </w:rPr>
        <w:t>спользование земельн</w:t>
      </w:r>
      <w:r w:rsidR="00195F18" w:rsidRPr="00C272C5">
        <w:rPr>
          <w:rStyle w:val="4"/>
          <w:b w:val="0"/>
          <w:bCs w:val="0"/>
        </w:rPr>
        <w:t>ых уч</w:t>
      </w:r>
      <w:r w:rsidR="007C760B" w:rsidRPr="00C272C5">
        <w:rPr>
          <w:rStyle w:val="4"/>
          <w:b w:val="0"/>
          <w:bCs w:val="0"/>
        </w:rPr>
        <w:t>астков, находящихся в муниципальной собственности и государственной собственности, в случаях, предусмотренн</w:t>
      </w:r>
      <w:r w:rsidR="00195F18" w:rsidRPr="00C272C5">
        <w:rPr>
          <w:rStyle w:val="4"/>
          <w:b w:val="0"/>
          <w:bCs w:val="0"/>
        </w:rPr>
        <w:t>ых</w:t>
      </w:r>
      <w:r w:rsidR="007C760B" w:rsidRPr="00C272C5">
        <w:rPr>
          <w:rStyle w:val="4"/>
          <w:b w:val="0"/>
          <w:bCs w:val="0"/>
        </w:rPr>
        <w:t xml:space="preserve"> федеральными законами и иными нормативными правовыми актами</w:t>
      </w:r>
      <w:r>
        <w:rPr>
          <w:rStyle w:val="4"/>
          <w:b w:val="0"/>
          <w:bCs w:val="0"/>
        </w:rPr>
        <w:t>.</w:t>
      </w:r>
    </w:p>
    <w:p w:rsidR="007C760B" w:rsidRPr="00C272C5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C272C5">
        <w:rPr>
          <w:rStyle w:val="4"/>
          <w:b w:val="0"/>
          <w:bCs w:val="0"/>
        </w:rPr>
        <w:t>Сро</w:t>
      </w:r>
      <w:r w:rsidR="00A56C8F" w:rsidRPr="00C272C5">
        <w:rPr>
          <w:rStyle w:val="4"/>
          <w:b w:val="0"/>
          <w:bCs w:val="0"/>
        </w:rPr>
        <w:t>к реализации программы 2014-20</w:t>
      </w:r>
      <w:r w:rsidR="00B72B1F" w:rsidRPr="00C272C5">
        <w:rPr>
          <w:rStyle w:val="4"/>
          <w:b w:val="0"/>
          <w:bCs w:val="0"/>
        </w:rPr>
        <w:t>2</w:t>
      </w:r>
      <w:r w:rsidR="00C36517">
        <w:rPr>
          <w:rStyle w:val="4"/>
          <w:b w:val="0"/>
          <w:bCs w:val="0"/>
        </w:rPr>
        <w:t>7</w:t>
      </w:r>
      <w:r w:rsidRPr="00C272C5">
        <w:rPr>
          <w:rStyle w:val="4"/>
          <w:b w:val="0"/>
          <w:bCs w:val="0"/>
        </w:rPr>
        <w:t xml:space="preserve"> годы.</w:t>
      </w:r>
    </w:p>
    <w:p w:rsidR="007C760B" w:rsidRPr="00C272C5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C272C5">
        <w:rPr>
          <w:rStyle w:val="4"/>
          <w:b w:val="0"/>
          <w:bCs w:val="0"/>
        </w:rPr>
        <w:t>Реализация программы (проверяется целевыми индикато</w:t>
      </w:r>
      <w:r w:rsidR="00497A4F" w:rsidRPr="00C272C5">
        <w:rPr>
          <w:rStyle w:val="4"/>
          <w:b w:val="0"/>
          <w:bCs w:val="0"/>
        </w:rPr>
        <w:t>рами и показателями) в 2014-202</w:t>
      </w:r>
      <w:r w:rsidR="00C36517">
        <w:rPr>
          <w:rStyle w:val="4"/>
          <w:b w:val="0"/>
          <w:bCs w:val="0"/>
        </w:rPr>
        <w:t>7</w:t>
      </w:r>
      <w:r w:rsidRPr="00C272C5">
        <w:rPr>
          <w:rStyle w:val="4"/>
          <w:b w:val="0"/>
          <w:bCs w:val="0"/>
        </w:rPr>
        <w:t xml:space="preserve"> годах обеспечит:</w:t>
      </w:r>
    </w:p>
    <w:p w:rsidR="007C760B" w:rsidRPr="00C272C5" w:rsidRDefault="00C272C5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4"/>
          <w:b w:val="0"/>
          <w:bCs w:val="0"/>
        </w:rPr>
        <w:t>к</w:t>
      </w:r>
      <w:r w:rsidR="007C760B" w:rsidRPr="00C272C5">
        <w:rPr>
          <w:rStyle w:val="4"/>
          <w:b w:val="0"/>
          <w:bCs w:val="0"/>
        </w:rPr>
        <w:t>оличество объектов, в отношении котор</w:t>
      </w:r>
      <w:r w:rsidR="00195F18" w:rsidRPr="00C272C5">
        <w:rPr>
          <w:rStyle w:val="4"/>
          <w:b w:val="0"/>
          <w:bCs w:val="0"/>
        </w:rPr>
        <w:t>ых</w:t>
      </w:r>
      <w:r w:rsidR="007C760B" w:rsidRPr="00C272C5">
        <w:rPr>
          <w:rStyle w:val="4"/>
          <w:b w:val="0"/>
          <w:bCs w:val="0"/>
        </w:rPr>
        <w:t xml:space="preserve"> поданы заявки на регистрацию права</w:t>
      </w:r>
      <w:r w:rsidR="00ED0EE6" w:rsidRPr="00C272C5">
        <w:rPr>
          <w:rStyle w:val="4"/>
          <w:b w:val="0"/>
          <w:bCs w:val="0"/>
        </w:rPr>
        <w:t xml:space="preserve"> муниципальной собственности - 1</w:t>
      </w:r>
      <w:r>
        <w:rPr>
          <w:rStyle w:val="4"/>
          <w:b w:val="0"/>
          <w:bCs w:val="0"/>
        </w:rPr>
        <w:t>3</w:t>
      </w:r>
      <w:r w:rsidR="000A316A">
        <w:rPr>
          <w:rStyle w:val="4"/>
          <w:b w:val="0"/>
          <w:bCs w:val="0"/>
        </w:rPr>
        <w:t>2</w:t>
      </w:r>
      <w:r w:rsidR="007C760B" w:rsidRPr="00C272C5">
        <w:rPr>
          <w:rStyle w:val="4"/>
          <w:b w:val="0"/>
          <w:bCs w:val="0"/>
        </w:rPr>
        <w:t>;</w:t>
      </w:r>
    </w:p>
    <w:p w:rsidR="007C760B" w:rsidRPr="00C272C5" w:rsidRDefault="00C272C5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4"/>
          <w:b w:val="0"/>
          <w:bCs w:val="0"/>
        </w:rPr>
        <w:t>к</w:t>
      </w:r>
      <w:r w:rsidR="007C760B" w:rsidRPr="00C272C5">
        <w:rPr>
          <w:rStyle w:val="4"/>
          <w:b w:val="0"/>
          <w:bCs w:val="0"/>
        </w:rPr>
        <w:t xml:space="preserve">оличество объектов, на которые зарегистрировано право муниципальной собственности - </w:t>
      </w:r>
      <w:r>
        <w:rPr>
          <w:rStyle w:val="4"/>
          <w:b w:val="0"/>
          <w:bCs w:val="0"/>
        </w:rPr>
        <w:t>6</w:t>
      </w:r>
      <w:r w:rsidR="000A316A">
        <w:rPr>
          <w:rStyle w:val="4"/>
          <w:b w:val="0"/>
          <w:bCs w:val="0"/>
        </w:rPr>
        <w:t>1</w:t>
      </w:r>
      <w:r w:rsidR="007C760B" w:rsidRPr="00C272C5">
        <w:rPr>
          <w:rStyle w:val="4"/>
          <w:b w:val="0"/>
          <w:bCs w:val="0"/>
        </w:rPr>
        <w:t>;</w:t>
      </w:r>
    </w:p>
    <w:p w:rsidR="007C760B" w:rsidRPr="00C272C5" w:rsidRDefault="00C272C5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4"/>
          <w:b w:val="0"/>
          <w:bCs w:val="0"/>
        </w:rPr>
        <w:t>к</w:t>
      </w:r>
      <w:r w:rsidR="007C760B" w:rsidRPr="00C272C5">
        <w:rPr>
          <w:rStyle w:val="4"/>
          <w:b w:val="0"/>
          <w:bCs w:val="0"/>
        </w:rPr>
        <w:t xml:space="preserve">оличество </w:t>
      </w:r>
      <w:r w:rsidRPr="00C272C5">
        <w:rPr>
          <w:rStyle w:val="4"/>
          <w:b w:val="0"/>
          <w:bCs w:val="0"/>
        </w:rPr>
        <w:t>бесхозяйных объектов,</w:t>
      </w:r>
      <w:r w:rsidR="007C760B" w:rsidRPr="00C272C5">
        <w:rPr>
          <w:rStyle w:val="4"/>
          <w:b w:val="0"/>
          <w:bCs w:val="0"/>
        </w:rPr>
        <w:t xml:space="preserve"> поставленн</w:t>
      </w:r>
      <w:r w:rsidR="00195F18" w:rsidRPr="00C272C5">
        <w:rPr>
          <w:rStyle w:val="4"/>
          <w:b w:val="0"/>
          <w:bCs w:val="0"/>
        </w:rPr>
        <w:t>ых</w:t>
      </w:r>
      <w:r w:rsidR="007C760B" w:rsidRPr="00C272C5">
        <w:rPr>
          <w:rStyle w:val="4"/>
          <w:b w:val="0"/>
          <w:bCs w:val="0"/>
        </w:rPr>
        <w:t xml:space="preserve"> на учет в органе, осуществляющем государственную регистрацию прав на объекты недвижимости - </w:t>
      </w:r>
      <w:r>
        <w:rPr>
          <w:rStyle w:val="4"/>
          <w:b w:val="0"/>
          <w:bCs w:val="0"/>
        </w:rPr>
        <w:t>0</w:t>
      </w:r>
      <w:r w:rsidR="007C760B" w:rsidRPr="00C272C5">
        <w:rPr>
          <w:rStyle w:val="4"/>
          <w:b w:val="0"/>
          <w:bCs w:val="0"/>
        </w:rPr>
        <w:t>;</w:t>
      </w:r>
    </w:p>
    <w:p w:rsidR="007C760B" w:rsidRPr="00C272C5" w:rsidRDefault="00C272C5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4"/>
          <w:b w:val="0"/>
          <w:bCs w:val="0"/>
        </w:rPr>
        <w:t>к</w:t>
      </w:r>
      <w:r w:rsidR="007C760B" w:rsidRPr="00C272C5">
        <w:rPr>
          <w:rStyle w:val="4"/>
          <w:b w:val="0"/>
          <w:bCs w:val="0"/>
        </w:rPr>
        <w:t>оличество бесхозяйн</w:t>
      </w:r>
      <w:r w:rsidR="00195F18" w:rsidRPr="00C272C5">
        <w:rPr>
          <w:rStyle w:val="4"/>
          <w:b w:val="0"/>
          <w:bCs w:val="0"/>
        </w:rPr>
        <w:t>ых</w:t>
      </w:r>
      <w:r w:rsidR="007C760B" w:rsidRPr="00C272C5">
        <w:rPr>
          <w:rStyle w:val="4"/>
          <w:b w:val="0"/>
          <w:bCs w:val="0"/>
        </w:rPr>
        <w:t xml:space="preserve"> объектов, на которые зарегистрировано право муниципальной собственности - 0;</w:t>
      </w:r>
    </w:p>
    <w:p w:rsidR="007C760B" w:rsidRPr="00C272C5" w:rsidRDefault="00C272C5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4"/>
          <w:b w:val="0"/>
          <w:bCs w:val="0"/>
        </w:rPr>
        <w:t>к</w:t>
      </w:r>
      <w:r w:rsidR="007C760B" w:rsidRPr="00C272C5">
        <w:rPr>
          <w:rStyle w:val="4"/>
          <w:b w:val="0"/>
          <w:bCs w:val="0"/>
        </w:rPr>
        <w:t>оличество объектов, в отношении котор</w:t>
      </w:r>
      <w:r w:rsidR="00195F18" w:rsidRPr="00C272C5">
        <w:rPr>
          <w:rStyle w:val="4"/>
          <w:b w:val="0"/>
          <w:bCs w:val="0"/>
        </w:rPr>
        <w:t>ых</w:t>
      </w:r>
      <w:r w:rsidR="007C760B" w:rsidRPr="00C272C5">
        <w:rPr>
          <w:rStyle w:val="4"/>
          <w:b w:val="0"/>
          <w:bCs w:val="0"/>
        </w:rPr>
        <w:t xml:space="preserve"> проведены торги по передаче </w:t>
      </w:r>
      <w:r w:rsidR="007C760B" w:rsidRPr="00C272C5">
        <w:rPr>
          <w:rStyle w:val="4"/>
          <w:b w:val="0"/>
          <w:bCs w:val="0"/>
        </w:rPr>
        <w:lastRenderedPageBreak/>
        <w:t>права - 0;</w:t>
      </w:r>
    </w:p>
    <w:p w:rsidR="007C760B" w:rsidRPr="00C272C5" w:rsidRDefault="00C272C5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4"/>
          <w:b w:val="0"/>
          <w:bCs w:val="0"/>
        </w:rPr>
        <w:t>к</w:t>
      </w:r>
      <w:r w:rsidR="007C760B" w:rsidRPr="00C272C5">
        <w:rPr>
          <w:rStyle w:val="4"/>
          <w:b w:val="0"/>
          <w:bCs w:val="0"/>
        </w:rPr>
        <w:t>оличество объектов, в отношении котор</w:t>
      </w:r>
      <w:r w:rsidR="00195F18" w:rsidRPr="00C272C5">
        <w:rPr>
          <w:rStyle w:val="4"/>
          <w:b w:val="0"/>
          <w:bCs w:val="0"/>
        </w:rPr>
        <w:t>ых</w:t>
      </w:r>
      <w:r w:rsidR="007C760B" w:rsidRPr="00C272C5">
        <w:rPr>
          <w:rStyle w:val="4"/>
          <w:b w:val="0"/>
          <w:bCs w:val="0"/>
        </w:rPr>
        <w:t xml:space="preserve"> </w:t>
      </w:r>
      <w:r w:rsidR="00AA53F0" w:rsidRPr="00C272C5">
        <w:rPr>
          <w:rStyle w:val="4"/>
          <w:b w:val="0"/>
          <w:bCs w:val="0"/>
        </w:rPr>
        <w:t xml:space="preserve">проводились торги по продаже </w:t>
      </w:r>
      <w:r w:rsidR="00A16932">
        <w:rPr>
          <w:rStyle w:val="4"/>
          <w:b w:val="0"/>
          <w:bCs w:val="0"/>
        </w:rPr>
        <w:t>–</w:t>
      </w:r>
      <w:r w:rsidR="00AA53F0" w:rsidRPr="00C272C5">
        <w:rPr>
          <w:rStyle w:val="4"/>
          <w:b w:val="0"/>
          <w:bCs w:val="0"/>
        </w:rPr>
        <w:t xml:space="preserve"> </w:t>
      </w:r>
      <w:r w:rsidR="0091672D">
        <w:rPr>
          <w:rStyle w:val="4"/>
          <w:b w:val="0"/>
          <w:bCs w:val="0"/>
        </w:rPr>
        <w:t>4</w:t>
      </w:r>
      <w:r w:rsidR="007C760B" w:rsidRPr="00C272C5">
        <w:rPr>
          <w:rStyle w:val="4"/>
          <w:b w:val="0"/>
          <w:bCs w:val="0"/>
        </w:rPr>
        <w:t>;</w:t>
      </w:r>
    </w:p>
    <w:p w:rsidR="007C760B" w:rsidRPr="00C272C5" w:rsidRDefault="00C272C5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4"/>
          <w:b w:val="0"/>
          <w:bCs w:val="0"/>
        </w:rPr>
        <w:t>к</w:t>
      </w:r>
      <w:r w:rsidR="007C760B" w:rsidRPr="00C272C5">
        <w:rPr>
          <w:rStyle w:val="4"/>
          <w:b w:val="0"/>
          <w:bCs w:val="0"/>
        </w:rPr>
        <w:t>оличество объектов, включенн</w:t>
      </w:r>
      <w:r w:rsidR="00195F18" w:rsidRPr="00C272C5">
        <w:rPr>
          <w:rStyle w:val="4"/>
          <w:b w:val="0"/>
          <w:bCs w:val="0"/>
        </w:rPr>
        <w:t>ых</w:t>
      </w:r>
      <w:r w:rsidR="007C760B" w:rsidRPr="00C272C5">
        <w:rPr>
          <w:rStyle w:val="4"/>
          <w:b w:val="0"/>
          <w:bCs w:val="0"/>
        </w:rPr>
        <w:t xml:space="preserve"> в реестр</w:t>
      </w:r>
      <w:r w:rsidR="00AA53F0" w:rsidRPr="00C272C5">
        <w:rPr>
          <w:rStyle w:val="4"/>
          <w:b w:val="0"/>
          <w:bCs w:val="0"/>
        </w:rPr>
        <w:t xml:space="preserve"> муниципальной собственности </w:t>
      </w:r>
      <w:r>
        <w:rPr>
          <w:rStyle w:val="4"/>
          <w:b w:val="0"/>
          <w:bCs w:val="0"/>
        </w:rPr>
        <w:t>-</w:t>
      </w:r>
      <w:r w:rsidR="00AA53F0" w:rsidRPr="00C272C5">
        <w:rPr>
          <w:rStyle w:val="4"/>
          <w:b w:val="0"/>
          <w:bCs w:val="0"/>
        </w:rPr>
        <w:t xml:space="preserve"> 2</w:t>
      </w:r>
      <w:r w:rsidR="007C760B" w:rsidRPr="00C272C5">
        <w:rPr>
          <w:rStyle w:val="4"/>
          <w:b w:val="0"/>
          <w:bCs w:val="0"/>
        </w:rPr>
        <w:t>4;</w:t>
      </w:r>
    </w:p>
    <w:p w:rsidR="007C760B" w:rsidRPr="00C272C5" w:rsidRDefault="00C272C5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4"/>
          <w:b w:val="0"/>
          <w:bCs w:val="0"/>
        </w:rPr>
        <w:t>к</w:t>
      </w:r>
      <w:r w:rsidR="007C760B" w:rsidRPr="00C272C5">
        <w:rPr>
          <w:rStyle w:val="4"/>
          <w:b w:val="0"/>
          <w:bCs w:val="0"/>
        </w:rPr>
        <w:t>оличество нов</w:t>
      </w:r>
      <w:r w:rsidR="00195F18" w:rsidRPr="00C272C5">
        <w:rPr>
          <w:rStyle w:val="4"/>
          <w:b w:val="0"/>
          <w:bCs w:val="0"/>
        </w:rPr>
        <w:t>ых</w:t>
      </w:r>
      <w:r w:rsidR="007C760B" w:rsidRPr="00C272C5">
        <w:rPr>
          <w:rStyle w:val="4"/>
          <w:b w:val="0"/>
          <w:bCs w:val="0"/>
        </w:rPr>
        <w:t xml:space="preserve"> объектов, на которые зарегистрировано право муниципал</w:t>
      </w:r>
      <w:r w:rsidR="00195F18" w:rsidRPr="00C272C5">
        <w:rPr>
          <w:rStyle w:val="4"/>
          <w:b w:val="0"/>
          <w:bCs w:val="0"/>
        </w:rPr>
        <w:t>ь</w:t>
      </w:r>
      <w:r w:rsidR="007C760B" w:rsidRPr="00C272C5">
        <w:rPr>
          <w:rStyle w:val="4"/>
          <w:b w:val="0"/>
          <w:bCs w:val="0"/>
        </w:rPr>
        <w:t>ной собственности (построенн</w:t>
      </w:r>
      <w:r w:rsidR="00195F18" w:rsidRPr="00C272C5">
        <w:rPr>
          <w:rStyle w:val="4"/>
          <w:b w:val="0"/>
          <w:bCs w:val="0"/>
        </w:rPr>
        <w:t>ых</w:t>
      </w:r>
      <w:r w:rsidR="007C760B" w:rsidRPr="00C272C5">
        <w:rPr>
          <w:rStyle w:val="4"/>
          <w:b w:val="0"/>
          <w:bCs w:val="0"/>
        </w:rPr>
        <w:t>, приобретенн</w:t>
      </w:r>
      <w:r w:rsidR="00195F18" w:rsidRPr="00C272C5">
        <w:rPr>
          <w:rStyle w:val="4"/>
          <w:b w:val="0"/>
          <w:bCs w:val="0"/>
        </w:rPr>
        <w:t>ых</w:t>
      </w:r>
      <w:r w:rsidR="007C760B" w:rsidRPr="00C272C5">
        <w:rPr>
          <w:rStyle w:val="4"/>
          <w:b w:val="0"/>
          <w:bCs w:val="0"/>
        </w:rPr>
        <w:t xml:space="preserve">) - </w:t>
      </w:r>
      <w:r w:rsidR="00AA53F0" w:rsidRPr="00C272C5">
        <w:rPr>
          <w:rStyle w:val="4"/>
          <w:b w:val="0"/>
          <w:bCs w:val="0"/>
        </w:rPr>
        <w:t>3</w:t>
      </w:r>
      <w:r w:rsidR="007C760B" w:rsidRPr="00C272C5">
        <w:rPr>
          <w:rStyle w:val="4"/>
          <w:b w:val="0"/>
          <w:bCs w:val="0"/>
        </w:rPr>
        <w:t>;</w:t>
      </w:r>
    </w:p>
    <w:p w:rsidR="007C760B" w:rsidRPr="00C272C5" w:rsidRDefault="00C272C5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Style w:val="4"/>
          <w:b w:val="0"/>
          <w:bCs w:val="0"/>
        </w:rPr>
      </w:pPr>
      <w:r>
        <w:rPr>
          <w:rStyle w:val="4"/>
          <w:b w:val="0"/>
          <w:bCs w:val="0"/>
        </w:rPr>
        <w:t>к</w:t>
      </w:r>
      <w:r w:rsidR="007C760B" w:rsidRPr="00C272C5">
        <w:rPr>
          <w:rStyle w:val="4"/>
          <w:b w:val="0"/>
          <w:bCs w:val="0"/>
        </w:rPr>
        <w:t>оличество объектов, исключенн</w:t>
      </w:r>
      <w:r w:rsidR="00195F18" w:rsidRPr="00C272C5">
        <w:rPr>
          <w:rStyle w:val="4"/>
          <w:b w:val="0"/>
          <w:bCs w:val="0"/>
        </w:rPr>
        <w:t>ых</w:t>
      </w:r>
      <w:r w:rsidR="007C760B" w:rsidRPr="00C272C5">
        <w:rPr>
          <w:rStyle w:val="4"/>
          <w:b w:val="0"/>
          <w:bCs w:val="0"/>
        </w:rPr>
        <w:t xml:space="preserve"> из реестра</w:t>
      </w:r>
      <w:r w:rsidR="000A316A">
        <w:rPr>
          <w:rStyle w:val="4"/>
          <w:b w:val="0"/>
          <w:bCs w:val="0"/>
        </w:rPr>
        <w:t xml:space="preserve"> муниципальной собственности - 1</w:t>
      </w:r>
      <w:r w:rsidR="007C760B" w:rsidRPr="00C272C5">
        <w:rPr>
          <w:rStyle w:val="4"/>
          <w:b w:val="0"/>
          <w:bCs w:val="0"/>
        </w:rPr>
        <w:t>.</w:t>
      </w:r>
    </w:p>
    <w:p w:rsidR="007A5424" w:rsidRPr="00C272C5" w:rsidRDefault="00C272C5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Style w:val="4"/>
          <w:b w:val="0"/>
        </w:rPr>
      </w:pPr>
      <w:r>
        <w:rPr>
          <w:rStyle w:val="4"/>
          <w:b w:val="0"/>
        </w:rPr>
        <w:t>к</w:t>
      </w:r>
      <w:r w:rsidR="007A5424" w:rsidRPr="00C272C5">
        <w:rPr>
          <w:rStyle w:val="4"/>
          <w:b w:val="0"/>
        </w:rPr>
        <w:t xml:space="preserve">оличество объектов, по которым произведен текущий ремонт </w:t>
      </w:r>
      <w:r>
        <w:rPr>
          <w:rStyle w:val="4"/>
          <w:b w:val="0"/>
        </w:rPr>
        <w:t>-</w:t>
      </w:r>
      <w:r w:rsidR="000A316A">
        <w:rPr>
          <w:rStyle w:val="4"/>
          <w:b w:val="0"/>
        </w:rPr>
        <w:t xml:space="preserve"> 2</w:t>
      </w:r>
      <w:r w:rsidR="007A5424" w:rsidRPr="00C272C5">
        <w:rPr>
          <w:rStyle w:val="4"/>
          <w:b w:val="0"/>
        </w:rPr>
        <w:t>.</w:t>
      </w:r>
    </w:p>
    <w:p w:rsidR="007C760B" w:rsidRPr="00C272C5" w:rsidRDefault="00C272C5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Style w:val="4"/>
          <w:b w:val="0"/>
        </w:rPr>
      </w:pPr>
      <w:r>
        <w:rPr>
          <w:rStyle w:val="4"/>
          <w:b w:val="0"/>
          <w:bCs w:val="0"/>
        </w:rPr>
        <w:t>к</w:t>
      </w:r>
      <w:r w:rsidR="007C760B" w:rsidRPr="00C272C5">
        <w:rPr>
          <w:rStyle w:val="4"/>
          <w:b w:val="0"/>
          <w:bCs w:val="0"/>
        </w:rPr>
        <w:t>оличество согласованн</w:t>
      </w:r>
      <w:r w:rsidR="00195F18" w:rsidRPr="00C272C5">
        <w:rPr>
          <w:rStyle w:val="4"/>
          <w:b w:val="0"/>
          <w:bCs w:val="0"/>
        </w:rPr>
        <w:t>ых</w:t>
      </w:r>
      <w:r w:rsidR="007C760B" w:rsidRPr="00C272C5">
        <w:rPr>
          <w:rStyle w:val="4"/>
          <w:b w:val="0"/>
          <w:bCs w:val="0"/>
        </w:rPr>
        <w:t xml:space="preserve"> схем расположения земельн</w:t>
      </w:r>
      <w:r w:rsidR="00195F18" w:rsidRPr="00C272C5">
        <w:rPr>
          <w:rStyle w:val="4"/>
          <w:b w:val="0"/>
          <w:bCs w:val="0"/>
        </w:rPr>
        <w:t>ых</w:t>
      </w:r>
      <w:r w:rsidR="007C760B" w:rsidRPr="00C272C5">
        <w:rPr>
          <w:rStyle w:val="4"/>
          <w:b w:val="0"/>
          <w:bCs w:val="0"/>
        </w:rPr>
        <w:t xml:space="preserve"> участков на кадастровом плане (карте) территории при формировании земельн</w:t>
      </w:r>
      <w:r w:rsidR="00195F18" w:rsidRPr="00C272C5">
        <w:rPr>
          <w:rStyle w:val="4"/>
          <w:b w:val="0"/>
          <w:bCs w:val="0"/>
        </w:rPr>
        <w:t>ых</w:t>
      </w:r>
      <w:r w:rsidR="007C760B" w:rsidRPr="00C272C5">
        <w:rPr>
          <w:rStyle w:val="4"/>
          <w:b w:val="0"/>
          <w:bCs w:val="0"/>
        </w:rPr>
        <w:t xml:space="preserve"> участков, уточнении границ населенн</w:t>
      </w:r>
      <w:r w:rsidR="00195F18" w:rsidRPr="00C272C5">
        <w:rPr>
          <w:rStyle w:val="4"/>
          <w:b w:val="0"/>
          <w:bCs w:val="0"/>
        </w:rPr>
        <w:t>ых</w:t>
      </w:r>
      <w:r w:rsidR="00FB6E31" w:rsidRPr="00C272C5">
        <w:rPr>
          <w:rStyle w:val="4"/>
          <w:b w:val="0"/>
          <w:bCs w:val="0"/>
        </w:rPr>
        <w:t xml:space="preserve"> пунктов (кроме ИЖС) </w:t>
      </w:r>
      <w:r>
        <w:rPr>
          <w:rStyle w:val="4"/>
          <w:b w:val="0"/>
          <w:bCs w:val="0"/>
        </w:rPr>
        <w:t>-</w:t>
      </w:r>
      <w:r w:rsidR="00FB6E31" w:rsidRPr="00C272C5">
        <w:rPr>
          <w:rStyle w:val="4"/>
          <w:b w:val="0"/>
          <w:bCs w:val="0"/>
        </w:rPr>
        <w:t xml:space="preserve"> </w:t>
      </w:r>
      <w:r w:rsidR="00AA53F0" w:rsidRPr="00C272C5">
        <w:rPr>
          <w:rStyle w:val="4"/>
          <w:b w:val="0"/>
          <w:bCs w:val="0"/>
        </w:rPr>
        <w:t>1</w:t>
      </w:r>
      <w:r>
        <w:rPr>
          <w:rStyle w:val="4"/>
          <w:b w:val="0"/>
          <w:bCs w:val="0"/>
        </w:rPr>
        <w:t>3</w:t>
      </w:r>
      <w:r w:rsidR="000A316A">
        <w:rPr>
          <w:rStyle w:val="4"/>
          <w:b w:val="0"/>
          <w:bCs w:val="0"/>
        </w:rPr>
        <w:t>40</w:t>
      </w:r>
      <w:r w:rsidR="00AA53F0" w:rsidRPr="00C272C5">
        <w:rPr>
          <w:rStyle w:val="4"/>
          <w:b w:val="0"/>
          <w:bCs w:val="0"/>
        </w:rPr>
        <w:t>;</w:t>
      </w:r>
    </w:p>
    <w:p w:rsidR="007C760B" w:rsidRPr="00C272C5" w:rsidRDefault="00C272C5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4"/>
          <w:b w:val="0"/>
          <w:bCs w:val="0"/>
        </w:rPr>
        <w:t>к</w:t>
      </w:r>
      <w:r w:rsidR="007C760B" w:rsidRPr="00C272C5">
        <w:rPr>
          <w:rStyle w:val="4"/>
          <w:b w:val="0"/>
          <w:bCs w:val="0"/>
        </w:rPr>
        <w:t>оличество заказанн</w:t>
      </w:r>
      <w:r w:rsidR="00195F18" w:rsidRPr="00C272C5">
        <w:rPr>
          <w:rStyle w:val="4"/>
          <w:b w:val="0"/>
          <w:bCs w:val="0"/>
        </w:rPr>
        <w:t>ых</w:t>
      </w:r>
      <w:r w:rsidR="007C760B" w:rsidRPr="00C272C5">
        <w:rPr>
          <w:rStyle w:val="4"/>
          <w:b w:val="0"/>
          <w:bCs w:val="0"/>
        </w:rPr>
        <w:t xml:space="preserve"> отчётов об оценке выкупной стоимости земельного участка и оценке права на заключение договора аренды земельного участка - </w:t>
      </w:r>
      <w:r w:rsidR="00AA53F0" w:rsidRPr="00C272C5">
        <w:rPr>
          <w:rStyle w:val="4"/>
          <w:b w:val="0"/>
          <w:bCs w:val="0"/>
        </w:rPr>
        <w:t>6</w:t>
      </w:r>
      <w:r w:rsidR="000A316A">
        <w:rPr>
          <w:rStyle w:val="4"/>
          <w:b w:val="0"/>
          <w:bCs w:val="0"/>
        </w:rPr>
        <w:t>6</w:t>
      </w:r>
      <w:r w:rsidR="007C760B" w:rsidRPr="00C272C5">
        <w:rPr>
          <w:rStyle w:val="4"/>
          <w:b w:val="0"/>
          <w:bCs w:val="0"/>
        </w:rPr>
        <w:t>;</w:t>
      </w:r>
    </w:p>
    <w:p w:rsidR="007C760B" w:rsidRPr="00C272C5" w:rsidRDefault="00C272C5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4"/>
          <w:b w:val="0"/>
          <w:bCs w:val="0"/>
        </w:rPr>
        <w:t>к</w:t>
      </w:r>
      <w:r w:rsidR="007C760B" w:rsidRPr="00C272C5">
        <w:rPr>
          <w:rStyle w:val="4"/>
          <w:b w:val="0"/>
          <w:bCs w:val="0"/>
        </w:rPr>
        <w:t>оличество заказанн</w:t>
      </w:r>
      <w:r w:rsidR="00195F18" w:rsidRPr="00C272C5">
        <w:rPr>
          <w:rStyle w:val="4"/>
          <w:b w:val="0"/>
          <w:bCs w:val="0"/>
        </w:rPr>
        <w:t>ых</w:t>
      </w:r>
      <w:r w:rsidR="007C760B" w:rsidRPr="00C272C5">
        <w:rPr>
          <w:rStyle w:val="4"/>
          <w:b w:val="0"/>
          <w:bCs w:val="0"/>
        </w:rPr>
        <w:t xml:space="preserve"> отчётов обоснования коэффициентов К1</w:t>
      </w:r>
      <w:r>
        <w:rPr>
          <w:rStyle w:val="4"/>
          <w:b w:val="0"/>
          <w:bCs w:val="0"/>
        </w:rPr>
        <w:t xml:space="preserve">, </w:t>
      </w:r>
      <w:r w:rsidR="007C760B" w:rsidRPr="00C272C5">
        <w:rPr>
          <w:rStyle w:val="4"/>
          <w:b w:val="0"/>
          <w:bCs w:val="0"/>
        </w:rPr>
        <w:t>К2 - 4;</w:t>
      </w:r>
    </w:p>
    <w:p w:rsidR="007C760B" w:rsidRPr="00C272C5" w:rsidRDefault="00C272C5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4"/>
          <w:b w:val="0"/>
          <w:bCs w:val="0"/>
        </w:rPr>
        <w:t>к</w:t>
      </w:r>
      <w:r w:rsidR="007C760B" w:rsidRPr="00C272C5">
        <w:rPr>
          <w:rStyle w:val="4"/>
          <w:b w:val="0"/>
          <w:bCs w:val="0"/>
        </w:rPr>
        <w:t>оличество заказанн</w:t>
      </w:r>
      <w:r w:rsidR="00195F18" w:rsidRPr="00C272C5">
        <w:rPr>
          <w:rStyle w:val="4"/>
          <w:b w:val="0"/>
          <w:bCs w:val="0"/>
        </w:rPr>
        <w:t>ых</w:t>
      </w:r>
      <w:r w:rsidR="007C760B" w:rsidRPr="00C272C5">
        <w:rPr>
          <w:rStyle w:val="4"/>
          <w:b w:val="0"/>
          <w:bCs w:val="0"/>
        </w:rPr>
        <w:t xml:space="preserve"> публикаций в газетах в рамках проведения разъяснительной работы с населением по земельным вопросам, заказ печатной продукции - 16;</w:t>
      </w:r>
    </w:p>
    <w:p w:rsidR="007C760B" w:rsidRPr="00C272C5" w:rsidRDefault="00C272C5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4"/>
          <w:b w:val="0"/>
          <w:bCs w:val="0"/>
        </w:rPr>
        <w:t>к</w:t>
      </w:r>
      <w:r w:rsidR="007C760B" w:rsidRPr="00C272C5">
        <w:rPr>
          <w:rStyle w:val="4"/>
          <w:b w:val="0"/>
          <w:bCs w:val="0"/>
        </w:rPr>
        <w:t>оличество поданн</w:t>
      </w:r>
      <w:r w:rsidR="00195F18" w:rsidRPr="00C272C5">
        <w:rPr>
          <w:rStyle w:val="4"/>
          <w:b w:val="0"/>
          <w:bCs w:val="0"/>
        </w:rPr>
        <w:t>ых</w:t>
      </w:r>
      <w:r w:rsidR="007C760B" w:rsidRPr="00C272C5">
        <w:rPr>
          <w:rStyle w:val="4"/>
          <w:b w:val="0"/>
          <w:bCs w:val="0"/>
        </w:rPr>
        <w:t xml:space="preserve"> объявлений в краевую газету «Наш Красноярский край» - 75;</w:t>
      </w:r>
    </w:p>
    <w:p w:rsidR="007C760B" w:rsidRPr="00C272C5" w:rsidRDefault="00C272C5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4"/>
          <w:b w:val="0"/>
          <w:bCs w:val="0"/>
        </w:rPr>
        <w:t>к</w:t>
      </w:r>
      <w:r w:rsidR="007C760B" w:rsidRPr="00C272C5">
        <w:rPr>
          <w:rStyle w:val="4"/>
          <w:b w:val="0"/>
          <w:bCs w:val="0"/>
        </w:rPr>
        <w:t>оличество оформленных договоров купли-продажи земельных участк</w:t>
      </w:r>
      <w:r w:rsidR="00FB6E31" w:rsidRPr="00C272C5">
        <w:rPr>
          <w:rStyle w:val="4"/>
          <w:b w:val="0"/>
          <w:bCs w:val="0"/>
        </w:rPr>
        <w:t xml:space="preserve">ов собственниками строений - </w:t>
      </w:r>
      <w:r w:rsidR="003E1B39" w:rsidRPr="00C272C5">
        <w:rPr>
          <w:rStyle w:val="4"/>
          <w:b w:val="0"/>
          <w:bCs w:val="0"/>
        </w:rPr>
        <w:t>10</w:t>
      </w:r>
      <w:r w:rsidR="000A316A">
        <w:rPr>
          <w:rStyle w:val="4"/>
          <w:b w:val="0"/>
          <w:bCs w:val="0"/>
        </w:rPr>
        <w:t>7</w:t>
      </w:r>
      <w:r>
        <w:rPr>
          <w:rStyle w:val="4"/>
          <w:b w:val="0"/>
          <w:bCs w:val="0"/>
        </w:rPr>
        <w:t>0</w:t>
      </w:r>
      <w:r w:rsidR="007C760B" w:rsidRPr="00C272C5">
        <w:rPr>
          <w:rStyle w:val="4"/>
          <w:b w:val="0"/>
          <w:bCs w:val="0"/>
        </w:rPr>
        <w:t>;</w:t>
      </w:r>
    </w:p>
    <w:p w:rsidR="007C760B" w:rsidRPr="00C272C5" w:rsidRDefault="00C272C5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4"/>
          <w:b w:val="0"/>
          <w:bCs w:val="0"/>
        </w:rPr>
        <w:t>к</w:t>
      </w:r>
      <w:r w:rsidR="007C760B" w:rsidRPr="00C272C5">
        <w:rPr>
          <w:rStyle w:val="4"/>
          <w:b w:val="0"/>
          <w:bCs w:val="0"/>
        </w:rPr>
        <w:t>оличество оформленных договоров купли-продажи свободных земельных участков</w:t>
      </w:r>
      <w:r w:rsidR="00A666D3" w:rsidRPr="00C272C5">
        <w:rPr>
          <w:rStyle w:val="4"/>
          <w:b w:val="0"/>
          <w:bCs w:val="0"/>
        </w:rPr>
        <w:t xml:space="preserve"> </w:t>
      </w:r>
      <w:r w:rsidR="007C760B" w:rsidRPr="00C272C5">
        <w:rPr>
          <w:rStyle w:val="4"/>
          <w:b w:val="0"/>
          <w:bCs w:val="0"/>
        </w:rPr>
        <w:t>-56;</w:t>
      </w:r>
    </w:p>
    <w:p w:rsidR="007C760B" w:rsidRPr="00C272C5" w:rsidRDefault="00C272C5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4"/>
          <w:b w:val="0"/>
          <w:bCs w:val="0"/>
        </w:rPr>
        <w:t>к</w:t>
      </w:r>
      <w:r w:rsidR="007C760B" w:rsidRPr="00C272C5">
        <w:rPr>
          <w:rStyle w:val="4"/>
          <w:b w:val="0"/>
          <w:bCs w:val="0"/>
        </w:rPr>
        <w:t>оличество предоставленных в аренду земе</w:t>
      </w:r>
      <w:r w:rsidR="00FB6E31" w:rsidRPr="00C272C5">
        <w:rPr>
          <w:rStyle w:val="4"/>
          <w:b w:val="0"/>
          <w:bCs w:val="0"/>
        </w:rPr>
        <w:t xml:space="preserve">льных участков (кроме ИЖС) </w:t>
      </w:r>
      <w:r>
        <w:rPr>
          <w:rStyle w:val="4"/>
          <w:b w:val="0"/>
          <w:bCs w:val="0"/>
        </w:rPr>
        <w:t>-</w:t>
      </w:r>
      <w:r w:rsidR="00FB6E31" w:rsidRPr="00C272C5">
        <w:rPr>
          <w:rStyle w:val="4"/>
          <w:b w:val="0"/>
          <w:bCs w:val="0"/>
        </w:rPr>
        <w:t xml:space="preserve"> </w:t>
      </w:r>
      <w:r w:rsidR="00ED0EE6" w:rsidRPr="00C272C5">
        <w:rPr>
          <w:rStyle w:val="4"/>
          <w:b w:val="0"/>
          <w:bCs w:val="0"/>
        </w:rPr>
        <w:t>10</w:t>
      </w:r>
      <w:r>
        <w:rPr>
          <w:rStyle w:val="4"/>
          <w:b w:val="0"/>
          <w:bCs w:val="0"/>
        </w:rPr>
        <w:t>1</w:t>
      </w:r>
      <w:r w:rsidR="000A316A">
        <w:rPr>
          <w:rStyle w:val="4"/>
          <w:b w:val="0"/>
          <w:bCs w:val="0"/>
        </w:rPr>
        <w:t>5</w:t>
      </w:r>
      <w:r w:rsidR="00AA53F0" w:rsidRPr="00C272C5">
        <w:rPr>
          <w:rStyle w:val="4"/>
          <w:b w:val="0"/>
          <w:bCs w:val="0"/>
        </w:rPr>
        <w:t>.</w:t>
      </w:r>
    </w:p>
    <w:p w:rsidR="00B72B1F" w:rsidRPr="00C272C5" w:rsidRDefault="00B72B1F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Style w:val="4"/>
          <w:b w:val="0"/>
          <w:bCs w:val="0"/>
        </w:rPr>
      </w:pPr>
    </w:p>
    <w:p w:rsidR="007C760B" w:rsidRPr="00C272C5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C272C5">
        <w:rPr>
          <w:rStyle w:val="4"/>
          <w:b w:val="0"/>
          <w:bCs w:val="0"/>
        </w:rPr>
        <w:t>2.3. Механизм реализации программы</w:t>
      </w:r>
    </w:p>
    <w:p w:rsidR="00B72B1F" w:rsidRPr="00C272C5" w:rsidRDefault="00B72B1F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Style w:val="4"/>
          <w:b w:val="0"/>
          <w:bCs w:val="0"/>
        </w:rPr>
      </w:pPr>
    </w:p>
    <w:p w:rsidR="007C760B" w:rsidRPr="00C272C5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C272C5">
        <w:rPr>
          <w:rStyle w:val="4"/>
          <w:b w:val="0"/>
          <w:bCs w:val="0"/>
        </w:rPr>
        <w:t>2.3.1. Главными распорядителями бюджетных средств, предусмотренных на реализацию мероприятий подпрограммы, является</w:t>
      </w:r>
      <w:r w:rsidR="00C272C5">
        <w:rPr>
          <w:rStyle w:val="4"/>
          <w:b w:val="0"/>
          <w:bCs w:val="0"/>
        </w:rPr>
        <w:t xml:space="preserve"> а</w:t>
      </w:r>
      <w:r w:rsidR="00AE71E6" w:rsidRPr="00C272C5">
        <w:rPr>
          <w:rStyle w:val="4"/>
          <w:b w:val="0"/>
          <w:bCs w:val="0"/>
        </w:rPr>
        <w:t>дминистрация Саянского района.</w:t>
      </w:r>
    </w:p>
    <w:p w:rsidR="00B72B1F" w:rsidRPr="00C272C5" w:rsidRDefault="00B72B1F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Style w:val="4"/>
          <w:b w:val="0"/>
          <w:bCs w:val="0"/>
        </w:rPr>
      </w:pPr>
    </w:p>
    <w:p w:rsidR="007C760B" w:rsidRPr="00C272C5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C272C5">
        <w:rPr>
          <w:rStyle w:val="4"/>
          <w:b w:val="0"/>
          <w:bCs w:val="0"/>
        </w:rPr>
        <w:t>2.4. Управление программой</w:t>
      </w:r>
    </w:p>
    <w:p w:rsidR="00B72B1F" w:rsidRDefault="00B72B1F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Style w:val="4"/>
          <w:b w:val="0"/>
          <w:bCs w:val="0"/>
          <w:color w:val="000000"/>
        </w:rPr>
      </w:pPr>
    </w:p>
    <w:p w:rsidR="007C760B" w:rsidRPr="00591774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 xml:space="preserve">Отдел </w:t>
      </w:r>
      <w:r w:rsidR="00C272C5" w:rsidRPr="00591774">
        <w:rPr>
          <w:rStyle w:val="4"/>
          <w:b w:val="0"/>
          <w:bCs w:val="0"/>
          <w:color w:val="000000"/>
        </w:rPr>
        <w:t xml:space="preserve">земельных </w:t>
      </w:r>
      <w:r w:rsidR="00C272C5">
        <w:rPr>
          <w:rStyle w:val="4"/>
          <w:b w:val="0"/>
          <w:bCs w:val="0"/>
          <w:color w:val="000000"/>
        </w:rPr>
        <w:t xml:space="preserve">и </w:t>
      </w:r>
      <w:r w:rsidRPr="00591774">
        <w:rPr>
          <w:rStyle w:val="4"/>
          <w:b w:val="0"/>
          <w:bCs w:val="0"/>
          <w:color w:val="000000"/>
        </w:rPr>
        <w:t>имущественн</w:t>
      </w:r>
      <w:r w:rsidR="00195F18" w:rsidRPr="00591774">
        <w:rPr>
          <w:rStyle w:val="4"/>
          <w:b w:val="0"/>
          <w:bCs w:val="0"/>
          <w:color w:val="000000"/>
        </w:rPr>
        <w:t>ых</w:t>
      </w:r>
      <w:r w:rsidRPr="00591774">
        <w:rPr>
          <w:rStyle w:val="4"/>
          <w:b w:val="0"/>
          <w:bCs w:val="0"/>
          <w:color w:val="000000"/>
        </w:rPr>
        <w:t xml:space="preserve"> отно</w:t>
      </w:r>
      <w:r w:rsidR="00195F18" w:rsidRPr="00591774">
        <w:rPr>
          <w:rStyle w:val="4"/>
          <w:b w:val="0"/>
          <w:bCs w:val="0"/>
          <w:color w:val="000000"/>
        </w:rPr>
        <w:t>ш</w:t>
      </w:r>
      <w:r w:rsidRPr="00591774">
        <w:rPr>
          <w:rStyle w:val="4"/>
          <w:b w:val="0"/>
          <w:bCs w:val="0"/>
          <w:color w:val="000000"/>
        </w:rPr>
        <w:t>ений</w:t>
      </w:r>
      <w:r w:rsidR="00AE71E6" w:rsidRPr="00591774">
        <w:rPr>
          <w:rStyle w:val="4"/>
          <w:b w:val="0"/>
          <w:bCs w:val="0"/>
          <w:color w:val="000000"/>
        </w:rPr>
        <w:t xml:space="preserve"> администраций Саянского района</w:t>
      </w:r>
      <w:r w:rsidRPr="00591774">
        <w:rPr>
          <w:rStyle w:val="4"/>
          <w:b w:val="0"/>
          <w:bCs w:val="0"/>
          <w:color w:val="000000"/>
        </w:rPr>
        <w:t xml:space="preserve"> осуществляет от им</w:t>
      </w:r>
      <w:r w:rsidR="00E16C62">
        <w:rPr>
          <w:rStyle w:val="4"/>
          <w:b w:val="0"/>
          <w:bCs w:val="0"/>
          <w:color w:val="000000"/>
        </w:rPr>
        <w:t>ени муниципального образования Саянский район</w:t>
      </w:r>
      <w:r w:rsidRPr="00591774">
        <w:rPr>
          <w:rStyle w:val="4"/>
          <w:b w:val="0"/>
          <w:bCs w:val="0"/>
          <w:color w:val="000000"/>
        </w:rPr>
        <w:t xml:space="preserve"> следующие функции:</w:t>
      </w:r>
    </w:p>
    <w:p w:rsidR="007C760B" w:rsidRPr="00591774" w:rsidRDefault="00195F18" w:rsidP="00B72B1F">
      <w:pPr>
        <w:pStyle w:val="a4"/>
        <w:numPr>
          <w:ilvl w:val="0"/>
          <w:numId w:val="14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 xml:space="preserve"> организацию вып</w:t>
      </w:r>
      <w:r w:rsidR="007C760B" w:rsidRPr="00591774">
        <w:rPr>
          <w:rStyle w:val="4"/>
          <w:b w:val="0"/>
          <w:bCs w:val="0"/>
          <w:color w:val="000000"/>
        </w:rPr>
        <w:t>олнения мероприятий программы;</w:t>
      </w:r>
    </w:p>
    <w:p w:rsidR="007C760B" w:rsidRPr="00591774" w:rsidRDefault="007C760B" w:rsidP="00B72B1F">
      <w:pPr>
        <w:pStyle w:val="a4"/>
        <w:numPr>
          <w:ilvl w:val="0"/>
          <w:numId w:val="14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 xml:space="preserve"> контроль за целевым и эффективным использованием в</w:t>
      </w:r>
      <w:r w:rsidR="00195F18" w:rsidRPr="00591774">
        <w:rPr>
          <w:rStyle w:val="4"/>
          <w:b w:val="0"/>
          <w:bCs w:val="0"/>
          <w:color w:val="000000"/>
        </w:rPr>
        <w:t>ыд</w:t>
      </w:r>
      <w:r w:rsidRPr="00591774">
        <w:rPr>
          <w:rStyle w:val="4"/>
          <w:b w:val="0"/>
          <w:bCs w:val="0"/>
          <w:color w:val="000000"/>
        </w:rPr>
        <w:t>еленн</w:t>
      </w:r>
      <w:r w:rsidR="00195F18" w:rsidRPr="00591774">
        <w:rPr>
          <w:rStyle w:val="4"/>
          <w:b w:val="0"/>
          <w:bCs w:val="0"/>
          <w:color w:val="000000"/>
        </w:rPr>
        <w:t>ых</w:t>
      </w:r>
      <w:r w:rsidRPr="00591774">
        <w:rPr>
          <w:rStyle w:val="4"/>
          <w:b w:val="0"/>
          <w:bCs w:val="0"/>
          <w:color w:val="000000"/>
        </w:rPr>
        <w:t xml:space="preserve"> бюджетн</w:t>
      </w:r>
      <w:r w:rsidR="00195F18" w:rsidRPr="00591774">
        <w:rPr>
          <w:rStyle w:val="4"/>
          <w:b w:val="0"/>
          <w:bCs w:val="0"/>
          <w:color w:val="000000"/>
        </w:rPr>
        <w:t>ых</w:t>
      </w:r>
      <w:r w:rsidRPr="00591774">
        <w:rPr>
          <w:rStyle w:val="4"/>
          <w:b w:val="0"/>
          <w:bCs w:val="0"/>
          <w:color w:val="000000"/>
        </w:rPr>
        <w:t xml:space="preserve"> средств;</w:t>
      </w:r>
    </w:p>
    <w:p w:rsidR="007C760B" w:rsidRPr="00591774" w:rsidRDefault="007C760B" w:rsidP="00B72B1F">
      <w:pPr>
        <w:pStyle w:val="a4"/>
        <w:numPr>
          <w:ilvl w:val="0"/>
          <w:numId w:val="14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 xml:space="preserve"> сбор и систематизацию статистической и аналитической информации о реализации мероприятий Программы;</w:t>
      </w:r>
    </w:p>
    <w:p w:rsidR="007C760B" w:rsidRPr="00591774" w:rsidRDefault="007C760B" w:rsidP="00B72B1F">
      <w:pPr>
        <w:pStyle w:val="a4"/>
        <w:numPr>
          <w:ilvl w:val="0"/>
          <w:numId w:val="14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 xml:space="preserve"> подготовку предложений по внесению изменений в программу;</w:t>
      </w:r>
    </w:p>
    <w:p w:rsidR="007C760B" w:rsidRPr="00591774" w:rsidRDefault="007C760B" w:rsidP="00B72B1F">
      <w:pPr>
        <w:pStyle w:val="a4"/>
        <w:numPr>
          <w:ilvl w:val="0"/>
          <w:numId w:val="14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 xml:space="preserve"> подготовку отчетов о в</w:t>
      </w:r>
      <w:r w:rsidR="00195F18" w:rsidRPr="00591774">
        <w:rPr>
          <w:rStyle w:val="4"/>
          <w:b w:val="0"/>
          <w:bCs w:val="0"/>
          <w:color w:val="000000"/>
        </w:rPr>
        <w:t>ып</w:t>
      </w:r>
      <w:r w:rsidRPr="00591774">
        <w:rPr>
          <w:rStyle w:val="4"/>
          <w:b w:val="0"/>
          <w:bCs w:val="0"/>
          <w:color w:val="000000"/>
        </w:rPr>
        <w:t>олнении программы.</w:t>
      </w:r>
    </w:p>
    <w:p w:rsidR="007C760B" w:rsidRPr="00591774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>Механизм реализации программы включает:</w:t>
      </w:r>
    </w:p>
    <w:p w:rsidR="007C760B" w:rsidRPr="00591774" w:rsidRDefault="007C760B" w:rsidP="00B72B1F">
      <w:pPr>
        <w:pStyle w:val="a4"/>
        <w:numPr>
          <w:ilvl w:val="0"/>
          <w:numId w:val="14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lastRenderedPageBreak/>
        <w:t xml:space="preserve"> выполнение мероприятий программы за счет средств бюджета Саянского района;</w:t>
      </w:r>
    </w:p>
    <w:p w:rsidR="007C760B" w:rsidRPr="00591774" w:rsidRDefault="007C760B" w:rsidP="00B72B1F">
      <w:pPr>
        <w:pStyle w:val="a4"/>
        <w:numPr>
          <w:ilvl w:val="0"/>
          <w:numId w:val="14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 xml:space="preserve"> сдачу отчетности о реализации программы;</w:t>
      </w:r>
    </w:p>
    <w:p w:rsidR="007C760B" w:rsidRPr="00591774" w:rsidRDefault="007C760B" w:rsidP="00B72B1F">
      <w:pPr>
        <w:pStyle w:val="a4"/>
        <w:numPr>
          <w:ilvl w:val="0"/>
          <w:numId w:val="14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 xml:space="preserve"> уточнение объемов финансирования программы.</w:t>
      </w:r>
    </w:p>
    <w:p w:rsidR="007C760B" w:rsidRPr="00591774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 xml:space="preserve">Внесение изменений и дополнений в программу осуществляется в порядке, утвержденном </w:t>
      </w:r>
      <w:r w:rsidR="00E16C62">
        <w:rPr>
          <w:rStyle w:val="4"/>
          <w:b w:val="0"/>
          <w:bCs w:val="0"/>
          <w:color w:val="000000"/>
        </w:rPr>
        <w:t>п</w:t>
      </w:r>
      <w:r w:rsidRPr="00591774">
        <w:rPr>
          <w:rStyle w:val="4"/>
          <w:b w:val="0"/>
          <w:bCs w:val="0"/>
          <w:color w:val="000000"/>
        </w:rPr>
        <w:t>остановлением администрации Саянского района от 22.07.2013 № 516-п «Об утверждении Порядка принятия решений о разработке муниципал</w:t>
      </w:r>
      <w:r w:rsidR="00195F18" w:rsidRPr="00591774">
        <w:rPr>
          <w:rStyle w:val="4"/>
          <w:b w:val="0"/>
          <w:bCs w:val="0"/>
          <w:color w:val="000000"/>
        </w:rPr>
        <w:t>ь</w:t>
      </w:r>
      <w:r w:rsidRPr="00591774">
        <w:rPr>
          <w:rStyle w:val="4"/>
          <w:b w:val="0"/>
          <w:bCs w:val="0"/>
          <w:color w:val="000000"/>
        </w:rPr>
        <w:t>н</w:t>
      </w:r>
      <w:r w:rsidR="00195F18" w:rsidRPr="00591774">
        <w:rPr>
          <w:rStyle w:val="4"/>
          <w:b w:val="0"/>
          <w:bCs w:val="0"/>
          <w:color w:val="000000"/>
        </w:rPr>
        <w:t>ых</w:t>
      </w:r>
      <w:r w:rsidRPr="00591774">
        <w:rPr>
          <w:rStyle w:val="4"/>
          <w:b w:val="0"/>
          <w:bCs w:val="0"/>
          <w:color w:val="000000"/>
        </w:rPr>
        <w:t xml:space="preserve"> программ Саянского района, их формировании и реализации»</w:t>
      </w:r>
      <w:r w:rsidR="00C272C5">
        <w:rPr>
          <w:rStyle w:val="4"/>
          <w:b w:val="0"/>
          <w:bCs w:val="0"/>
          <w:color w:val="000000"/>
        </w:rPr>
        <w:t>.</w:t>
      </w:r>
    </w:p>
    <w:p w:rsidR="00B72B1F" w:rsidRDefault="00B72B1F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Style w:val="4"/>
          <w:b w:val="0"/>
          <w:bCs w:val="0"/>
          <w:color w:val="000000"/>
        </w:rPr>
      </w:pPr>
    </w:p>
    <w:p w:rsidR="007C760B" w:rsidRPr="00591774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>2.5. Оценка социально-экономической эффективности программы</w:t>
      </w:r>
    </w:p>
    <w:p w:rsidR="00B72B1F" w:rsidRDefault="00B72B1F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Style w:val="4"/>
          <w:b w:val="0"/>
          <w:bCs w:val="0"/>
          <w:color w:val="000000"/>
        </w:rPr>
      </w:pPr>
    </w:p>
    <w:p w:rsidR="007C760B" w:rsidRPr="00591774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>Ожидаемые результаты реализации программы:</w:t>
      </w:r>
    </w:p>
    <w:p w:rsidR="007C760B" w:rsidRPr="00591774" w:rsidRDefault="007C760B" w:rsidP="00B72B1F">
      <w:pPr>
        <w:pStyle w:val="a4"/>
        <w:numPr>
          <w:ilvl w:val="0"/>
          <w:numId w:val="15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>Пов</w:t>
      </w:r>
      <w:r w:rsidR="001A170B" w:rsidRPr="00591774">
        <w:rPr>
          <w:rStyle w:val="4"/>
          <w:b w:val="0"/>
          <w:bCs w:val="0"/>
          <w:color w:val="000000"/>
        </w:rPr>
        <w:t>ыш</w:t>
      </w:r>
      <w:r w:rsidRPr="00591774">
        <w:rPr>
          <w:rStyle w:val="4"/>
          <w:b w:val="0"/>
          <w:bCs w:val="0"/>
          <w:color w:val="000000"/>
        </w:rPr>
        <w:t>ение достоверности сведений об объектах муниципальной собственности</w:t>
      </w:r>
    </w:p>
    <w:p w:rsidR="007C760B" w:rsidRPr="00591774" w:rsidRDefault="007C760B" w:rsidP="00B72B1F">
      <w:pPr>
        <w:pStyle w:val="a4"/>
        <w:numPr>
          <w:ilvl w:val="0"/>
          <w:numId w:val="15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>Соответствие имущества, находящегося в муниципальной собственности Саянского района, полномочиям района.</w:t>
      </w:r>
    </w:p>
    <w:p w:rsidR="007C760B" w:rsidRPr="00591774" w:rsidRDefault="007C760B" w:rsidP="00B72B1F">
      <w:pPr>
        <w:pStyle w:val="a4"/>
        <w:numPr>
          <w:ilvl w:val="0"/>
          <w:numId w:val="15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>Подтверждение права собственности Саянского района на объекты недвижимого иму</w:t>
      </w:r>
      <w:r w:rsidR="001A170B" w:rsidRPr="00591774">
        <w:rPr>
          <w:rStyle w:val="4"/>
          <w:b w:val="0"/>
          <w:bCs w:val="0"/>
          <w:color w:val="000000"/>
        </w:rPr>
        <w:t>щества, находящиеся в муниципаль</w:t>
      </w:r>
      <w:r w:rsidRPr="00591774">
        <w:rPr>
          <w:rStyle w:val="4"/>
          <w:b w:val="0"/>
          <w:bCs w:val="0"/>
          <w:color w:val="000000"/>
        </w:rPr>
        <w:t>ной собственности.</w:t>
      </w:r>
    </w:p>
    <w:p w:rsidR="007C760B" w:rsidRPr="00591774" w:rsidRDefault="007C760B" w:rsidP="00B72B1F">
      <w:pPr>
        <w:pStyle w:val="a4"/>
        <w:numPr>
          <w:ilvl w:val="0"/>
          <w:numId w:val="16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>Реализация муниципального имущества преимущественно на торгах.</w:t>
      </w:r>
    </w:p>
    <w:p w:rsidR="007C760B" w:rsidRPr="00591774" w:rsidRDefault="007C760B" w:rsidP="00B72B1F">
      <w:pPr>
        <w:pStyle w:val="a4"/>
        <w:numPr>
          <w:ilvl w:val="0"/>
          <w:numId w:val="16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>Создание реальн</w:t>
      </w:r>
      <w:r w:rsidR="001A170B" w:rsidRPr="00591774">
        <w:rPr>
          <w:rStyle w:val="4"/>
          <w:b w:val="0"/>
          <w:bCs w:val="0"/>
          <w:color w:val="000000"/>
        </w:rPr>
        <w:t>ых</w:t>
      </w:r>
      <w:r w:rsidRPr="00591774">
        <w:rPr>
          <w:rStyle w:val="4"/>
          <w:b w:val="0"/>
          <w:bCs w:val="0"/>
          <w:color w:val="000000"/>
        </w:rPr>
        <w:t xml:space="preserve"> условий для рационального использования земли.</w:t>
      </w:r>
    </w:p>
    <w:p w:rsidR="007C760B" w:rsidRPr="00591774" w:rsidRDefault="007C760B" w:rsidP="00B72B1F">
      <w:pPr>
        <w:pStyle w:val="a4"/>
        <w:numPr>
          <w:ilvl w:val="0"/>
          <w:numId w:val="16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Style w:val="4"/>
          <w:b w:val="0"/>
          <w:bCs w:val="0"/>
          <w:color w:val="000000"/>
        </w:rPr>
        <w:t>Увеличение доходной части бюджета района за счет повы</w:t>
      </w:r>
      <w:r w:rsidR="001A170B" w:rsidRPr="00591774">
        <w:rPr>
          <w:rStyle w:val="4"/>
          <w:b w:val="0"/>
          <w:bCs w:val="0"/>
          <w:color w:val="000000"/>
        </w:rPr>
        <w:t>ш</w:t>
      </w:r>
      <w:r w:rsidRPr="00591774">
        <w:rPr>
          <w:rStyle w:val="4"/>
          <w:b w:val="0"/>
          <w:bCs w:val="0"/>
          <w:color w:val="000000"/>
        </w:rPr>
        <w:t>ения эффективности использования муниципального имущества м</w:t>
      </w:r>
      <w:r w:rsidR="001A170B" w:rsidRPr="00591774">
        <w:rPr>
          <w:rStyle w:val="4"/>
          <w:b w:val="0"/>
          <w:bCs w:val="0"/>
          <w:color w:val="000000"/>
        </w:rPr>
        <w:t>ун</w:t>
      </w:r>
      <w:r w:rsidRPr="00591774">
        <w:rPr>
          <w:rStyle w:val="4"/>
          <w:b w:val="0"/>
          <w:bCs w:val="0"/>
          <w:color w:val="000000"/>
        </w:rPr>
        <w:t>иципального образования «Саянский район» и земельн</w:t>
      </w:r>
      <w:r w:rsidR="001A170B" w:rsidRPr="00591774">
        <w:rPr>
          <w:rStyle w:val="4"/>
          <w:b w:val="0"/>
          <w:bCs w:val="0"/>
          <w:color w:val="000000"/>
        </w:rPr>
        <w:t>ых</w:t>
      </w:r>
      <w:r w:rsidRPr="00591774">
        <w:rPr>
          <w:rStyle w:val="4"/>
          <w:b w:val="0"/>
          <w:bCs w:val="0"/>
          <w:color w:val="000000"/>
        </w:rPr>
        <w:t xml:space="preserve"> участков государственная собственность на которые не разграничена, в случаях, установленн</w:t>
      </w:r>
      <w:r w:rsidR="001A170B" w:rsidRPr="00591774">
        <w:rPr>
          <w:rStyle w:val="4"/>
          <w:b w:val="0"/>
          <w:bCs w:val="0"/>
          <w:color w:val="000000"/>
        </w:rPr>
        <w:t>ых</w:t>
      </w:r>
      <w:r w:rsidRPr="00591774">
        <w:rPr>
          <w:rStyle w:val="4"/>
          <w:b w:val="0"/>
          <w:bCs w:val="0"/>
          <w:color w:val="000000"/>
        </w:rPr>
        <w:t xml:space="preserve"> федеральны</w:t>
      </w:r>
      <w:r w:rsidR="00C52B1E" w:rsidRPr="00591774">
        <w:rPr>
          <w:rStyle w:val="4"/>
          <w:b w:val="0"/>
          <w:bCs w:val="0"/>
          <w:color w:val="000000"/>
        </w:rPr>
        <w:t>м законодательством, земельными</w:t>
      </w:r>
      <w:r w:rsidRPr="00591774">
        <w:rPr>
          <w:rStyle w:val="4"/>
          <w:b w:val="0"/>
          <w:bCs w:val="0"/>
          <w:color w:val="000000"/>
        </w:rPr>
        <w:t>)</w:t>
      </w:r>
      <w:r w:rsidR="00C52B1E" w:rsidRPr="00591774">
        <w:rPr>
          <w:rStyle w:val="4"/>
          <w:b w:val="0"/>
          <w:bCs w:val="0"/>
          <w:color w:val="000000"/>
        </w:rPr>
        <w:t xml:space="preserve"> </w:t>
      </w:r>
      <w:r w:rsidR="00C272C5" w:rsidRPr="00591774">
        <w:rPr>
          <w:rStyle w:val="4"/>
          <w:b w:val="0"/>
          <w:bCs w:val="0"/>
          <w:color w:val="000000"/>
        </w:rPr>
        <w:t>участками,</w:t>
      </w:r>
      <w:r w:rsidRPr="00591774">
        <w:rPr>
          <w:rStyle w:val="4"/>
          <w:b w:val="0"/>
          <w:bCs w:val="0"/>
          <w:color w:val="000000"/>
        </w:rPr>
        <w:t xml:space="preserve"> находящимися в муниципальной собственности, и приватизации муниципального имущества</w:t>
      </w:r>
      <w:r w:rsidR="00C272C5">
        <w:rPr>
          <w:rStyle w:val="4"/>
          <w:b w:val="0"/>
          <w:bCs w:val="0"/>
          <w:color w:val="000000"/>
        </w:rPr>
        <w:t>.</w:t>
      </w:r>
    </w:p>
    <w:p w:rsidR="007C760B" w:rsidRPr="00591774" w:rsidRDefault="007C760B" w:rsidP="00B72B1F">
      <w:pPr>
        <w:pStyle w:val="a4"/>
        <w:numPr>
          <w:ilvl w:val="0"/>
          <w:numId w:val="16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Fonts w:ascii="Times New Roman" w:hAnsi="Times New Roman"/>
          <w:color w:val="000000"/>
          <w:sz w:val="28"/>
          <w:szCs w:val="28"/>
        </w:rPr>
        <w:t>Обеспечение в пределах компетенции реализации политики поддержки субъектов малого и среднего предпринимательства в порядке и на условиях, предусмотренн</w:t>
      </w:r>
      <w:r w:rsidR="00C52B1E" w:rsidRPr="00591774">
        <w:rPr>
          <w:rFonts w:ascii="Times New Roman" w:hAnsi="Times New Roman"/>
          <w:color w:val="000000"/>
          <w:sz w:val="28"/>
          <w:szCs w:val="28"/>
        </w:rPr>
        <w:t>ых</w:t>
      </w:r>
      <w:r w:rsidRPr="00591774">
        <w:rPr>
          <w:rFonts w:ascii="Times New Roman" w:hAnsi="Times New Roman"/>
          <w:color w:val="000000"/>
          <w:sz w:val="28"/>
          <w:szCs w:val="28"/>
        </w:rPr>
        <w:t xml:space="preserve"> действующим законодательством.</w:t>
      </w:r>
    </w:p>
    <w:p w:rsidR="007C760B" w:rsidRPr="00591774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Fonts w:ascii="Times New Roman" w:hAnsi="Times New Roman"/>
          <w:color w:val="000000"/>
          <w:sz w:val="28"/>
          <w:szCs w:val="28"/>
        </w:rPr>
        <w:t>Совокупный социально-экономический эффект от реализации программы достигается за счет структурн</w:t>
      </w:r>
      <w:r w:rsidR="00C52B1E" w:rsidRPr="00591774">
        <w:rPr>
          <w:rFonts w:ascii="Times New Roman" w:hAnsi="Times New Roman"/>
          <w:color w:val="000000"/>
          <w:sz w:val="28"/>
          <w:szCs w:val="28"/>
        </w:rPr>
        <w:t>ых</w:t>
      </w:r>
      <w:r w:rsidRPr="00591774">
        <w:rPr>
          <w:rFonts w:ascii="Times New Roman" w:hAnsi="Times New Roman"/>
          <w:color w:val="000000"/>
          <w:sz w:val="28"/>
          <w:szCs w:val="28"/>
        </w:rPr>
        <w:t xml:space="preserve"> изменений в экономике на основе создания реальн</w:t>
      </w:r>
      <w:r w:rsidR="00C52B1E" w:rsidRPr="00591774">
        <w:rPr>
          <w:rFonts w:ascii="Times New Roman" w:hAnsi="Times New Roman"/>
          <w:color w:val="000000"/>
          <w:sz w:val="28"/>
          <w:szCs w:val="28"/>
        </w:rPr>
        <w:t>ых</w:t>
      </w:r>
      <w:r w:rsidRPr="00591774">
        <w:rPr>
          <w:rFonts w:ascii="Times New Roman" w:hAnsi="Times New Roman"/>
          <w:color w:val="000000"/>
          <w:sz w:val="28"/>
          <w:szCs w:val="28"/>
        </w:rPr>
        <w:t xml:space="preserve"> условий для рационального использования земли и муниципального имущества.</w:t>
      </w:r>
    </w:p>
    <w:p w:rsidR="007C760B" w:rsidRPr="00591774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Fonts w:ascii="Times New Roman" w:hAnsi="Times New Roman"/>
          <w:color w:val="000000"/>
          <w:sz w:val="28"/>
          <w:szCs w:val="28"/>
        </w:rPr>
        <w:t>Экономический эффект от реализации программн</w:t>
      </w:r>
      <w:r w:rsidR="00B3407B" w:rsidRPr="00591774">
        <w:rPr>
          <w:rFonts w:ascii="Times New Roman" w:hAnsi="Times New Roman"/>
          <w:color w:val="000000"/>
          <w:sz w:val="28"/>
          <w:szCs w:val="28"/>
        </w:rPr>
        <w:t>ых</w:t>
      </w:r>
      <w:r w:rsidRPr="00591774">
        <w:rPr>
          <w:rFonts w:ascii="Times New Roman" w:hAnsi="Times New Roman"/>
          <w:color w:val="000000"/>
          <w:sz w:val="28"/>
          <w:szCs w:val="28"/>
        </w:rPr>
        <w:t xml:space="preserve"> мероприятий состоит в пов</w:t>
      </w:r>
      <w:r w:rsidR="00B3407B" w:rsidRPr="00591774">
        <w:rPr>
          <w:rFonts w:ascii="Times New Roman" w:hAnsi="Times New Roman"/>
          <w:color w:val="000000"/>
          <w:sz w:val="28"/>
          <w:szCs w:val="28"/>
        </w:rPr>
        <w:t>ыш</w:t>
      </w:r>
      <w:r w:rsidRPr="00591774">
        <w:rPr>
          <w:rFonts w:ascii="Times New Roman" w:hAnsi="Times New Roman"/>
          <w:color w:val="000000"/>
          <w:sz w:val="28"/>
          <w:szCs w:val="28"/>
        </w:rPr>
        <w:t>ении эффективности управления муниципальным имуществом и земельными ресурсами.</w:t>
      </w:r>
    </w:p>
    <w:p w:rsidR="007C760B" w:rsidRPr="00591774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Fonts w:ascii="Times New Roman" w:hAnsi="Times New Roman"/>
          <w:color w:val="000000"/>
          <w:sz w:val="28"/>
          <w:szCs w:val="28"/>
        </w:rPr>
        <w:t>Невыполнение мероприятий, предусмотренн</w:t>
      </w:r>
      <w:r w:rsidR="00B3407B" w:rsidRPr="00591774">
        <w:rPr>
          <w:rFonts w:ascii="Times New Roman" w:hAnsi="Times New Roman"/>
          <w:color w:val="000000"/>
          <w:sz w:val="28"/>
          <w:szCs w:val="28"/>
        </w:rPr>
        <w:t>ых</w:t>
      </w:r>
      <w:r w:rsidRPr="00591774">
        <w:rPr>
          <w:rFonts w:ascii="Times New Roman" w:hAnsi="Times New Roman"/>
          <w:color w:val="000000"/>
          <w:sz w:val="28"/>
          <w:szCs w:val="28"/>
        </w:rPr>
        <w:t xml:space="preserve"> программой, повлечет в будущем потерю средств бюджета, увеличит сроки осуществления процессов управления и распоряжения муниципальной собственностью и земельным фондом района.</w:t>
      </w:r>
    </w:p>
    <w:p w:rsidR="007C760B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1774">
        <w:rPr>
          <w:rFonts w:ascii="Times New Roman" w:hAnsi="Times New Roman"/>
          <w:color w:val="000000"/>
          <w:sz w:val="28"/>
          <w:szCs w:val="28"/>
        </w:rPr>
        <w:t>Дополнительным эффектом реализации программы будет активизация сделок на рынке земли, обеспечение оперативности и качества принятия управленческих решений по распоряжению земельными участками и прочно связанными с ними объектами недвижимости, находящимися в муниципальной собственности, за счет внедрения повышения достоверности и полноты информации о недвижимости.</w:t>
      </w:r>
    </w:p>
    <w:p w:rsidR="00B72B1F" w:rsidRPr="00591774" w:rsidRDefault="00B72B1F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7C760B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1774">
        <w:rPr>
          <w:rFonts w:ascii="Times New Roman" w:hAnsi="Times New Roman"/>
          <w:color w:val="000000"/>
          <w:sz w:val="28"/>
          <w:szCs w:val="28"/>
        </w:rPr>
        <w:lastRenderedPageBreak/>
        <w:t>2.6 Перечень подпрограмм с указанием сроков их реализации и ожидаем</w:t>
      </w:r>
      <w:r w:rsidR="00B3407B" w:rsidRPr="00591774">
        <w:rPr>
          <w:rFonts w:ascii="Times New Roman" w:hAnsi="Times New Roman"/>
          <w:color w:val="000000"/>
          <w:sz w:val="28"/>
          <w:szCs w:val="28"/>
        </w:rPr>
        <w:t>ых</w:t>
      </w:r>
      <w:r w:rsidRPr="00591774">
        <w:rPr>
          <w:rFonts w:ascii="Times New Roman" w:hAnsi="Times New Roman"/>
          <w:color w:val="000000"/>
          <w:sz w:val="28"/>
          <w:szCs w:val="28"/>
        </w:rPr>
        <w:t xml:space="preserve"> результатов</w:t>
      </w:r>
    </w:p>
    <w:p w:rsidR="00B72B1F" w:rsidRPr="00591774" w:rsidRDefault="00B72B1F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7C760B" w:rsidRPr="00591774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Fonts w:ascii="Times New Roman" w:hAnsi="Times New Roman"/>
          <w:color w:val="000000"/>
          <w:sz w:val="28"/>
          <w:szCs w:val="28"/>
        </w:rPr>
        <w:t>Для достижения цели и решения задач программы предполагается реализация одной подпрограммы:</w:t>
      </w:r>
    </w:p>
    <w:p w:rsidR="007C760B" w:rsidRPr="00591774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Fonts w:ascii="Times New Roman" w:hAnsi="Times New Roman"/>
          <w:color w:val="000000"/>
          <w:sz w:val="28"/>
          <w:szCs w:val="28"/>
        </w:rPr>
        <w:t>Подпрограмма 1: «Выполнение функций по управлению, владению, пользованию и распоряжением муниципальн</w:t>
      </w:r>
      <w:r w:rsidR="00FB6E31" w:rsidRPr="00591774">
        <w:rPr>
          <w:rFonts w:ascii="Times New Roman" w:hAnsi="Times New Roman"/>
          <w:color w:val="000000"/>
          <w:sz w:val="28"/>
          <w:szCs w:val="28"/>
        </w:rPr>
        <w:t xml:space="preserve">ой собственностью </w:t>
      </w:r>
      <w:r w:rsidRPr="00591774">
        <w:rPr>
          <w:rFonts w:ascii="Times New Roman" w:hAnsi="Times New Roman"/>
          <w:color w:val="000000"/>
          <w:sz w:val="28"/>
          <w:szCs w:val="28"/>
        </w:rPr>
        <w:t>»</w:t>
      </w:r>
    </w:p>
    <w:p w:rsidR="007C760B" w:rsidRPr="00591774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Fonts w:ascii="Times New Roman" w:hAnsi="Times New Roman"/>
          <w:color w:val="000000"/>
          <w:sz w:val="28"/>
          <w:szCs w:val="28"/>
        </w:rPr>
        <w:t xml:space="preserve">Сроки реализации </w:t>
      </w:r>
      <w:r w:rsidR="00C272C5" w:rsidRPr="00591774">
        <w:rPr>
          <w:rFonts w:ascii="Times New Roman" w:hAnsi="Times New Roman"/>
          <w:color w:val="000000"/>
          <w:sz w:val="28"/>
          <w:szCs w:val="28"/>
        </w:rPr>
        <w:t>подпрограм</w:t>
      </w:r>
      <w:r w:rsidR="00C272C5">
        <w:rPr>
          <w:rFonts w:ascii="Times New Roman" w:hAnsi="Times New Roman"/>
          <w:color w:val="000000"/>
          <w:sz w:val="28"/>
          <w:szCs w:val="28"/>
        </w:rPr>
        <w:t>мы 2014</w:t>
      </w:r>
      <w:r w:rsidR="00AA53F0" w:rsidRPr="00C272C5">
        <w:rPr>
          <w:rFonts w:ascii="Times New Roman" w:hAnsi="Times New Roman"/>
          <w:sz w:val="28"/>
          <w:szCs w:val="28"/>
        </w:rPr>
        <w:t xml:space="preserve"> </w:t>
      </w:r>
      <w:r w:rsidR="00C272C5">
        <w:rPr>
          <w:rFonts w:ascii="Times New Roman" w:hAnsi="Times New Roman"/>
          <w:sz w:val="28"/>
          <w:szCs w:val="28"/>
        </w:rPr>
        <w:t>–</w:t>
      </w:r>
      <w:r w:rsidR="00AA53F0" w:rsidRPr="00C272C5">
        <w:rPr>
          <w:rFonts w:ascii="Times New Roman" w:hAnsi="Times New Roman"/>
          <w:sz w:val="28"/>
          <w:szCs w:val="28"/>
        </w:rPr>
        <w:t xml:space="preserve"> 202</w:t>
      </w:r>
      <w:r w:rsidR="0091672D">
        <w:rPr>
          <w:rFonts w:ascii="Times New Roman" w:hAnsi="Times New Roman"/>
          <w:sz w:val="28"/>
          <w:szCs w:val="28"/>
        </w:rPr>
        <w:t>7</w:t>
      </w:r>
      <w:r w:rsidR="00C272C5">
        <w:rPr>
          <w:rFonts w:ascii="Times New Roman" w:hAnsi="Times New Roman"/>
          <w:sz w:val="28"/>
          <w:szCs w:val="28"/>
        </w:rPr>
        <w:t xml:space="preserve"> </w:t>
      </w:r>
      <w:r w:rsidRPr="00591774">
        <w:rPr>
          <w:rFonts w:ascii="Times New Roman" w:hAnsi="Times New Roman"/>
          <w:color w:val="000000"/>
          <w:sz w:val="28"/>
          <w:szCs w:val="28"/>
        </w:rPr>
        <w:t>годы.</w:t>
      </w:r>
    </w:p>
    <w:p w:rsidR="007C760B" w:rsidRPr="00591774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591774">
        <w:rPr>
          <w:rFonts w:ascii="Times New Roman" w:hAnsi="Times New Roman"/>
          <w:color w:val="000000"/>
          <w:sz w:val="28"/>
          <w:szCs w:val="28"/>
        </w:rPr>
        <w:t>Ожидаемые результаты:</w:t>
      </w:r>
    </w:p>
    <w:p w:rsidR="007C760B" w:rsidRPr="00591774" w:rsidRDefault="00C272C5" w:rsidP="00B72B1F">
      <w:pPr>
        <w:pStyle w:val="a4"/>
        <w:numPr>
          <w:ilvl w:val="0"/>
          <w:numId w:val="17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7C760B" w:rsidRPr="00591774">
        <w:rPr>
          <w:rFonts w:ascii="Times New Roman" w:hAnsi="Times New Roman"/>
          <w:color w:val="000000"/>
          <w:sz w:val="28"/>
          <w:szCs w:val="28"/>
        </w:rPr>
        <w:t>овышение эффективности управления муниципальным имуществом Саянского района;</w:t>
      </w:r>
    </w:p>
    <w:p w:rsidR="00C272C5" w:rsidRPr="00C272C5" w:rsidRDefault="00C272C5" w:rsidP="00E16C62">
      <w:pPr>
        <w:pStyle w:val="a4"/>
        <w:numPr>
          <w:ilvl w:val="0"/>
          <w:numId w:val="17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C272C5">
        <w:rPr>
          <w:rFonts w:ascii="Times New Roman" w:hAnsi="Times New Roman"/>
          <w:color w:val="000000"/>
          <w:sz w:val="28"/>
          <w:szCs w:val="28"/>
        </w:rPr>
        <w:t>с</w:t>
      </w:r>
      <w:r w:rsidR="007C760B" w:rsidRPr="00C272C5">
        <w:rPr>
          <w:rFonts w:ascii="Times New Roman" w:hAnsi="Times New Roman"/>
          <w:color w:val="000000"/>
          <w:sz w:val="28"/>
          <w:szCs w:val="28"/>
        </w:rPr>
        <w:t>оздание условий для эффективного использования земельн</w:t>
      </w:r>
      <w:r w:rsidR="00B3407B" w:rsidRPr="00C272C5">
        <w:rPr>
          <w:rFonts w:ascii="Times New Roman" w:hAnsi="Times New Roman"/>
          <w:color w:val="000000"/>
          <w:sz w:val="28"/>
          <w:szCs w:val="28"/>
        </w:rPr>
        <w:t>ых</w:t>
      </w:r>
      <w:r w:rsidR="007C760B" w:rsidRPr="00C272C5">
        <w:rPr>
          <w:rFonts w:ascii="Times New Roman" w:hAnsi="Times New Roman"/>
          <w:color w:val="000000"/>
          <w:sz w:val="28"/>
          <w:szCs w:val="28"/>
        </w:rPr>
        <w:t xml:space="preserve"> участков, находящихся в муниципальной собственности и государственной собственности, в случаях, предусмотренн</w:t>
      </w:r>
      <w:r w:rsidR="00B3407B" w:rsidRPr="00C272C5">
        <w:rPr>
          <w:rFonts w:ascii="Times New Roman" w:hAnsi="Times New Roman"/>
          <w:color w:val="000000"/>
          <w:sz w:val="28"/>
          <w:szCs w:val="28"/>
        </w:rPr>
        <w:t>ых</w:t>
      </w:r>
      <w:r w:rsidR="007C760B" w:rsidRPr="00C272C5">
        <w:rPr>
          <w:rFonts w:ascii="Times New Roman" w:hAnsi="Times New Roman"/>
          <w:color w:val="000000"/>
          <w:sz w:val="28"/>
          <w:szCs w:val="28"/>
        </w:rPr>
        <w:t xml:space="preserve"> федеральными законами и иными нормативными правовыми актами</w:t>
      </w:r>
      <w:r w:rsidRPr="00C272C5">
        <w:rPr>
          <w:rFonts w:ascii="Times New Roman" w:hAnsi="Times New Roman"/>
          <w:color w:val="000000"/>
          <w:sz w:val="28"/>
          <w:szCs w:val="28"/>
        </w:rPr>
        <w:t>;</w:t>
      </w:r>
    </w:p>
    <w:p w:rsidR="007C760B" w:rsidRPr="00C272C5" w:rsidRDefault="007C760B" w:rsidP="00E16C62">
      <w:pPr>
        <w:pStyle w:val="a4"/>
        <w:numPr>
          <w:ilvl w:val="0"/>
          <w:numId w:val="17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C272C5">
        <w:rPr>
          <w:rFonts w:ascii="Times New Roman" w:hAnsi="Times New Roman"/>
          <w:color w:val="000000"/>
          <w:sz w:val="28"/>
          <w:szCs w:val="28"/>
        </w:rPr>
        <w:t>создание комплексной информационной системы эффективного управления имуществом, находящимся в муниципальной собственности и землями, государственная собственность на которые не разграничена, в случаях, установленн</w:t>
      </w:r>
      <w:r w:rsidR="00B3407B" w:rsidRPr="00C272C5">
        <w:rPr>
          <w:rFonts w:ascii="Times New Roman" w:hAnsi="Times New Roman"/>
          <w:color w:val="000000"/>
          <w:sz w:val="28"/>
          <w:szCs w:val="28"/>
        </w:rPr>
        <w:t>ых</w:t>
      </w:r>
      <w:r w:rsidRPr="00C272C5">
        <w:rPr>
          <w:rFonts w:ascii="Times New Roman" w:hAnsi="Times New Roman"/>
          <w:color w:val="000000"/>
          <w:sz w:val="28"/>
          <w:szCs w:val="28"/>
        </w:rPr>
        <w:t xml:space="preserve"> федеральным законодательством, </w:t>
      </w:r>
      <w:r w:rsidR="00C272C5" w:rsidRPr="00C272C5">
        <w:rPr>
          <w:rFonts w:ascii="Times New Roman" w:hAnsi="Times New Roman"/>
          <w:color w:val="000000"/>
          <w:sz w:val="28"/>
          <w:szCs w:val="28"/>
        </w:rPr>
        <w:t>земельными участками,</w:t>
      </w:r>
      <w:r w:rsidRPr="00C272C5">
        <w:rPr>
          <w:rFonts w:ascii="Times New Roman" w:hAnsi="Times New Roman"/>
          <w:color w:val="000000"/>
          <w:sz w:val="28"/>
          <w:szCs w:val="28"/>
        </w:rPr>
        <w:t xml:space="preserve"> находящимися в муниципальной собственности;</w:t>
      </w:r>
    </w:p>
    <w:p w:rsidR="001A1010" w:rsidRPr="001A1010" w:rsidRDefault="007C760B" w:rsidP="00E16C62">
      <w:pPr>
        <w:pStyle w:val="a4"/>
        <w:numPr>
          <w:ilvl w:val="0"/>
          <w:numId w:val="17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1A1010">
        <w:rPr>
          <w:rFonts w:ascii="Times New Roman" w:hAnsi="Times New Roman"/>
          <w:color w:val="000000"/>
          <w:sz w:val="28"/>
          <w:szCs w:val="28"/>
        </w:rPr>
        <w:t>выработка и реализация единой политики в области использования муниципального имущества и земель, государственная собственность на которые не разграничена, в случаях, установленн</w:t>
      </w:r>
      <w:r w:rsidR="00B3407B" w:rsidRPr="001A1010">
        <w:rPr>
          <w:rFonts w:ascii="Times New Roman" w:hAnsi="Times New Roman"/>
          <w:color w:val="000000"/>
          <w:sz w:val="28"/>
          <w:szCs w:val="28"/>
        </w:rPr>
        <w:t>ых</w:t>
      </w:r>
      <w:r w:rsidRPr="001A1010">
        <w:rPr>
          <w:rFonts w:ascii="Times New Roman" w:hAnsi="Times New Roman"/>
          <w:color w:val="000000"/>
          <w:sz w:val="28"/>
          <w:szCs w:val="28"/>
        </w:rPr>
        <w:t xml:space="preserve"> федеральным законодательством, </w:t>
      </w:r>
      <w:r w:rsidR="00C272C5" w:rsidRPr="001A1010">
        <w:rPr>
          <w:rFonts w:ascii="Times New Roman" w:hAnsi="Times New Roman"/>
          <w:color w:val="000000"/>
          <w:sz w:val="28"/>
          <w:szCs w:val="28"/>
        </w:rPr>
        <w:t>земельными участками,</w:t>
      </w:r>
      <w:r w:rsidRPr="001A1010">
        <w:rPr>
          <w:rFonts w:ascii="Times New Roman" w:hAnsi="Times New Roman"/>
          <w:color w:val="000000"/>
          <w:sz w:val="28"/>
          <w:szCs w:val="28"/>
        </w:rPr>
        <w:t xml:space="preserve"> находящимися в муниципальной собственности;</w:t>
      </w:r>
    </w:p>
    <w:p w:rsidR="007C760B" w:rsidRPr="001A1010" w:rsidRDefault="001A1010" w:rsidP="00E16C62">
      <w:pPr>
        <w:pStyle w:val="a4"/>
        <w:numPr>
          <w:ilvl w:val="0"/>
          <w:numId w:val="17"/>
        </w:numPr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7C760B" w:rsidRPr="001A1010">
        <w:rPr>
          <w:rFonts w:ascii="Times New Roman" w:hAnsi="Times New Roman"/>
          <w:color w:val="000000"/>
          <w:sz w:val="28"/>
          <w:szCs w:val="28"/>
        </w:rPr>
        <w:t>величение доходной части бюджета района за счет повышения эффективности использования муниципального имущества муниципального образования «Саянский район» и земельн</w:t>
      </w:r>
      <w:r w:rsidR="00B3407B" w:rsidRPr="001A1010">
        <w:rPr>
          <w:rFonts w:ascii="Times New Roman" w:hAnsi="Times New Roman"/>
          <w:color w:val="000000"/>
          <w:sz w:val="28"/>
          <w:szCs w:val="28"/>
        </w:rPr>
        <w:t>ых</w:t>
      </w:r>
      <w:r w:rsidR="007C760B" w:rsidRPr="001A1010">
        <w:rPr>
          <w:rFonts w:ascii="Times New Roman" w:hAnsi="Times New Roman"/>
          <w:color w:val="000000"/>
          <w:sz w:val="28"/>
          <w:szCs w:val="28"/>
        </w:rPr>
        <w:t xml:space="preserve"> участков государственная собственность на которые не разграничена, в случаях, установленн</w:t>
      </w:r>
      <w:r w:rsidR="00B3407B" w:rsidRPr="001A1010">
        <w:rPr>
          <w:rFonts w:ascii="Times New Roman" w:hAnsi="Times New Roman"/>
          <w:color w:val="000000"/>
          <w:sz w:val="28"/>
          <w:szCs w:val="28"/>
        </w:rPr>
        <w:t>ых</w:t>
      </w:r>
      <w:r w:rsidR="007C760B" w:rsidRPr="001A1010">
        <w:rPr>
          <w:rFonts w:ascii="Times New Roman" w:hAnsi="Times New Roman"/>
          <w:color w:val="000000"/>
          <w:sz w:val="28"/>
          <w:szCs w:val="28"/>
        </w:rPr>
        <w:t xml:space="preserve"> федеральным законодательством, </w:t>
      </w:r>
      <w:r w:rsidR="00C272C5" w:rsidRPr="001A1010">
        <w:rPr>
          <w:rFonts w:ascii="Times New Roman" w:hAnsi="Times New Roman"/>
          <w:color w:val="000000"/>
          <w:sz w:val="28"/>
          <w:szCs w:val="28"/>
        </w:rPr>
        <w:t>земельными участками,</w:t>
      </w:r>
      <w:r w:rsidR="007C760B" w:rsidRPr="001A1010">
        <w:rPr>
          <w:rFonts w:ascii="Times New Roman" w:hAnsi="Times New Roman"/>
          <w:color w:val="000000"/>
          <w:sz w:val="28"/>
          <w:szCs w:val="28"/>
        </w:rPr>
        <w:t xml:space="preserve"> находящимися в муниципальной собственности, и приватизации муниципального имущества;</w:t>
      </w:r>
    </w:p>
    <w:p w:rsidR="007C760B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1774">
        <w:rPr>
          <w:rFonts w:ascii="Times New Roman" w:hAnsi="Times New Roman"/>
          <w:color w:val="000000"/>
          <w:sz w:val="28"/>
          <w:szCs w:val="28"/>
        </w:rPr>
        <w:t>обеспечение в пределах компетенции реализации политики поддержки субъектов малого и среднего предпринимательства в порядке и на условиях, предусмотренн</w:t>
      </w:r>
      <w:r w:rsidR="00B3407B" w:rsidRPr="00591774">
        <w:rPr>
          <w:rFonts w:ascii="Times New Roman" w:hAnsi="Times New Roman"/>
          <w:color w:val="000000"/>
          <w:sz w:val="28"/>
          <w:szCs w:val="28"/>
        </w:rPr>
        <w:t>ых</w:t>
      </w:r>
      <w:r w:rsidRPr="00591774">
        <w:rPr>
          <w:rFonts w:ascii="Times New Roman" w:hAnsi="Times New Roman"/>
          <w:color w:val="000000"/>
          <w:sz w:val="28"/>
          <w:szCs w:val="28"/>
        </w:rPr>
        <w:t xml:space="preserve"> действующим законодательством.</w:t>
      </w:r>
    </w:p>
    <w:p w:rsidR="00B72B1F" w:rsidRPr="00591774" w:rsidRDefault="00B72B1F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7C760B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91774">
        <w:rPr>
          <w:rFonts w:ascii="Times New Roman" w:hAnsi="Times New Roman"/>
          <w:color w:val="000000"/>
          <w:sz w:val="28"/>
          <w:szCs w:val="28"/>
        </w:rPr>
        <w:t>2.7. Обоснование финансов</w:t>
      </w:r>
      <w:r w:rsidR="00B3407B" w:rsidRPr="00591774">
        <w:rPr>
          <w:rFonts w:ascii="Times New Roman" w:hAnsi="Times New Roman"/>
          <w:color w:val="000000"/>
          <w:sz w:val="28"/>
          <w:szCs w:val="28"/>
        </w:rPr>
        <w:t>ых</w:t>
      </w:r>
      <w:r w:rsidRPr="00591774">
        <w:rPr>
          <w:rFonts w:ascii="Times New Roman" w:hAnsi="Times New Roman"/>
          <w:color w:val="000000"/>
          <w:sz w:val="28"/>
          <w:szCs w:val="28"/>
        </w:rPr>
        <w:t>, материальн</w:t>
      </w:r>
      <w:r w:rsidR="00B3407B" w:rsidRPr="00591774">
        <w:rPr>
          <w:rFonts w:ascii="Times New Roman" w:hAnsi="Times New Roman"/>
          <w:color w:val="000000"/>
          <w:sz w:val="28"/>
          <w:szCs w:val="28"/>
        </w:rPr>
        <w:t>ых</w:t>
      </w:r>
      <w:r w:rsidRPr="00591774">
        <w:rPr>
          <w:rFonts w:ascii="Times New Roman" w:hAnsi="Times New Roman"/>
          <w:color w:val="000000"/>
          <w:sz w:val="28"/>
          <w:szCs w:val="28"/>
        </w:rPr>
        <w:t xml:space="preserve"> и трудов</w:t>
      </w:r>
      <w:r w:rsidR="00B3407B" w:rsidRPr="00591774">
        <w:rPr>
          <w:rFonts w:ascii="Times New Roman" w:hAnsi="Times New Roman"/>
          <w:color w:val="000000"/>
          <w:sz w:val="28"/>
          <w:szCs w:val="28"/>
        </w:rPr>
        <w:t>ых</w:t>
      </w:r>
      <w:r w:rsidRPr="00591774">
        <w:rPr>
          <w:rFonts w:ascii="Times New Roman" w:hAnsi="Times New Roman"/>
          <w:color w:val="000000"/>
          <w:sz w:val="28"/>
          <w:szCs w:val="28"/>
        </w:rPr>
        <w:t xml:space="preserve"> затрат (ресурсное обеспечение программы) с указанием источников финансирования</w:t>
      </w:r>
    </w:p>
    <w:p w:rsidR="00B72B1F" w:rsidRPr="00591774" w:rsidRDefault="00DD7B9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1-5 к паспорту муниципальной программы.</w:t>
      </w:r>
    </w:p>
    <w:p w:rsidR="007C760B" w:rsidRPr="004D5AF1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4D5AF1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бюджет муниципального образования «Саянский район».</w:t>
      </w:r>
    </w:p>
    <w:p w:rsidR="007C760B" w:rsidRPr="004D5AF1" w:rsidRDefault="007C760B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4D5AF1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 w:rsidR="001270A6" w:rsidRPr="00DD7B9B">
        <w:rPr>
          <w:rFonts w:ascii="Times New Roman" w:hAnsi="Times New Roman"/>
          <w:sz w:val="28"/>
          <w:szCs w:val="28"/>
        </w:rPr>
        <w:t>44475</w:t>
      </w:r>
      <w:r w:rsidR="00AA53F0" w:rsidRPr="004D5AF1">
        <w:rPr>
          <w:rFonts w:ascii="Times New Roman" w:hAnsi="Times New Roman"/>
          <w:sz w:val="28"/>
          <w:szCs w:val="28"/>
        </w:rPr>
        <w:t>тыс.</w:t>
      </w:r>
      <w:r w:rsidR="004D5AF1">
        <w:rPr>
          <w:rFonts w:ascii="Times New Roman" w:hAnsi="Times New Roman"/>
          <w:sz w:val="28"/>
          <w:szCs w:val="28"/>
        </w:rPr>
        <w:t xml:space="preserve"> </w:t>
      </w:r>
      <w:r w:rsidRPr="004D5AF1">
        <w:rPr>
          <w:rFonts w:ascii="Times New Roman" w:hAnsi="Times New Roman"/>
          <w:sz w:val="28"/>
          <w:szCs w:val="28"/>
        </w:rPr>
        <w:t>рублей средства бюджета район), в том числе:</w:t>
      </w:r>
    </w:p>
    <w:p w:rsidR="00B72B1F" w:rsidRPr="004D5AF1" w:rsidRDefault="00B72B1F" w:rsidP="00B72B1F">
      <w:pPr>
        <w:pStyle w:val="a4"/>
        <w:shd w:val="clear" w:color="auto" w:fill="auto"/>
        <w:spacing w:before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7C760B" w:rsidRPr="004D5AF1" w:rsidRDefault="007C760B" w:rsidP="001A1010">
      <w:pPr>
        <w:pStyle w:val="a4"/>
        <w:numPr>
          <w:ilvl w:val="0"/>
          <w:numId w:val="18"/>
        </w:numPr>
        <w:shd w:val="clear" w:color="auto" w:fill="auto"/>
        <w:spacing w:before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D5AF1">
        <w:rPr>
          <w:rFonts w:ascii="Times New Roman" w:hAnsi="Times New Roman"/>
          <w:sz w:val="28"/>
          <w:szCs w:val="28"/>
        </w:rPr>
        <w:t xml:space="preserve"> </w:t>
      </w:r>
      <w:r w:rsidR="004D5AF1" w:rsidRPr="004D5AF1">
        <w:rPr>
          <w:rFonts w:ascii="Times New Roman" w:hAnsi="Times New Roman"/>
          <w:sz w:val="28"/>
          <w:szCs w:val="28"/>
        </w:rPr>
        <w:t>г</w:t>
      </w:r>
      <w:r w:rsidRPr="004D5AF1">
        <w:rPr>
          <w:rFonts w:ascii="Times New Roman" w:hAnsi="Times New Roman"/>
          <w:sz w:val="28"/>
          <w:szCs w:val="28"/>
        </w:rPr>
        <w:t>од</w:t>
      </w:r>
      <w:r w:rsidR="007673BC" w:rsidRPr="004D5AF1">
        <w:rPr>
          <w:rFonts w:ascii="Times New Roman" w:hAnsi="Times New Roman"/>
          <w:sz w:val="28"/>
          <w:szCs w:val="28"/>
        </w:rPr>
        <w:t xml:space="preserve"> </w:t>
      </w:r>
      <w:r w:rsidR="004D5AF1" w:rsidRPr="004D5AF1">
        <w:rPr>
          <w:rFonts w:ascii="Times New Roman" w:hAnsi="Times New Roman"/>
          <w:sz w:val="28"/>
          <w:szCs w:val="28"/>
        </w:rPr>
        <w:t>-</w:t>
      </w:r>
      <w:r w:rsidR="007673BC" w:rsidRPr="004D5AF1">
        <w:rPr>
          <w:rFonts w:ascii="Times New Roman" w:hAnsi="Times New Roman"/>
          <w:sz w:val="28"/>
          <w:szCs w:val="28"/>
        </w:rPr>
        <w:t xml:space="preserve"> </w:t>
      </w:r>
      <w:r w:rsidRPr="004D5AF1">
        <w:rPr>
          <w:rFonts w:ascii="Times New Roman" w:hAnsi="Times New Roman"/>
          <w:sz w:val="28"/>
          <w:szCs w:val="28"/>
        </w:rPr>
        <w:t>3386</w:t>
      </w:r>
      <w:r w:rsidR="00AA53F0" w:rsidRPr="004D5AF1">
        <w:rPr>
          <w:rFonts w:ascii="Times New Roman" w:hAnsi="Times New Roman"/>
          <w:sz w:val="28"/>
          <w:szCs w:val="28"/>
        </w:rPr>
        <w:t>.</w:t>
      </w:r>
      <w:r w:rsidRPr="004D5AF1">
        <w:rPr>
          <w:rFonts w:ascii="Times New Roman" w:hAnsi="Times New Roman"/>
          <w:sz w:val="28"/>
          <w:szCs w:val="28"/>
        </w:rPr>
        <w:t>9</w:t>
      </w:r>
      <w:r w:rsidR="00AA53F0" w:rsidRPr="004D5AF1">
        <w:rPr>
          <w:rFonts w:ascii="Times New Roman" w:hAnsi="Times New Roman"/>
          <w:sz w:val="28"/>
          <w:szCs w:val="28"/>
        </w:rPr>
        <w:t xml:space="preserve"> тыс.</w:t>
      </w:r>
      <w:r w:rsidRPr="004D5AF1">
        <w:rPr>
          <w:rFonts w:ascii="Times New Roman" w:hAnsi="Times New Roman"/>
          <w:sz w:val="28"/>
          <w:szCs w:val="28"/>
        </w:rPr>
        <w:t xml:space="preserve"> руб.</w:t>
      </w:r>
    </w:p>
    <w:p w:rsidR="007C760B" w:rsidRPr="004D5AF1" w:rsidRDefault="007C760B" w:rsidP="001A1010">
      <w:pPr>
        <w:pStyle w:val="a4"/>
        <w:numPr>
          <w:ilvl w:val="0"/>
          <w:numId w:val="18"/>
        </w:numPr>
        <w:shd w:val="clear" w:color="auto" w:fill="auto"/>
        <w:spacing w:before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D5AF1">
        <w:rPr>
          <w:rFonts w:ascii="Times New Roman" w:hAnsi="Times New Roman"/>
          <w:sz w:val="28"/>
          <w:szCs w:val="28"/>
        </w:rPr>
        <w:t xml:space="preserve"> год - 2875,7 тыс. руб.</w:t>
      </w:r>
    </w:p>
    <w:p w:rsidR="007C760B" w:rsidRPr="004D5AF1" w:rsidRDefault="007C760B" w:rsidP="001A1010">
      <w:pPr>
        <w:pStyle w:val="a4"/>
        <w:numPr>
          <w:ilvl w:val="0"/>
          <w:numId w:val="18"/>
        </w:numPr>
        <w:shd w:val="clear" w:color="auto" w:fill="auto"/>
        <w:spacing w:before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D5AF1">
        <w:rPr>
          <w:rFonts w:ascii="Times New Roman" w:hAnsi="Times New Roman"/>
          <w:sz w:val="28"/>
          <w:szCs w:val="28"/>
        </w:rPr>
        <w:t xml:space="preserve"> год - 2416,6 тыс. руб.</w:t>
      </w:r>
    </w:p>
    <w:p w:rsidR="007C760B" w:rsidRPr="004D5AF1" w:rsidRDefault="000B4549" w:rsidP="001A1010">
      <w:pPr>
        <w:pStyle w:val="a4"/>
        <w:numPr>
          <w:ilvl w:val="0"/>
          <w:numId w:val="18"/>
        </w:numPr>
        <w:shd w:val="clear" w:color="auto" w:fill="auto"/>
        <w:spacing w:before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D5AF1">
        <w:rPr>
          <w:rFonts w:ascii="Times New Roman" w:hAnsi="Times New Roman"/>
          <w:sz w:val="28"/>
          <w:szCs w:val="28"/>
        </w:rPr>
        <w:t xml:space="preserve"> год -  500</w:t>
      </w:r>
      <w:r w:rsidR="007C760B" w:rsidRPr="004D5AF1">
        <w:rPr>
          <w:rFonts w:ascii="Times New Roman" w:hAnsi="Times New Roman"/>
          <w:sz w:val="28"/>
          <w:szCs w:val="28"/>
        </w:rPr>
        <w:t xml:space="preserve"> тыс. руб.</w:t>
      </w:r>
    </w:p>
    <w:p w:rsidR="000B4549" w:rsidRPr="004D5AF1" w:rsidRDefault="004D5AF1" w:rsidP="001A1010">
      <w:pPr>
        <w:pStyle w:val="a4"/>
        <w:numPr>
          <w:ilvl w:val="0"/>
          <w:numId w:val="18"/>
        </w:numPr>
        <w:shd w:val="clear" w:color="auto" w:fill="auto"/>
        <w:spacing w:before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D5AF1">
        <w:rPr>
          <w:rFonts w:ascii="Times New Roman" w:hAnsi="Times New Roman"/>
          <w:sz w:val="28"/>
          <w:szCs w:val="28"/>
        </w:rPr>
        <w:t xml:space="preserve"> </w:t>
      </w:r>
      <w:r w:rsidR="007673BC" w:rsidRPr="004D5AF1">
        <w:rPr>
          <w:rFonts w:ascii="Times New Roman" w:hAnsi="Times New Roman"/>
          <w:sz w:val="28"/>
          <w:szCs w:val="28"/>
        </w:rPr>
        <w:t>г</w:t>
      </w:r>
      <w:r w:rsidR="00FB6E31" w:rsidRPr="004D5AF1">
        <w:rPr>
          <w:rFonts w:ascii="Times New Roman" w:hAnsi="Times New Roman"/>
          <w:sz w:val="28"/>
          <w:szCs w:val="28"/>
        </w:rPr>
        <w:t>од</w:t>
      </w:r>
      <w:r w:rsidR="007673BC" w:rsidRPr="004D5AF1">
        <w:rPr>
          <w:rFonts w:ascii="Times New Roman" w:hAnsi="Times New Roman"/>
          <w:sz w:val="28"/>
          <w:szCs w:val="28"/>
        </w:rPr>
        <w:t xml:space="preserve"> </w:t>
      </w:r>
      <w:r w:rsidR="00FB6E31" w:rsidRPr="004D5AF1">
        <w:rPr>
          <w:rFonts w:ascii="Times New Roman" w:hAnsi="Times New Roman"/>
          <w:sz w:val="28"/>
          <w:szCs w:val="28"/>
        </w:rPr>
        <w:t>-</w:t>
      </w:r>
      <w:r w:rsidR="007673BC" w:rsidRPr="004D5AF1">
        <w:rPr>
          <w:rFonts w:ascii="Times New Roman" w:hAnsi="Times New Roman"/>
          <w:sz w:val="28"/>
          <w:szCs w:val="28"/>
        </w:rPr>
        <w:t xml:space="preserve"> </w:t>
      </w:r>
      <w:r w:rsidR="00FB6E31" w:rsidRPr="004D5AF1">
        <w:rPr>
          <w:rFonts w:ascii="Times New Roman" w:hAnsi="Times New Roman"/>
          <w:sz w:val="28"/>
          <w:szCs w:val="28"/>
        </w:rPr>
        <w:t>5</w:t>
      </w:r>
      <w:r w:rsidR="000B4549" w:rsidRPr="004D5AF1">
        <w:rPr>
          <w:rFonts w:ascii="Times New Roman" w:hAnsi="Times New Roman"/>
          <w:sz w:val="28"/>
          <w:szCs w:val="28"/>
        </w:rPr>
        <w:t>00 тыс.</w:t>
      </w:r>
      <w:r w:rsidRPr="004D5AF1">
        <w:rPr>
          <w:rFonts w:ascii="Times New Roman" w:hAnsi="Times New Roman"/>
          <w:sz w:val="28"/>
          <w:szCs w:val="28"/>
        </w:rPr>
        <w:t xml:space="preserve"> </w:t>
      </w:r>
      <w:r w:rsidR="00292B88" w:rsidRPr="004D5AF1">
        <w:rPr>
          <w:rFonts w:ascii="Times New Roman" w:hAnsi="Times New Roman"/>
          <w:sz w:val="28"/>
          <w:szCs w:val="28"/>
        </w:rPr>
        <w:t>руб.</w:t>
      </w:r>
    </w:p>
    <w:p w:rsidR="000B4549" w:rsidRPr="004D5AF1" w:rsidRDefault="004D5AF1" w:rsidP="001A1010">
      <w:pPr>
        <w:pStyle w:val="a4"/>
        <w:numPr>
          <w:ilvl w:val="0"/>
          <w:numId w:val="18"/>
        </w:numPr>
        <w:shd w:val="clear" w:color="auto" w:fill="auto"/>
        <w:spacing w:before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D5AF1">
        <w:rPr>
          <w:rFonts w:ascii="Times New Roman" w:hAnsi="Times New Roman"/>
          <w:sz w:val="28"/>
          <w:szCs w:val="28"/>
        </w:rPr>
        <w:lastRenderedPageBreak/>
        <w:t xml:space="preserve"> г</w:t>
      </w:r>
      <w:r w:rsidR="00497A4F" w:rsidRPr="004D5AF1">
        <w:rPr>
          <w:rFonts w:ascii="Times New Roman" w:hAnsi="Times New Roman"/>
          <w:sz w:val="28"/>
          <w:szCs w:val="28"/>
        </w:rPr>
        <w:t>од</w:t>
      </w:r>
      <w:r w:rsidRPr="004D5AF1">
        <w:rPr>
          <w:rFonts w:ascii="Times New Roman" w:hAnsi="Times New Roman"/>
          <w:sz w:val="28"/>
          <w:szCs w:val="28"/>
        </w:rPr>
        <w:t xml:space="preserve"> </w:t>
      </w:r>
      <w:r w:rsidR="00497A4F" w:rsidRPr="004D5AF1">
        <w:rPr>
          <w:rFonts w:ascii="Times New Roman" w:hAnsi="Times New Roman"/>
          <w:sz w:val="28"/>
          <w:szCs w:val="28"/>
        </w:rPr>
        <w:t>-</w:t>
      </w:r>
      <w:r w:rsidRPr="004D5AF1">
        <w:rPr>
          <w:rFonts w:ascii="Times New Roman" w:hAnsi="Times New Roman"/>
          <w:sz w:val="28"/>
          <w:szCs w:val="28"/>
        </w:rPr>
        <w:t xml:space="preserve"> </w:t>
      </w:r>
      <w:r w:rsidR="00497A4F" w:rsidRPr="004D5AF1">
        <w:rPr>
          <w:rFonts w:ascii="Times New Roman" w:hAnsi="Times New Roman"/>
          <w:sz w:val="28"/>
          <w:szCs w:val="28"/>
        </w:rPr>
        <w:t>5</w:t>
      </w:r>
      <w:r w:rsidR="000B4549" w:rsidRPr="004D5AF1">
        <w:rPr>
          <w:rFonts w:ascii="Times New Roman" w:hAnsi="Times New Roman"/>
          <w:sz w:val="28"/>
          <w:szCs w:val="28"/>
        </w:rPr>
        <w:t>00 тыс.</w:t>
      </w:r>
      <w:r w:rsidRPr="004D5AF1">
        <w:rPr>
          <w:rFonts w:ascii="Times New Roman" w:hAnsi="Times New Roman"/>
          <w:sz w:val="28"/>
          <w:szCs w:val="28"/>
        </w:rPr>
        <w:t xml:space="preserve"> </w:t>
      </w:r>
      <w:r w:rsidR="00292B88" w:rsidRPr="004D5AF1">
        <w:rPr>
          <w:rFonts w:ascii="Times New Roman" w:hAnsi="Times New Roman"/>
          <w:sz w:val="28"/>
          <w:szCs w:val="28"/>
        </w:rPr>
        <w:t>руб.</w:t>
      </w:r>
    </w:p>
    <w:p w:rsidR="00FB6E31" w:rsidRPr="004D5AF1" w:rsidRDefault="004D5AF1" w:rsidP="001A1010">
      <w:pPr>
        <w:pStyle w:val="a4"/>
        <w:numPr>
          <w:ilvl w:val="0"/>
          <w:numId w:val="18"/>
        </w:numPr>
        <w:shd w:val="clear" w:color="auto" w:fill="auto"/>
        <w:spacing w:before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D5AF1">
        <w:rPr>
          <w:rFonts w:ascii="Times New Roman" w:hAnsi="Times New Roman"/>
          <w:sz w:val="28"/>
          <w:szCs w:val="28"/>
        </w:rPr>
        <w:t xml:space="preserve"> г</w:t>
      </w:r>
      <w:r w:rsidR="00AA53F0" w:rsidRPr="004D5AF1">
        <w:rPr>
          <w:rFonts w:ascii="Times New Roman" w:hAnsi="Times New Roman"/>
          <w:sz w:val="28"/>
          <w:szCs w:val="28"/>
        </w:rPr>
        <w:t>од</w:t>
      </w:r>
      <w:r w:rsidRPr="004D5AF1">
        <w:rPr>
          <w:rFonts w:ascii="Times New Roman" w:hAnsi="Times New Roman"/>
          <w:sz w:val="28"/>
          <w:szCs w:val="28"/>
        </w:rPr>
        <w:t xml:space="preserve"> </w:t>
      </w:r>
      <w:r w:rsidR="00AA53F0" w:rsidRPr="004D5AF1">
        <w:rPr>
          <w:rFonts w:ascii="Times New Roman" w:hAnsi="Times New Roman"/>
          <w:sz w:val="28"/>
          <w:szCs w:val="28"/>
        </w:rPr>
        <w:t>-</w:t>
      </w:r>
      <w:r w:rsidRPr="004D5AF1">
        <w:rPr>
          <w:rFonts w:ascii="Times New Roman" w:hAnsi="Times New Roman"/>
          <w:sz w:val="28"/>
          <w:szCs w:val="28"/>
        </w:rPr>
        <w:t xml:space="preserve"> </w:t>
      </w:r>
      <w:r w:rsidR="00AA53F0" w:rsidRPr="004D5AF1">
        <w:rPr>
          <w:rFonts w:ascii="Times New Roman" w:hAnsi="Times New Roman"/>
          <w:sz w:val="28"/>
          <w:szCs w:val="28"/>
        </w:rPr>
        <w:t>5</w:t>
      </w:r>
      <w:r w:rsidR="00FB6E31" w:rsidRPr="004D5AF1">
        <w:rPr>
          <w:rFonts w:ascii="Times New Roman" w:hAnsi="Times New Roman"/>
          <w:sz w:val="28"/>
          <w:szCs w:val="28"/>
        </w:rPr>
        <w:t>00 тыс.</w:t>
      </w:r>
      <w:r w:rsidRPr="004D5AF1">
        <w:rPr>
          <w:rFonts w:ascii="Times New Roman" w:hAnsi="Times New Roman"/>
          <w:sz w:val="28"/>
          <w:szCs w:val="28"/>
        </w:rPr>
        <w:t xml:space="preserve"> </w:t>
      </w:r>
      <w:r w:rsidR="00292B88" w:rsidRPr="004D5AF1">
        <w:rPr>
          <w:rFonts w:ascii="Times New Roman" w:hAnsi="Times New Roman"/>
          <w:sz w:val="28"/>
          <w:szCs w:val="28"/>
        </w:rPr>
        <w:t>руб.</w:t>
      </w:r>
    </w:p>
    <w:p w:rsidR="00497A4F" w:rsidRPr="004D5AF1" w:rsidRDefault="004D5AF1" w:rsidP="001A1010">
      <w:pPr>
        <w:pStyle w:val="a4"/>
        <w:numPr>
          <w:ilvl w:val="0"/>
          <w:numId w:val="18"/>
        </w:numPr>
        <w:shd w:val="clear" w:color="auto" w:fill="auto"/>
        <w:spacing w:before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D5AF1">
        <w:rPr>
          <w:rFonts w:ascii="Times New Roman" w:hAnsi="Times New Roman"/>
          <w:sz w:val="28"/>
          <w:szCs w:val="28"/>
        </w:rPr>
        <w:t xml:space="preserve"> г</w:t>
      </w:r>
      <w:r w:rsidR="003E1B39" w:rsidRPr="004D5AF1">
        <w:rPr>
          <w:rFonts w:ascii="Times New Roman" w:hAnsi="Times New Roman"/>
          <w:sz w:val="28"/>
          <w:szCs w:val="28"/>
        </w:rPr>
        <w:t>од</w:t>
      </w:r>
      <w:r w:rsidRPr="004D5AF1">
        <w:rPr>
          <w:rFonts w:ascii="Times New Roman" w:hAnsi="Times New Roman"/>
          <w:sz w:val="28"/>
          <w:szCs w:val="28"/>
        </w:rPr>
        <w:t xml:space="preserve"> </w:t>
      </w:r>
      <w:r w:rsidR="009E6657">
        <w:rPr>
          <w:rFonts w:ascii="Times New Roman" w:hAnsi="Times New Roman"/>
          <w:sz w:val="28"/>
          <w:szCs w:val="28"/>
        </w:rPr>
        <w:t>-</w:t>
      </w:r>
      <w:r w:rsidRPr="004D5AF1">
        <w:rPr>
          <w:rFonts w:ascii="Times New Roman" w:hAnsi="Times New Roman"/>
          <w:sz w:val="28"/>
          <w:szCs w:val="28"/>
        </w:rPr>
        <w:t xml:space="preserve"> </w:t>
      </w:r>
      <w:r w:rsidR="009E6657">
        <w:rPr>
          <w:rFonts w:ascii="Times New Roman" w:hAnsi="Times New Roman"/>
          <w:sz w:val="28"/>
          <w:szCs w:val="28"/>
        </w:rPr>
        <w:t>11416,5</w:t>
      </w:r>
      <w:r w:rsidR="00497A4F" w:rsidRPr="004D5AF1">
        <w:rPr>
          <w:rFonts w:ascii="Times New Roman" w:hAnsi="Times New Roman"/>
          <w:sz w:val="28"/>
          <w:szCs w:val="28"/>
        </w:rPr>
        <w:t xml:space="preserve"> тыс.</w:t>
      </w:r>
      <w:r w:rsidRPr="004D5AF1">
        <w:rPr>
          <w:rFonts w:ascii="Times New Roman" w:hAnsi="Times New Roman"/>
          <w:sz w:val="28"/>
          <w:szCs w:val="28"/>
        </w:rPr>
        <w:t xml:space="preserve"> </w:t>
      </w:r>
      <w:r w:rsidR="00292B88" w:rsidRPr="004D5AF1">
        <w:rPr>
          <w:rFonts w:ascii="Times New Roman" w:hAnsi="Times New Roman"/>
          <w:sz w:val="28"/>
          <w:szCs w:val="28"/>
        </w:rPr>
        <w:t>руб.</w:t>
      </w:r>
    </w:p>
    <w:p w:rsidR="00AA53F0" w:rsidRPr="004D5AF1" w:rsidRDefault="004D5AF1" w:rsidP="001A1010">
      <w:pPr>
        <w:pStyle w:val="a4"/>
        <w:numPr>
          <w:ilvl w:val="0"/>
          <w:numId w:val="18"/>
        </w:numPr>
        <w:shd w:val="clear" w:color="auto" w:fill="auto"/>
        <w:spacing w:before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D5AF1">
        <w:rPr>
          <w:rFonts w:ascii="Times New Roman" w:hAnsi="Times New Roman"/>
          <w:sz w:val="28"/>
          <w:szCs w:val="28"/>
        </w:rPr>
        <w:t xml:space="preserve"> г</w:t>
      </w:r>
      <w:r w:rsidR="00AA53F0" w:rsidRPr="004D5AF1">
        <w:rPr>
          <w:rFonts w:ascii="Times New Roman" w:hAnsi="Times New Roman"/>
          <w:sz w:val="28"/>
          <w:szCs w:val="28"/>
        </w:rPr>
        <w:t>од</w:t>
      </w:r>
      <w:r w:rsidRPr="004D5AF1">
        <w:rPr>
          <w:rFonts w:ascii="Times New Roman" w:hAnsi="Times New Roman"/>
          <w:sz w:val="28"/>
          <w:szCs w:val="28"/>
        </w:rPr>
        <w:t xml:space="preserve"> </w:t>
      </w:r>
      <w:r w:rsidR="006B3E4A">
        <w:rPr>
          <w:rFonts w:ascii="Times New Roman" w:hAnsi="Times New Roman"/>
          <w:sz w:val="28"/>
          <w:szCs w:val="28"/>
        </w:rPr>
        <w:t>–</w:t>
      </w:r>
      <w:r w:rsidRPr="004D5AF1">
        <w:rPr>
          <w:rFonts w:ascii="Times New Roman" w:hAnsi="Times New Roman"/>
          <w:sz w:val="28"/>
          <w:szCs w:val="28"/>
        </w:rPr>
        <w:t xml:space="preserve"> </w:t>
      </w:r>
      <w:r w:rsidR="006B3E4A">
        <w:rPr>
          <w:rFonts w:ascii="Times New Roman" w:hAnsi="Times New Roman"/>
          <w:sz w:val="28"/>
          <w:szCs w:val="28"/>
        </w:rPr>
        <w:t>6556,6</w:t>
      </w:r>
      <w:r w:rsidRPr="004D5AF1">
        <w:rPr>
          <w:rFonts w:ascii="Times New Roman" w:hAnsi="Times New Roman"/>
          <w:sz w:val="28"/>
          <w:szCs w:val="28"/>
        </w:rPr>
        <w:t xml:space="preserve"> </w:t>
      </w:r>
      <w:r w:rsidR="00AA53F0" w:rsidRPr="004D5AF1">
        <w:rPr>
          <w:rFonts w:ascii="Times New Roman" w:hAnsi="Times New Roman"/>
          <w:sz w:val="28"/>
          <w:szCs w:val="28"/>
        </w:rPr>
        <w:t>тыс.</w:t>
      </w:r>
      <w:r w:rsidRPr="004D5AF1">
        <w:rPr>
          <w:rFonts w:ascii="Times New Roman" w:hAnsi="Times New Roman"/>
          <w:sz w:val="28"/>
          <w:szCs w:val="28"/>
        </w:rPr>
        <w:t xml:space="preserve"> </w:t>
      </w:r>
      <w:r w:rsidR="00292B88" w:rsidRPr="004D5AF1">
        <w:rPr>
          <w:rFonts w:ascii="Times New Roman" w:hAnsi="Times New Roman"/>
          <w:sz w:val="28"/>
          <w:szCs w:val="28"/>
        </w:rPr>
        <w:t>руб.</w:t>
      </w:r>
    </w:p>
    <w:p w:rsidR="003E1B39" w:rsidRPr="004D5AF1" w:rsidRDefault="004D5AF1" w:rsidP="001A1010">
      <w:pPr>
        <w:pStyle w:val="a4"/>
        <w:numPr>
          <w:ilvl w:val="0"/>
          <w:numId w:val="18"/>
        </w:numPr>
        <w:shd w:val="clear" w:color="auto" w:fill="auto"/>
        <w:spacing w:before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D5AF1">
        <w:rPr>
          <w:rFonts w:ascii="Times New Roman" w:hAnsi="Times New Roman"/>
          <w:sz w:val="28"/>
          <w:szCs w:val="28"/>
        </w:rPr>
        <w:t xml:space="preserve"> г</w:t>
      </w:r>
      <w:r w:rsidR="003E1B39" w:rsidRPr="004D5AF1">
        <w:rPr>
          <w:rFonts w:ascii="Times New Roman" w:hAnsi="Times New Roman"/>
          <w:sz w:val="28"/>
          <w:szCs w:val="28"/>
        </w:rPr>
        <w:t>од</w:t>
      </w:r>
      <w:r w:rsidRPr="004D5AF1">
        <w:rPr>
          <w:rFonts w:ascii="Times New Roman" w:hAnsi="Times New Roman"/>
          <w:sz w:val="28"/>
          <w:szCs w:val="28"/>
        </w:rPr>
        <w:t xml:space="preserve"> </w:t>
      </w:r>
      <w:r w:rsidR="006B3E4A">
        <w:rPr>
          <w:rFonts w:ascii="Times New Roman" w:hAnsi="Times New Roman"/>
          <w:sz w:val="28"/>
          <w:szCs w:val="28"/>
        </w:rPr>
        <w:t>–</w:t>
      </w:r>
      <w:r w:rsidRPr="004D5AF1">
        <w:rPr>
          <w:rFonts w:ascii="Times New Roman" w:hAnsi="Times New Roman"/>
          <w:sz w:val="28"/>
          <w:szCs w:val="28"/>
        </w:rPr>
        <w:t xml:space="preserve"> </w:t>
      </w:r>
      <w:r w:rsidR="006B3E4A">
        <w:rPr>
          <w:rFonts w:ascii="Times New Roman" w:hAnsi="Times New Roman"/>
          <w:sz w:val="28"/>
          <w:szCs w:val="28"/>
        </w:rPr>
        <w:t>12473,7</w:t>
      </w:r>
      <w:r w:rsidRPr="004D5AF1">
        <w:rPr>
          <w:rFonts w:ascii="Times New Roman" w:hAnsi="Times New Roman"/>
          <w:sz w:val="28"/>
          <w:szCs w:val="28"/>
        </w:rPr>
        <w:t xml:space="preserve"> </w:t>
      </w:r>
      <w:r w:rsidR="003E1B39" w:rsidRPr="004D5AF1">
        <w:rPr>
          <w:rFonts w:ascii="Times New Roman" w:hAnsi="Times New Roman"/>
          <w:sz w:val="28"/>
          <w:szCs w:val="28"/>
        </w:rPr>
        <w:t>тыс.</w:t>
      </w:r>
      <w:r w:rsidRPr="004D5AF1">
        <w:rPr>
          <w:rFonts w:ascii="Times New Roman" w:hAnsi="Times New Roman"/>
          <w:sz w:val="28"/>
          <w:szCs w:val="28"/>
        </w:rPr>
        <w:t xml:space="preserve"> </w:t>
      </w:r>
      <w:r w:rsidR="00292B88" w:rsidRPr="004D5AF1">
        <w:rPr>
          <w:rFonts w:ascii="Times New Roman" w:hAnsi="Times New Roman"/>
          <w:sz w:val="28"/>
          <w:szCs w:val="28"/>
        </w:rPr>
        <w:t>руб.</w:t>
      </w:r>
    </w:p>
    <w:p w:rsidR="004D5AF1" w:rsidRDefault="004D5AF1" w:rsidP="001A1010">
      <w:pPr>
        <w:pStyle w:val="a4"/>
        <w:numPr>
          <w:ilvl w:val="0"/>
          <w:numId w:val="18"/>
        </w:numPr>
        <w:shd w:val="clear" w:color="auto" w:fill="auto"/>
        <w:spacing w:before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D5AF1">
        <w:rPr>
          <w:rFonts w:ascii="Times New Roman" w:hAnsi="Times New Roman"/>
          <w:sz w:val="28"/>
          <w:szCs w:val="28"/>
        </w:rPr>
        <w:t xml:space="preserve"> год </w:t>
      </w:r>
      <w:r w:rsidR="001A1010">
        <w:rPr>
          <w:rFonts w:ascii="Times New Roman" w:hAnsi="Times New Roman"/>
          <w:sz w:val="28"/>
          <w:szCs w:val="28"/>
        </w:rPr>
        <w:t>-</w:t>
      </w:r>
      <w:r w:rsidR="00090EAB">
        <w:rPr>
          <w:rFonts w:ascii="Times New Roman" w:hAnsi="Times New Roman"/>
          <w:sz w:val="28"/>
          <w:szCs w:val="28"/>
        </w:rPr>
        <w:t xml:space="preserve"> </w:t>
      </w:r>
      <w:r w:rsidR="0091672D">
        <w:rPr>
          <w:rFonts w:ascii="Times New Roman" w:hAnsi="Times New Roman"/>
          <w:sz w:val="28"/>
          <w:szCs w:val="28"/>
        </w:rPr>
        <w:t xml:space="preserve"> </w:t>
      </w:r>
      <w:r w:rsidR="001270A6">
        <w:rPr>
          <w:rFonts w:ascii="Times New Roman" w:hAnsi="Times New Roman"/>
          <w:sz w:val="28"/>
          <w:szCs w:val="28"/>
        </w:rPr>
        <w:t>26492</w:t>
      </w:r>
      <w:r w:rsidR="0091672D">
        <w:rPr>
          <w:rFonts w:ascii="Times New Roman" w:hAnsi="Times New Roman"/>
          <w:sz w:val="28"/>
          <w:szCs w:val="28"/>
        </w:rPr>
        <w:t xml:space="preserve">   </w:t>
      </w:r>
      <w:r w:rsidRPr="004D5AF1">
        <w:rPr>
          <w:rFonts w:ascii="Times New Roman" w:hAnsi="Times New Roman"/>
          <w:sz w:val="28"/>
          <w:szCs w:val="28"/>
        </w:rPr>
        <w:t>тыс. руб.</w:t>
      </w:r>
    </w:p>
    <w:p w:rsidR="001A1010" w:rsidRDefault="0091672D" w:rsidP="001A1010">
      <w:pPr>
        <w:pStyle w:val="a4"/>
        <w:numPr>
          <w:ilvl w:val="0"/>
          <w:numId w:val="18"/>
        </w:numPr>
        <w:shd w:val="clear" w:color="auto" w:fill="auto"/>
        <w:spacing w:before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год - 5</w:t>
      </w:r>
      <w:r w:rsidR="001A1010">
        <w:rPr>
          <w:rFonts w:ascii="Times New Roman" w:hAnsi="Times New Roman"/>
          <w:sz w:val="28"/>
          <w:szCs w:val="28"/>
        </w:rPr>
        <w:t>00 тыс. руб.</w:t>
      </w:r>
    </w:p>
    <w:p w:rsidR="00090EAB" w:rsidRDefault="00090EAB" w:rsidP="001A1010">
      <w:pPr>
        <w:pStyle w:val="a4"/>
        <w:numPr>
          <w:ilvl w:val="0"/>
          <w:numId w:val="18"/>
        </w:numPr>
        <w:shd w:val="clear" w:color="auto" w:fill="auto"/>
        <w:spacing w:before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-100 тыс.руб.</w:t>
      </w:r>
    </w:p>
    <w:p w:rsidR="0091672D" w:rsidRPr="004D5AF1" w:rsidRDefault="0091672D" w:rsidP="001A1010">
      <w:pPr>
        <w:pStyle w:val="a4"/>
        <w:numPr>
          <w:ilvl w:val="0"/>
          <w:numId w:val="18"/>
        </w:numPr>
        <w:shd w:val="clear" w:color="auto" w:fill="auto"/>
        <w:spacing w:before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-100 тыс.руб.</w:t>
      </w:r>
    </w:p>
    <w:p w:rsidR="000B4549" w:rsidRDefault="000B4549" w:rsidP="001A1010">
      <w:pPr>
        <w:pStyle w:val="a4"/>
        <w:shd w:val="clear" w:color="auto" w:fill="auto"/>
        <w:spacing w:before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A1010" w:rsidRPr="00591774" w:rsidRDefault="001A1010" w:rsidP="00B72B1F">
      <w:pPr>
        <w:pStyle w:val="a4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sz w:val="28"/>
          <w:szCs w:val="28"/>
        </w:rPr>
        <w:sectPr w:rsidR="001A1010" w:rsidRPr="00591774" w:rsidSect="007673BC">
          <w:type w:val="continuous"/>
          <w:pgSz w:w="11909" w:h="16834"/>
          <w:pgMar w:top="709" w:right="994" w:bottom="709" w:left="1418" w:header="0" w:footer="3" w:gutter="0"/>
          <w:cols w:space="720"/>
          <w:noEndnote/>
          <w:docGrid w:linePitch="360"/>
        </w:sectPr>
      </w:pPr>
    </w:p>
    <w:p w:rsidR="00670720" w:rsidRPr="00670720" w:rsidRDefault="00670720" w:rsidP="00670720">
      <w:pPr>
        <w:keepNext/>
        <w:keepLines/>
        <w:ind w:left="8080" w:right="260"/>
        <w:jc w:val="both"/>
        <w:outlineLvl w:val="3"/>
        <w:rPr>
          <w:rFonts w:ascii="Times New Roman" w:eastAsia="Calibri" w:hAnsi="Times New Roman" w:cs="Times New Roman"/>
          <w:bCs/>
          <w:shd w:val="clear" w:color="auto" w:fill="FFFFFF"/>
          <w:lang w:eastAsia="en-US"/>
        </w:rPr>
      </w:pPr>
      <w:bookmarkStart w:id="2" w:name="bookmark4"/>
      <w:bookmarkStart w:id="3" w:name="bookmark5"/>
      <w:r w:rsidRPr="00670720">
        <w:rPr>
          <w:rFonts w:ascii="Times New Roman" w:eastAsia="Calibri" w:hAnsi="Times New Roman" w:cs="Times New Roman"/>
          <w:shd w:val="clear" w:color="auto" w:fill="FFFFFF"/>
          <w:lang w:eastAsia="en-US"/>
        </w:rPr>
        <w:lastRenderedPageBreak/>
        <w:t>Приложение № 1</w:t>
      </w:r>
      <w:bookmarkEnd w:id="2"/>
      <w:r w:rsidRPr="00670720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</w:t>
      </w:r>
      <w:r w:rsidRPr="00670720">
        <w:rPr>
          <w:rFonts w:ascii="Times New Roman" w:eastAsia="Calibri" w:hAnsi="Times New Roman" w:cs="Times New Roman"/>
          <w:bCs/>
          <w:shd w:val="clear" w:color="auto" w:fill="FFFFFF"/>
          <w:lang w:eastAsia="en-US"/>
        </w:rPr>
        <w:t>к Паспорту муниципальной программы Саянского района «Выполнение функций по управлению, владению, пользованию и распоряжением муниципальной собственностью»</w:t>
      </w:r>
    </w:p>
    <w:p w:rsidR="00670720" w:rsidRPr="00670720" w:rsidRDefault="00670720" w:rsidP="00670720">
      <w:pPr>
        <w:keepNext/>
        <w:keepLines/>
        <w:ind w:left="8080" w:right="260"/>
        <w:jc w:val="both"/>
        <w:outlineLvl w:val="3"/>
        <w:rPr>
          <w:rFonts w:ascii="Times New Roman" w:eastAsia="Calibri" w:hAnsi="Times New Roman" w:cs="Times New Roman"/>
          <w:shd w:val="clear" w:color="auto" w:fill="FFFFFF"/>
          <w:lang w:eastAsia="en-US"/>
        </w:rPr>
      </w:pPr>
    </w:p>
    <w:p w:rsidR="00670720" w:rsidRPr="00670720" w:rsidRDefault="00670720" w:rsidP="00670720">
      <w:pPr>
        <w:keepNext/>
        <w:keepLines/>
        <w:ind w:right="80"/>
        <w:jc w:val="center"/>
        <w:outlineLvl w:val="3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670720">
        <w:rPr>
          <w:rFonts w:ascii="Times New Roman" w:eastAsia="Calibri" w:hAnsi="Times New Roman" w:cs="Times New Roman"/>
          <w:shd w:val="clear" w:color="auto" w:fill="FFFFFF"/>
          <w:lang w:eastAsia="en-US"/>
        </w:rPr>
        <w:t>Перечень целевых показателей и показателей результативности программы</w:t>
      </w:r>
    </w:p>
    <w:p w:rsidR="00670720" w:rsidRPr="00670720" w:rsidRDefault="00670720" w:rsidP="00670720">
      <w:pPr>
        <w:keepNext/>
        <w:keepLines/>
        <w:ind w:right="80"/>
        <w:jc w:val="center"/>
        <w:outlineLvl w:val="3"/>
        <w:rPr>
          <w:rFonts w:ascii="Times New Roman" w:eastAsia="Calibri" w:hAnsi="Times New Roman" w:cs="Times New Roman"/>
          <w:shd w:val="clear" w:color="auto" w:fill="FFFFFF"/>
          <w:lang w:eastAsia="en-US"/>
        </w:rPr>
      </w:pPr>
      <w:r w:rsidRPr="00670720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с расшифровкой плановых значений по годам реализации.</w:t>
      </w:r>
      <w:bookmarkEnd w:id="3"/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322"/>
        <w:gridCol w:w="2869"/>
        <w:gridCol w:w="1865"/>
        <w:gridCol w:w="1974"/>
        <w:gridCol w:w="1690"/>
        <w:gridCol w:w="842"/>
        <w:gridCol w:w="842"/>
        <w:gridCol w:w="842"/>
        <w:gridCol w:w="842"/>
        <w:gridCol w:w="776"/>
        <w:gridCol w:w="696"/>
      </w:tblGrid>
      <w:tr w:rsidR="00670720" w:rsidRPr="00670720" w:rsidTr="00FE2C2D">
        <w:trPr>
          <w:jc w:val="center"/>
        </w:trPr>
        <w:tc>
          <w:tcPr>
            <w:tcW w:w="1324" w:type="dxa"/>
            <w:vAlign w:val="center"/>
          </w:tcPr>
          <w:p w:rsidR="00670720" w:rsidRPr="00670720" w:rsidRDefault="00670720" w:rsidP="00670720">
            <w:pPr>
              <w:ind w:left="14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№</w:t>
            </w:r>
          </w:p>
          <w:p w:rsidR="00670720" w:rsidRPr="00670720" w:rsidRDefault="00670720" w:rsidP="00670720">
            <w:pPr>
              <w:ind w:left="14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п/п</w:t>
            </w:r>
          </w:p>
        </w:tc>
        <w:tc>
          <w:tcPr>
            <w:tcW w:w="2871" w:type="dxa"/>
            <w:vAlign w:val="center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Цели, задачи, показатели</w:t>
            </w:r>
          </w:p>
        </w:tc>
        <w:tc>
          <w:tcPr>
            <w:tcW w:w="1866" w:type="dxa"/>
            <w:vAlign w:val="center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Единица</w:t>
            </w:r>
          </w:p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изм.</w:t>
            </w:r>
          </w:p>
        </w:tc>
        <w:tc>
          <w:tcPr>
            <w:tcW w:w="1975" w:type="dxa"/>
            <w:vAlign w:val="center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Вес</w:t>
            </w:r>
          </w:p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показателя</w:t>
            </w:r>
          </w:p>
        </w:tc>
        <w:tc>
          <w:tcPr>
            <w:tcW w:w="1690" w:type="dxa"/>
            <w:vAlign w:val="center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Источник</w:t>
            </w:r>
            <w:r w:rsidRPr="00670720">
              <w:rPr>
                <w:rFonts w:ascii="Times New Roman" w:hAnsi="Times New Roman"/>
                <w:color w:val="auto"/>
              </w:rPr>
              <w:t xml:space="preserve"> </w:t>
            </w:r>
            <w:r w:rsidRPr="00670720">
              <w:rPr>
                <w:rFonts w:ascii="Times New Roman" w:hAnsi="Times New Roman"/>
                <w:bCs/>
                <w:color w:val="auto"/>
              </w:rPr>
              <w:t>информации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2022 год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2023 год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2024 год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2025</w:t>
            </w:r>
          </w:p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год</w:t>
            </w:r>
          </w:p>
        </w:tc>
        <w:tc>
          <w:tcPr>
            <w:tcW w:w="776" w:type="dxa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2026</w:t>
            </w:r>
          </w:p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год</w:t>
            </w:r>
          </w:p>
        </w:tc>
        <w:tc>
          <w:tcPr>
            <w:tcW w:w="690" w:type="dxa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2027</w:t>
            </w:r>
          </w:p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год</w:t>
            </w:r>
          </w:p>
        </w:tc>
      </w:tr>
      <w:tr w:rsidR="00670720" w:rsidRPr="00670720" w:rsidTr="00FE2C2D">
        <w:trPr>
          <w:jc w:val="center"/>
        </w:trPr>
        <w:tc>
          <w:tcPr>
            <w:tcW w:w="14560" w:type="dxa"/>
            <w:gridSpan w:val="11"/>
          </w:tcPr>
          <w:p w:rsidR="00670720" w:rsidRPr="00670720" w:rsidRDefault="00670720" w:rsidP="00670720">
            <w:pPr>
              <w:widowControl/>
              <w:numPr>
                <w:ilvl w:val="0"/>
                <w:numId w:val="47"/>
              </w:numPr>
              <w:contextualSpacing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Цель: Повышение эффективности управления муниципальным имуществом Саянского района</w:t>
            </w:r>
          </w:p>
        </w:tc>
      </w:tr>
      <w:tr w:rsidR="00670720" w:rsidRPr="00670720" w:rsidTr="00FE2C2D">
        <w:trPr>
          <w:jc w:val="center"/>
        </w:trPr>
        <w:tc>
          <w:tcPr>
            <w:tcW w:w="14560" w:type="dxa"/>
            <w:gridSpan w:val="11"/>
            <w:vAlign w:val="center"/>
          </w:tcPr>
          <w:p w:rsidR="00670720" w:rsidRPr="00670720" w:rsidRDefault="00670720" w:rsidP="00670720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Задача №1 Регистрация права муниципальной собственности на объекты недвижимого имущества, регистрация права пользования имуществом, прекращение права муниципальной собственности, ведение реестра муниципальной собственности.</w:t>
            </w:r>
          </w:p>
        </w:tc>
      </w:tr>
      <w:tr w:rsidR="00670720" w:rsidRPr="00670720" w:rsidTr="00FE2C2D">
        <w:trPr>
          <w:jc w:val="center"/>
        </w:trPr>
        <w:tc>
          <w:tcPr>
            <w:tcW w:w="14560" w:type="dxa"/>
            <w:gridSpan w:val="11"/>
          </w:tcPr>
          <w:p w:rsidR="00670720" w:rsidRPr="00670720" w:rsidRDefault="00670720" w:rsidP="00670720">
            <w:pPr>
              <w:widowControl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Подпрограмма «Выполнение функций по управлению, владению, пользованию и распоряжением муниципальной собственностью»</w:t>
            </w:r>
          </w:p>
        </w:tc>
      </w:tr>
      <w:tr w:rsidR="00670720" w:rsidRPr="00670720" w:rsidTr="00FE2C2D">
        <w:trPr>
          <w:jc w:val="center"/>
        </w:trPr>
        <w:tc>
          <w:tcPr>
            <w:tcW w:w="1324" w:type="dxa"/>
            <w:vAlign w:val="center"/>
          </w:tcPr>
          <w:p w:rsidR="00670720" w:rsidRPr="00670720" w:rsidRDefault="00670720" w:rsidP="00670720">
            <w:pPr>
              <w:ind w:left="14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1.1</w:t>
            </w:r>
          </w:p>
        </w:tc>
        <w:tc>
          <w:tcPr>
            <w:tcW w:w="2871" w:type="dxa"/>
            <w:vAlign w:val="center"/>
          </w:tcPr>
          <w:p w:rsidR="00670720" w:rsidRPr="00670720" w:rsidRDefault="00670720" w:rsidP="00670720">
            <w:pPr>
              <w:ind w:left="151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объектов, в отношении которых поданы заявки на регистрацию права муниципальной собственности</w:t>
            </w:r>
          </w:p>
        </w:tc>
        <w:tc>
          <w:tcPr>
            <w:tcW w:w="1866" w:type="dxa"/>
            <w:vAlign w:val="center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объект</w:t>
            </w:r>
          </w:p>
        </w:tc>
        <w:tc>
          <w:tcPr>
            <w:tcW w:w="1975" w:type="dxa"/>
            <w:vAlign w:val="center"/>
          </w:tcPr>
          <w:p w:rsidR="00670720" w:rsidRPr="00670720" w:rsidRDefault="00670720" w:rsidP="00670720">
            <w:pPr>
              <w:ind w:left="8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0,031</w:t>
            </w:r>
          </w:p>
        </w:tc>
        <w:tc>
          <w:tcPr>
            <w:tcW w:w="1690" w:type="dxa"/>
            <w:vAlign w:val="center"/>
          </w:tcPr>
          <w:p w:rsidR="00670720" w:rsidRPr="00670720" w:rsidRDefault="00670720" w:rsidP="00670720">
            <w:pPr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  <w:spacing w:val="-10"/>
              </w:rPr>
              <w:t>отчетные данные озио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 xml:space="preserve">    0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77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</w:t>
            </w:r>
          </w:p>
        </w:tc>
      </w:tr>
      <w:tr w:rsidR="00670720" w:rsidRPr="00670720" w:rsidTr="00FE2C2D">
        <w:trPr>
          <w:jc w:val="center"/>
        </w:trPr>
        <w:tc>
          <w:tcPr>
            <w:tcW w:w="1324" w:type="dxa"/>
            <w:vAlign w:val="center"/>
          </w:tcPr>
          <w:p w:rsidR="00670720" w:rsidRPr="00670720" w:rsidRDefault="00670720" w:rsidP="00670720">
            <w:pPr>
              <w:ind w:left="14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1.2</w:t>
            </w:r>
          </w:p>
        </w:tc>
        <w:tc>
          <w:tcPr>
            <w:tcW w:w="2871" w:type="dxa"/>
            <w:vAlign w:val="center"/>
          </w:tcPr>
          <w:p w:rsidR="00670720" w:rsidRPr="00670720" w:rsidRDefault="00670720" w:rsidP="00670720">
            <w:pPr>
              <w:ind w:left="151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объектов, на которые зарегистрировано право муниципальной собственности</w:t>
            </w:r>
          </w:p>
        </w:tc>
        <w:tc>
          <w:tcPr>
            <w:tcW w:w="1866" w:type="dxa"/>
            <w:vAlign w:val="center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объект</w:t>
            </w:r>
          </w:p>
        </w:tc>
        <w:tc>
          <w:tcPr>
            <w:tcW w:w="1975" w:type="dxa"/>
            <w:vAlign w:val="center"/>
          </w:tcPr>
          <w:p w:rsidR="00670720" w:rsidRPr="00670720" w:rsidRDefault="00670720" w:rsidP="00670720">
            <w:pPr>
              <w:ind w:left="8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0,032</w:t>
            </w:r>
          </w:p>
        </w:tc>
        <w:tc>
          <w:tcPr>
            <w:tcW w:w="1690" w:type="dxa"/>
          </w:tcPr>
          <w:p w:rsidR="00670720" w:rsidRPr="00670720" w:rsidRDefault="00670720" w:rsidP="00670720">
            <w:pPr>
              <w:widowControl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  <w:spacing w:val="-10"/>
              </w:rPr>
              <w:t>отчетные данные озио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 xml:space="preserve">    0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77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</w:t>
            </w:r>
          </w:p>
        </w:tc>
      </w:tr>
      <w:tr w:rsidR="00670720" w:rsidRPr="00670720" w:rsidTr="00FE2C2D">
        <w:trPr>
          <w:jc w:val="center"/>
        </w:trPr>
        <w:tc>
          <w:tcPr>
            <w:tcW w:w="1324" w:type="dxa"/>
            <w:vAlign w:val="center"/>
          </w:tcPr>
          <w:p w:rsidR="00670720" w:rsidRPr="00670720" w:rsidRDefault="00670720" w:rsidP="00670720">
            <w:pPr>
              <w:ind w:left="14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1.3</w:t>
            </w:r>
          </w:p>
        </w:tc>
        <w:tc>
          <w:tcPr>
            <w:tcW w:w="2871" w:type="dxa"/>
            <w:vAlign w:val="center"/>
          </w:tcPr>
          <w:p w:rsidR="00670720" w:rsidRPr="00670720" w:rsidRDefault="00670720" w:rsidP="00670720">
            <w:pPr>
              <w:ind w:left="151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бесхозяйных объектов поставленных на учет в органе, осуществляющем государственную регистрацию прав на объекты недвижимости</w:t>
            </w:r>
          </w:p>
        </w:tc>
        <w:tc>
          <w:tcPr>
            <w:tcW w:w="1866" w:type="dxa"/>
            <w:vAlign w:val="center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объект</w:t>
            </w:r>
          </w:p>
        </w:tc>
        <w:tc>
          <w:tcPr>
            <w:tcW w:w="1975" w:type="dxa"/>
            <w:vAlign w:val="center"/>
          </w:tcPr>
          <w:p w:rsidR="00670720" w:rsidRPr="00670720" w:rsidRDefault="00670720" w:rsidP="00670720">
            <w:pPr>
              <w:ind w:left="8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0,036</w:t>
            </w:r>
          </w:p>
        </w:tc>
        <w:tc>
          <w:tcPr>
            <w:tcW w:w="1690" w:type="dxa"/>
          </w:tcPr>
          <w:p w:rsidR="00670720" w:rsidRPr="00670720" w:rsidRDefault="00670720" w:rsidP="00670720">
            <w:pPr>
              <w:widowControl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  <w:spacing w:val="-10"/>
              </w:rPr>
              <w:t>отчетные данные озио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77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6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</w:tr>
      <w:tr w:rsidR="00670720" w:rsidRPr="00670720" w:rsidTr="00FE2C2D">
        <w:trPr>
          <w:jc w:val="center"/>
        </w:trPr>
        <w:tc>
          <w:tcPr>
            <w:tcW w:w="1324" w:type="dxa"/>
            <w:vAlign w:val="center"/>
          </w:tcPr>
          <w:p w:rsidR="00670720" w:rsidRPr="00670720" w:rsidRDefault="00670720" w:rsidP="00670720">
            <w:pPr>
              <w:ind w:left="14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lastRenderedPageBreak/>
              <w:t>1.4</w:t>
            </w:r>
          </w:p>
        </w:tc>
        <w:tc>
          <w:tcPr>
            <w:tcW w:w="2871" w:type="dxa"/>
            <w:vAlign w:val="center"/>
          </w:tcPr>
          <w:p w:rsidR="00670720" w:rsidRPr="00670720" w:rsidRDefault="00670720" w:rsidP="00670720">
            <w:pPr>
              <w:ind w:left="151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бесхозяйных объектов, на которые зарегистрировано право муниципальной собственности</w:t>
            </w:r>
          </w:p>
        </w:tc>
        <w:tc>
          <w:tcPr>
            <w:tcW w:w="1866" w:type="dxa"/>
            <w:vAlign w:val="center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объект</w:t>
            </w:r>
          </w:p>
        </w:tc>
        <w:tc>
          <w:tcPr>
            <w:tcW w:w="1975" w:type="dxa"/>
            <w:vAlign w:val="center"/>
          </w:tcPr>
          <w:p w:rsidR="00670720" w:rsidRPr="00670720" w:rsidRDefault="00670720" w:rsidP="00670720">
            <w:pPr>
              <w:ind w:left="8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0,028</w:t>
            </w:r>
          </w:p>
        </w:tc>
        <w:tc>
          <w:tcPr>
            <w:tcW w:w="1690" w:type="dxa"/>
          </w:tcPr>
          <w:p w:rsidR="00670720" w:rsidRPr="00670720" w:rsidRDefault="00670720" w:rsidP="00670720">
            <w:pPr>
              <w:widowControl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  <w:spacing w:val="-10"/>
              </w:rPr>
              <w:t>отчетные данные озио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7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670720" w:rsidRPr="00670720" w:rsidTr="00FE2C2D">
        <w:trPr>
          <w:jc w:val="center"/>
        </w:trPr>
        <w:tc>
          <w:tcPr>
            <w:tcW w:w="1324" w:type="dxa"/>
            <w:vAlign w:val="center"/>
          </w:tcPr>
          <w:p w:rsidR="00670720" w:rsidRPr="00670720" w:rsidRDefault="00670720" w:rsidP="00670720">
            <w:pPr>
              <w:ind w:left="14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1.5</w:t>
            </w:r>
          </w:p>
        </w:tc>
        <w:tc>
          <w:tcPr>
            <w:tcW w:w="2871" w:type="dxa"/>
            <w:vAlign w:val="center"/>
          </w:tcPr>
          <w:p w:rsidR="00670720" w:rsidRPr="00670720" w:rsidRDefault="00670720" w:rsidP="00670720">
            <w:pPr>
              <w:ind w:left="80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объектов, в отношении которых проведены торги по передаче права</w:t>
            </w:r>
          </w:p>
        </w:tc>
        <w:tc>
          <w:tcPr>
            <w:tcW w:w="1866" w:type="dxa"/>
            <w:vAlign w:val="center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объект</w:t>
            </w:r>
          </w:p>
        </w:tc>
        <w:tc>
          <w:tcPr>
            <w:tcW w:w="1975" w:type="dxa"/>
            <w:vAlign w:val="center"/>
          </w:tcPr>
          <w:p w:rsidR="00670720" w:rsidRPr="00670720" w:rsidRDefault="00670720" w:rsidP="00670720">
            <w:pPr>
              <w:ind w:left="8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0,025</w:t>
            </w:r>
          </w:p>
        </w:tc>
        <w:tc>
          <w:tcPr>
            <w:tcW w:w="1690" w:type="dxa"/>
          </w:tcPr>
          <w:p w:rsidR="00670720" w:rsidRPr="00670720" w:rsidRDefault="00670720" w:rsidP="00670720">
            <w:pPr>
              <w:widowControl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  <w:spacing w:val="-10"/>
              </w:rPr>
              <w:t>отчетные данные озио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7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670720" w:rsidRPr="00670720" w:rsidTr="00FE2C2D">
        <w:trPr>
          <w:jc w:val="center"/>
        </w:trPr>
        <w:tc>
          <w:tcPr>
            <w:tcW w:w="1324" w:type="dxa"/>
            <w:vAlign w:val="center"/>
          </w:tcPr>
          <w:p w:rsidR="00670720" w:rsidRPr="00670720" w:rsidRDefault="00670720" w:rsidP="00670720">
            <w:pPr>
              <w:ind w:left="14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1.6</w:t>
            </w:r>
          </w:p>
        </w:tc>
        <w:tc>
          <w:tcPr>
            <w:tcW w:w="2871" w:type="dxa"/>
            <w:vAlign w:val="center"/>
          </w:tcPr>
          <w:p w:rsidR="00670720" w:rsidRPr="00670720" w:rsidRDefault="00670720" w:rsidP="00670720">
            <w:pPr>
              <w:ind w:left="80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объектов, в отношении которых проводились торги по продаже</w:t>
            </w:r>
          </w:p>
        </w:tc>
        <w:tc>
          <w:tcPr>
            <w:tcW w:w="1866" w:type="dxa"/>
            <w:vAlign w:val="center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объект</w:t>
            </w:r>
          </w:p>
        </w:tc>
        <w:tc>
          <w:tcPr>
            <w:tcW w:w="1975" w:type="dxa"/>
            <w:vAlign w:val="center"/>
          </w:tcPr>
          <w:p w:rsidR="00670720" w:rsidRPr="00670720" w:rsidRDefault="00670720" w:rsidP="00670720">
            <w:pPr>
              <w:ind w:left="8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0,043</w:t>
            </w:r>
          </w:p>
        </w:tc>
        <w:tc>
          <w:tcPr>
            <w:tcW w:w="1690" w:type="dxa"/>
          </w:tcPr>
          <w:p w:rsidR="00670720" w:rsidRPr="00670720" w:rsidRDefault="00670720" w:rsidP="00670720">
            <w:pPr>
              <w:widowControl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  <w:spacing w:val="-10"/>
              </w:rPr>
              <w:t>отчетные данные озио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7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6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670720" w:rsidRPr="00670720" w:rsidTr="00FE2C2D">
        <w:trPr>
          <w:jc w:val="center"/>
        </w:trPr>
        <w:tc>
          <w:tcPr>
            <w:tcW w:w="1324" w:type="dxa"/>
            <w:vAlign w:val="center"/>
          </w:tcPr>
          <w:p w:rsidR="00670720" w:rsidRPr="00670720" w:rsidRDefault="00670720" w:rsidP="00670720">
            <w:pPr>
              <w:ind w:left="14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1.7</w:t>
            </w:r>
          </w:p>
        </w:tc>
        <w:tc>
          <w:tcPr>
            <w:tcW w:w="2871" w:type="dxa"/>
            <w:vAlign w:val="center"/>
          </w:tcPr>
          <w:p w:rsidR="00670720" w:rsidRPr="00670720" w:rsidRDefault="00670720" w:rsidP="00670720">
            <w:pPr>
              <w:ind w:left="80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объектов, включенных в реестр муниципальной собственности</w:t>
            </w:r>
          </w:p>
        </w:tc>
        <w:tc>
          <w:tcPr>
            <w:tcW w:w="1866" w:type="dxa"/>
            <w:vAlign w:val="center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объект</w:t>
            </w:r>
          </w:p>
        </w:tc>
        <w:tc>
          <w:tcPr>
            <w:tcW w:w="1975" w:type="dxa"/>
            <w:vAlign w:val="center"/>
          </w:tcPr>
          <w:p w:rsidR="00670720" w:rsidRPr="00670720" w:rsidRDefault="00670720" w:rsidP="00670720">
            <w:pPr>
              <w:ind w:left="8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0,029</w:t>
            </w:r>
          </w:p>
        </w:tc>
        <w:tc>
          <w:tcPr>
            <w:tcW w:w="1690" w:type="dxa"/>
          </w:tcPr>
          <w:p w:rsidR="00670720" w:rsidRPr="00670720" w:rsidRDefault="00670720" w:rsidP="00670720">
            <w:pPr>
              <w:widowControl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  <w:spacing w:val="-10"/>
              </w:rPr>
              <w:t>отчетные данные  озио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77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6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</w:t>
            </w:r>
          </w:p>
        </w:tc>
      </w:tr>
      <w:tr w:rsidR="00670720" w:rsidRPr="00670720" w:rsidTr="00FE2C2D">
        <w:trPr>
          <w:jc w:val="center"/>
        </w:trPr>
        <w:tc>
          <w:tcPr>
            <w:tcW w:w="1324" w:type="dxa"/>
            <w:vAlign w:val="center"/>
          </w:tcPr>
          <w:p w:rsidR="00670720" w:rsidRPr="00670720" w:rsidRDefault="00670720" w:rsidP="00670720">
            <w:pPr>
              <w:ind w:left="14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1.8</w:t>
            </w:r>
          </w:p>
        </w:tc>
        <w:tc>
          <w:tcPr>
            <w:tcW w:w="2871" w:type="dxa"/>
            <w:vAlign w:val="center"/>
          </w:tcPr>
          <w:p w:rsidR="00670720" w:rsidRPr="00670720" w:rsidRDefault="00670720" w:rsidP="00670720">
            <w:pPr>
              <w:ind w:left="80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новых объектов, на которые зарегистрировано право муниципальной собственности (построенных, приобретенных)</w:t>
            </w:r>
          </w:p>
        </w:tc>
        <w:tc>
          <w:tcPr>
            <w:tcW w:w="1866" w:type="dxa"/>
            <w:vAlign w:val="center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объект</w:t>
            </w:r>
          </w:p>
        </w:tc>
        <w:tc>
          <w:tcPr>
            <w:tcW w:w="1975" w:type="dxa"/>
            <w:vAlign w:val="center"/>
          </w:tcPr>
          <w:p w:rsidR="00670720" w:rsidRPr="00670720" w:rsidRDefault="00670720" w:rsidP="00670720">
            <w:pPr>
              <w:ind w:left="8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0,037</w:t>
            </w:r>
          </w:p>
        </w:tc>
        <w:tc>
          <w:tcPr>
            <w:tcW w:w="1690" w:type="dxa"/>
          </w:tcPr>
          <w:p w:rsidR="00670720" w:rsidRPr="00670720" w:rsidRDefault="00670720" w:rsidP="00670720">
            <w:pPr>
              <w:widowControl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  <w:spacing w:val="-10"/>
              </w:rPr>
              <w:t>отчетные данные озио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7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670720" w:rsidRPr="00670720" w:rsidTr="00FE2C2D">
        <w:trPr>
          <w:jc w:val="center"/>
        </w:trPr>
        <w:tc>
          <w:tcPr>
            <w:tcW w:w="1324" w:type="dxa"/>
            <w:vAlign w:val="center"/>
          </w:tcPr>
          <w:p w:rsidR="00670720" w:rsidRPr="00670720" w:rsidRDefault="00670720" w:rsidP="00670720">
            <w:pPr>
              <w:ind w:left="14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1.9</w:t>
            </w:r>
          </w:p>
        </w:tc>
        <w:tc>
          <w:tcPr>
            <w:tcW w:w="2871" w:type="dxa"/>
            <w:vAlign w:val="center"/>
          </w:tcPr>
          <w:p w:rsidR="00670720" w:rsidRPr="00670720" w:rsidRDefault="00670720" w:rsidP="00670720">
            <w:pPr>
              <w:ind w:left="80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объектов, исключенных из реестра муниципальной собственности</w:t>
            </w:r>
          </w:p>
        </w:tc>
        <w:tc>
          <w:tcPr>
            <w:tcW w:w="1866" w:type="dxa"/>
            <w:vAlign w:val="center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объект</w:t>
            </w:r>
          </w:p>
        </w:tc>
        <w:tc>
          <w:tcPr>
            <w:tcW w:w="1975" w:type="dxa"/>
            <w:vAlign w:val="center"/>
          </w:tcPr>
          <w:p w:rsidR="00670720" w:rsidRPr="00670720" w:rsidRDefault="00670720" w:rsidP="00670720">
            <w:pPr>
              <w:ind w:left="8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0,024</w:t>
            </w:r>
          </w:p>
        </w:tc>
        <w:tc>
          <w:tcPr>
            <w:tcW w:w="1690" w:type="dxa"/>
          </w:tcPr>
          <w:p w:rsidR="00670720" w:rsidRPr="00670720" w:rsidRDefault="00670720" w:rsidP="00670720">
            <w:pPr>
              <w:widowControl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  <w:spacing w:val="-10"/>
              </w:rPr>
              <w:t>отчетные данные озио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77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6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670720" w:rsidRPr="00670720" w:rsidTr="00FE2C2D">
        <w:trPr>
          <w:jc w:val="center"/>
        </w:trPr>
        <w:tc>
          <w:tcPr>
            <w:tcW w:w="1324" w:type="dxa"/>
          </w:tcPr>
          <w:p w:rsidR="00670720" w:rsidRPr="00670720" w:rsidRDefault="00670720" w:rsidP="00670720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1770" w:type="dxa"/>
            <w:gridSpan w:val="8"/>
            <w:vAlign w:val="center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Цель: Предупреждение преждевременного износа жилищного фонда муниципальной собственности Саянского района</w:t>
            </w:r>
          </w:p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</w:p>
          <w:p w:rsidR="00670720" w:rsidRPr="00670720" w:rsidRDefault="00670720" w:rsidP="00670720">
            <w:pPr>
              <w:widowControl/>
              <w:jc w:val="center"/>
              <w:rPr>
                <w:rFonts w:ascii="Times New Roman" w:hAnsi="Times New Roman"/>
                <w:bCs/>
                <w:color w:val="auto"/>
              </w:rPr>
            </w:pPr>
          </w:p>
          <w:p w:rsidR="00670720" w:rsidRPr="00670720" w:rsidRDefault="00670720" w:rsidP="00670720">
            <w:pPr>
              <w:widowControl/>
              <w:jc w:val="center"/>
              <w:rPr>
                <w:rFonts w:ascii="Times New Roman" w:hAnsi="Times New Roman"/>
                <w:bCs/>
                <w:color w:val="auto"/>
              </w:rPr>
            </w:pPr>
          </w:p>
          <w:p w:rsidR="00670720" w:rsidRPr="00670720" w:rsidRDefault="00670720" w:rsidP="00670720">
            <w:pPr>
              <w:widowControl/>
              <w:jc w:val="center"/>
              <w:rPr>
                <w:rFonts w:ascii="Times New Roman" w:hAnsi="Times New Roman"/>
                <w:bCs/>
                <w:color w:val="auto"/>
              </w:rPr>
            </w:pPr>
          </w:p>
          <w:p w:rsidR="00670720" w:rsidRPr="00670720" w:rsidRDefault="00670720" w:rsidP="00670720">
            <w:pPr>
              <w:widowControl/>
              <w:jc w:val="center"/>
              <w:rPr>
                <w:rFonts w:ascii="Times New Roman" w:hAnsi="Times New Roman"/>
                <w:bCs/>
                <w:color w:val="auto"/>
              </w:rPr>
            </w:pPr>
          </w:p>
          <w:p w:rsidR="00670720" w:rsidRPr="00670720" w:rsidRDefault="00670720" w:rsidP="00670720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7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670720" w:rsidRPr="00670720" w:rsidTr="00FE2C2D">
        <w:trPr>
          <w:jc w:val="center"/>
        </w:trPr>
        <w:tc>
          <w:tcPr>
            <w:tcW w:w="13094" w:type="dxa"/>
            <w:gridSpan w:val="9"/>
          </w:tcPr>
          <w:p w:rsidR="00670720" w:rsidRPr="00670720" w:rsidRDefault="00670720" w:rsidP="00670720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lastRenderedPageBreak/>
              <w:t>Задача №2 Текущий ремонт жилищного фонда муниципальной собственности Саянского района</w:t>
            </w:r>
          </w:p>
        </w:tc>
        <w:tc>
          <w:tcPr>
            <w:tcW w:w="77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670720" w:rsidRPr="00670720" w:rsidTr="00FE2C2D">
        <w:trPr>
          <w:jc w:val="center"/>
        </w:trPr>
        <w:tc>
          <w:tcPr>
            <w:tcW w:w="13094" w:type="dxa"/>
            <w:gridSpan w:val="9"/>
          </w:tcPr>
          <w:p w:rsidR="00670720" w:rsidRPr="00670720" w:rsidRDefault="00670720" w:rsidP="00670720"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Подпрограмма «Выполнение функций по управлению, владению, пользованию и распоряжением муниципальной собственностью»</w:t>
            </w:r>
          </w:p>
        </w:tc>
        <w:tc>
          <w:tcPr>
            <w:tcW w:w="77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670720" w:rsidRPr="00670720" w:rsidTr="00FE2C2D">
        <w:trPr>
          <w:jc w:val="center"/>
        </w:trPr>
        <w:tc>
          <w:tcPr>
            <w:tcW w:w="132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2.1</w:t>
            </w:r>
          </w:p>
        </w:tc>
        <w:tc>
          <w:tcPr>
            <w:tcW w:w="2871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объектов, по которым произведен текущий ремонт</w:t>
            </w:r>
          </w:p>
        </w:tc>
        <w:tc>
          <w:tcPr>
            <w:tcW w:w="186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объект</w:t>
            </w:r>
          </w:p>
        </w:tc>
        <w:tc>
          <w:tcPr>
            <w:tcW w:w="1975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0,01</w:t>
            </w:r>
          </w:p>
        </w:tc>
        <w:tc>
          <w:tcPr>
            <w:tcW w:w="16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  <w:spacing w:val="-10"/>
              </w:rPr>
              <w:t xml:space="preserve"> отчетные данные озио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77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6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</w:tr>
      <w:tr w:rsidR="00670720" w:rsidRPr="00670720" w:rsidTr="00FE2C2D">
        <w:trPr>
          <w:jc w:val="center"/>
        </w:trPr>
        <w:tc>
          <w:tcPr>
            <w:tcW w:w="132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3236" w:type="dxa"/>
            <w:gridSpan w:val="10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Цель: Создание условий для эффективного использования земельных участков, находящихся в муниципальной собственности и государственной собственности, в случаях, предусмотренных федеральными законами и иными нормативными правовыми актами</w:t>
            </w:r>
          </w:p>
        </w:tc>
      </w:tr>
      <w:tr w:rsidR="00670720" w:rsidRPr="00670720" w:rsidTr="00FE2C2D">
        <w:trPr>
          <w:jc w:val="center"/>
        </w:trPr>
        <w:tc>
          <w:tcPr>
            <w:tcW w:w="14560" w:type="dxa"/>
            <w:gridSpan w:val="11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Задача №2 Использование земельных участков, находящихся в муниципальной собственности и государственной собственности, в случаях, предусмотренных федеральными законами и иными нормативными правовыми актами</w:t>
            </w:r>
          </w:p>
        </w:tc>
      </w:tr>
      <w:tr w:rsidR="00670720" w:rsidRPr="00670720" w:rsidTr="00FE2C2D">
        <w:trPr>
          <w:jc w:val="center"/>
        </w:trPr>
        <w:tc>
          <w:tcPr>
            <w:tcW w:w="14560" w:type="dxa"/>
            <w:gridSpan w:val="11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Подпрограмма «Выполнение функций по управлению, владению, пользованию и распоряжением муниципальной собственностью»</w:t>
            </w:r>
          </w:p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670720" w:rsidRPr="00670720" w:rsidTr="00FE2C2D">
        <w:trPr>
          <w:jc w:val="center"/>
        </w:trPr>
        <w:tc>
          <w:tcPr>
            <w:tcW w:w="132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3.1</w:t>
            </w:r>
          </w:p>
        </w:tc>
        <w:tc>
          <w:tcPr>
            <w:tcW w:w="2871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согласованных схем расположения земельных участков на кадастровом плане (карте) территории при формировании земельных участков, уточнении границ населенных пунктов (кроме ИЖС)</w:t>
            </w:r>
          </w:p>
        </w:tc>
        <w:tc>
          <w:tcPr>
            <w:tcW w:w="186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схемы</w:t>
            </w:r>
          </w:p>
        </w:tc>
        <w:tc>
          <w:tcPr>
            <w:tcW w:w="1975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0,063</w:t>
            </w:r>
          </w:p>
        </w:tc>
        <w:tc>
          <w:tcPr>
            <w:tcW w:w="16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bCs/>
                <w:color w:val="auto"/>
                <w:spacing w:val="-10"/>
              </w:rPr>
            </w:pPr>
            <w:r w:rsidRPr="00670720">
              <w:rPr>
                <w:rFonts w:ascii="Times New Roman" w:hAnsi="Times New Roman"/>
                <w:bCs/>
                <w:color w:val="auto"/>
                <w:spacing w:val="-10"/>
              </w:rPr>
              <w:t>отчетные данные озио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42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74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70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50</w:t>
            </w:r>
          </w:p>
        </w:tc>
        <w:tc>
          <w:tcPr>
            <w:tcW w:w="77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50</w:t>
            </w:r>
          </w:p>
        </w:tc>
        <w:tc>
          <w:tcPr>
            <w:tcW w:w="6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50</w:t>
            </w:r>
          </w:p>
        </w:tc>
      </w:tr>
      <w:tr w:rsidR="00670720" w:rsidRPr="00670720" w:rsidTr="00FE2C2D">
        <w:trPr>
          <w:jc w:val="center"/>
        </w:trPr>
        <w:tc>
          <w:tcPr>
            <w:tcW w:w="132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3.2</w:t>
            </w:r>
          </w:p>
        </w:tc>
        <w:tc>
          <w:tcPr>
            <w:tcW w:w="2871" w:type="dxa"/>
            <w:vAlign w:val="center"/>
          </w:tcPr>
          <w:p w:rsidR="00670720" w:rsidRPr="00670720" w:rsidRDefault="00670720" w:rsidP="00670720">
            <w:pPr>
              <w:ind w:left="168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 xml:space="preserve">Количество заказанных отчётов об оценке выкупной стоимости земельного участка и оценке права на заключение договора </w:t>
            </w:r>
            <w:r w:rsidRPr="00670720">
              <w:rPr>
                <w:rFonts w:ascii="Times New Roman" w:hAnsi="Times New Roman"/>
                <w:bCs/>
                <w:color w:val="auto"/>
              </w:rPr>
              <w:lastRenderedPageBreak/>
              <w:t>аренды земельного участка</w:t>
            </w:r>
          </w:p>
        </w:tc>
        <w:tc>
          <w:tcPr>
            <w:tcW w:w="186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lastRenderedPageBreak/>
              <w:t>отчеты</w:t>
            </w:r>
          </w:p>
        </w:tc>
        <w:tc>
          <w:tcPr>
            <w:tcW w:w="1975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0,065</w:t>
            </w:r>
          </w:p>
        </w:tc>
        <w:tc>
          <w:tcPr>
            <w:tcW w:w="16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bCs/>
                <w:color w:val="auto"/>
                <w:spacing w:val="-10"/>
              </w:rPr>
            </w:pPr>
            <w:r w:rsidRPr="00670720">
              <w:rPr>
                <w:rFonts w:ascii="Times New Roman" w:hAnsi="Times New Roman"/>
                <w:bCs/>
                <w:color w:val="auto"/>
                <w:spacing w:val="-10"/>
              </w:rPr>
              <w:t>отчетные данные озио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77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6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670720" w:rsidRPr="00670720" w:rsidTr="00FE2C2D">
        <w:trPr>
          <w:jc w:val="center"/>
        </w:trPr>
        <w:tc>
          <w:tcPr>
            <w:tcW w:w="132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lastRenderedPageBreak/>
              <w:t>3.3</w:t>
            </w:r>
          </w:p>
        </w:tc>
        <w:tc>
          <w:tcPr>
            <w:tcW w:w="2871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заказанных отчётов обоснования коэффициентов К1К2</w:t>
            </w:r>
          </w:p>
        </w:tc>
        <w:tc>
          <w:tcPr>
            <w:tcW w:w="186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отчеты</w:t>
            </w:r>
          </w:p>
        </w:tc>
        <w:tc>
          <w:tcPr>
            <w:tcW w:w="1975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0,0114</w:t>
            </w:r>
          </w:p>
        </w:tc>
        <w:tc>
          <w:tcPr>
            <w:tcW w:w="16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bCs/>
                <w:color w:val="auto"/>
                <w:spacing w:val="-10"/>
              </w:rPr>
            </w:pPr>
            <w:r w:rsidRPr="00670720">
              <w:rPr>
                <w:rFonts w:ascii="Times New Roman" w:hAnsi="Times New Roman"/>
                <w:bCs/>
                <w:color w:val="auto"/>
                <w:spacing w:val="-10"/>
              </w:rPr>
              <w:t>отчетные данные озио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77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6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670720" w:rsidRPr="00670720" w:rsidTr="00FE2C2D">
        <w:trPr>
          <w:jc w:val="center"/>
        </w:trPr>
        <w:tc>
          <w:tcPr>
            <w:tcW w:w="132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3.4</w:t>
            </w:r>
          </w:p>
        </w:tc>
        <w:tc>
          <w:tcPr>
            <w:tcW w:w="2871" w:type="dxa"/>
            <w:vAlign w:val="center"/>
          </w:tcPr>
          <w:p w:rsidR="00670720" w:rsidRPr="00670720" w:rsidRDefault="00670720" w:rsidP="00670720">
            <w:pPr>
              <w:ind w:left="168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заказанных публикаций в газетах в рамках проведения разъяснительной работы с населением по земельным вопросам, заказ печатной продукции</w:t>
            </w:r>
          </w:p>
        </w:tc>
        <w:tc>
          <w:tcPr>
            <w:tcW w:w="186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статьи, заметки</w:t>
            </w:r>
          </w:p>
        </w:tc>
        <w:tc>
          <w:tcPr>
            <w:tcW w:w="1975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0,144</w:t>
            </w:r>
          </w:p>
        </w:tc>
        <w:tc>
          <w:tcPr>
            <w:tcW w:w="16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bCs/>
                <w:color w:val="auto"/>
                <w:spacing w:val="-10"/>
              </w:rPr>
            </w:pPr>
            <w:r w:rsidRPr="00670720">
              <w:rPr>
                <w:rFonts w:ascii="Times New Roman" w:hAnsi="Times New Roman"/>
                <w:bCs/>
                <w:color w:val="auto"/>
                <w:spacing w:val="-10"/>
              </w:rPr>
              <w:t>отчетные данные озио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77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6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</w:tr>
      <w:tr w:rsidR="00670720" w:rsidRPr="00670720" w:rsidTr="00FE2C2D">
        <w:trPr>
          <w:jc w:val="center"/>
        </w:trPr>
        <w:tc>
          <w:tcPr>
            <w:tcW w:w="132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3.5</w:t>
            </w:r>
          </w:p>
        </w:tc>
        <w:tc>
          <w:tcPr>
            <w:tcW w:w="2871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поданных объявлений в краевую газету «Наш Красноярский край»</w:t>
            </w:r>
          </w:p>
        </w:tc>
        <w:tc>
          <w:tcPr>
            <w:tcW w:w="186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объявления</w:t>
            </w:r>
          </w:p>
        </w:tc>
        <w:tc>
          <w:tcPr>
            <w:tcW w:w="1975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0,14</w:t>
            </w:r>
          </w:p>
        </w:tc>
        <w:tc>
          <w:tcPr>
            <w:tcW w:w="16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bCs/>
                <w:color w:val="auto"/>
                <w:spacing w:val="-10"/>
              </w:rPr>
            </w:pPr>
            <w:r w:rsidRPr="00670720">
              <w:rPr>
                <w:rFonts w:ascii="Times New Roman" w:hAnsi="Times New Roman"/>
                <w:bCs/>
                <w:color w:val="auto"/>
                <w:spacing w:val="-10"/>
              </w:rPr>
              <w:t>отчетные данные озио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77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6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</w:tr>
      <w:tr w:rsidR="00670720" w:rsidRPr="00670720" w:rsidTr="00FE2C2D">
        <w:trPr>
          <w:jc w:val="center"/>
        </w:trPr>
        <w:tc>
          <w:tcPr>
            <w:tcW w:w="132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3.6</w:t>
            </w:r>
          </w:p>
        </w:tc>
        <w:tc>
          <w:tcPr>
            <w:tcW w:w="2871" w:type="dxa"/>
          </w:tcPr>
          <w:p w:rsidR="00670720" w:rsidRPr="00670720" w:rsidRDefault="00670720" w:rsidP="00670720">
            <w:pPr>
              <w:widowControl/>
              <w:tabs>
                <w:tab w:val="left" w:pos="910"/>
              </w:tabs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оформленных договоров купли-продажи земельных участков собственниками строений</w:t>
            </w:r>
          </w:p>
        </w:tc>
        <w:tc>
          <w:tcPr>
            <w:tcW w:w="1866" w:type="dxa"/>
            <w:vAlign w:val="center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договоры</w:t>
            </w:r>
          </w:p>
        </w:tc>
        <w:tc>
          <w:tcPr>
            <w:tcW w:w="1975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0,52</w:t>
            </w:r>
          </w:p>
        </w:tc>
        <w:tc>
          <w:tcPr>
            <w:tcW w:w="16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bCs/>
                <w:color w:val="auto"/>
                <w:spacing w:val="-10"/>
              </w:rPr>
            </w:pPr>
            <w:r w:rsidRPr="00670720">
              <w:rPr>
                <w:rFonts w:ascii="Times New Roman" w:hAnsi="Times New Roman"/>
                <w:bCs/>
                <w:color w:val="auto"/>
                <w:spacing w:val="-10"/>
              </w:rPr>
              <w:t>отчетные данные озио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77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6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30</w:t>
            </w:r>
          </w:p>
        </w:tc>
      </w:tr>
      <w:tr w:rsidR="00670720" w:rsidRPr="00670720" w:rsidTr="00FE2C2D">
        <w:trPr>
          <w:jc w:val="center"/>
        </w:trPr>
        <w:tc>
          <w:tcPr>
            <w:tcW w:w="132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3.7</w:t>
            </w:r>
          </w:p>
        </w:tc>
        <w:tc>
          <w:tcPr>
            <w:tcW w:w="2871" w:type="dxa"/>
          </w:tcPr>
          <w:p w:rsidR="00670720" w:rsidRPr="00670720" w:rsidRDefault="00670720" w:rsidP="00670720">
            <w:pPr>
              <w:widowControl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оформленных договоров купли-продажи свободных земельных участков</w:t>
            </w:r>
          </w:p>
        </w:tc>
        <w:tc>
          <w:tcPr>
            <w:tcW w:w="1866" w:type="dxa"/>
            <w:vAlign w:val="center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договоры</w:t>
            </w:r>
          </w:p>
        </w:tc>
        <w:tc>
          <w:tcPr>
            <w:tcW w:w="1975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0,58</w:t>
            </w:r>
          </w:p>
        </w:tc>
        <w:tc>
          <w:tcPr>
            <w:tcW w:w="16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bCs/>
                <w:color w:val="auto"/>
                <w:spacing w:val="-10"/>
              </w:rPr>
            </w:pPr>
            <w:r w:rsidRPr="00670720">
              <w:rPr>
                <w:rFonts w:ascii="Times New Roman" w:hAnsi="Times New Roman"/>
                <w:bCs/>
                <w:color w:val="auto"/>
                <w:spacing w:val="-10"/>
              </w:rPr>
              <w:t>отчетные данные озио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77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6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</w:tr>
      <w:tr w:rsidR="00670720" w:rsidRPr="00670720" w:rsidTr="00FE2C2D">
        <w:trPr>
          <w:jc w:val="center"/>
        </w:trPr>
        <w:tc>
          <w:tcPr>
            <w:tcW w:w="132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3.8</w:t>
            </w:r>
          </w:p>
        </w:tc>
        <w:tc>
          <w:tcPr>
            <w:tcW w:w="2871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предоставленных в аренду земельных участков (кроме ИЖС)</w:t>
            </w:r>
          </w:p>
        </w:tc>
        <w:tc>
          <w:tcPr>
            <w:tcW w:w="186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земельные участки</w:t>
            </w:r>
          </w:p>
        </w:tc>
        <w:tc>
          <w:tcPr>
            <w:tcW w:w="1975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0,079</w:t>
            </w:r>
          </w:p>
        </w:tc>
        <w:tc>
          <w:tcPr>
            <w:tcW w:w="16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bCs/>
                <w:color w:val="auto"/>
                <w:spacing w:val="-10"/>
              </w:rPr>
            </w:pPr>
            <w:r w:rsidRPr="00670720">
              <w:rPr>
                <w:rFonts w:ascii="Times New Roman" w:hAnsi="Times New Roman"/>
                <w:bCs/>
                <w:color w:val="auto"/>
                <w:spacing w:val="-10"/>
              </w:rPr>
              <w:t>отчетные данные озио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21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842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77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6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</w:t>
            </w:r>
          </w:p>
        </w:tc>
      </w:tr>
    </w:tbl>
    <w:p w:rsidR="00670720" w:rsidRPr="00670720" w:rsidRDefault="00670720" w:rsidP="00670720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670720" w:rsidRPr="00670720" w:rsidRDefault="00670720" w:rsidP="00670720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670720" w:rsidRPr="00670720" w:rsidRDefault="00670720" w:rsidP="00670720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670720" w:rsidRPr="00670720" w:rsidRDefault="00670720" w:rsidP="00670720">
      <w:pPr>
        <w:keepNext/>
        <w:keepLines/>
        <w:ind w:left="8080" w:right="340"/>
        <w:jc w:val="both"/>
        <w:outlineLvl w:val="3"/>
        <w:rPr>
          <w:rFonts w:ascii="Times New Roman" w:eastAsia="Calibri" w:hAnsi="Times New Roman" w:cs="Times New Roman"/>
          <w:color w:val="auto"/>
          <w:lang w:eastAsia="en-US"/>
        </w:rPr>
      </w:pPr>
      <w:r w:rsidRPr="00670720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Приложение № 2</w:t>
      </w:r>
    </w:p>
    <w:p w:rsidR="00670720" w:rsidRPr="00670720" w:rsidRDefault="00670720" w:rsidP="00670720">
      <w:pPr>
        <w:ind w:left="8080" w:right="340"/>
        <w:jc w:val="both"/>
        <w:rPr>
          <w:rFonts w:ascii="Times New Roman" w:eastAsia="Calibri" w:hAnsi="Times New Roman" w:cs="Times New Roman"/>
          <w:bCs/>
          <w:shd w:val="clear" w:color="auto" w:fill="FFFFFF"/>
          <w:lang w:eastAsia="en-US"/>
        </w:rPr>
      </w:pPr>
      <w:r w:rsidRPr="00670720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к Паспорту муниципальной программы Саянского района «Выполнение функций по управлению, владению, пользованию и распоряжением муниципальной собственностью»</w:t>
      </w:r>
      <w:bookmarkStart w:id="4" w:name="bookmark7"/>
      <w:r w:rsidRPr="00670720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 xml:space="preserve"> </w:t>
      </w:r>
      <w:bookmarkEnd w:id="4"/>
    </w:p>
    <w:p w:rsidR="00670720" w:rsidRPr="00670720" w:rsidRDefault="00670720" w:rsidP="00670720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670720">
        <w:rPr>
          <w:rFonts w:ascii="Times New Roman" w:eastAsia="Calibri" w:hAnsi="Times New Roman" w:cs="Times New Roman"/>
          <w:color w:val="auto"/>
          <w:lang w:eastAsia="en-US"/>
        </w:rPr>
        <w:t>Повышение эффективности управления муниципальным имуществом Саянского района</w:t>
      </w:r>
    </w:p>
    <w:p w:rsidR="00670720" w:rsidRPr="00670720" w:rsidRDefault="00670720" w:rsidP="00670720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467"/>
        <w:gridCol w:w="2990"/>
        <w:gridCol w:w="1968"/>
        <w:gridCol w:w="2117"/>
        <w:gridCol w:w="874"/>
        <w:gridCol w:w="874"/>
        <w:gridCol w:w="874"/>
        <w:gridCol w:w="874"/>
        <w:gridCol w:w="793"/>
        <w:gridCol w:w="793"/>
      </w:tblGrid>
      <w:tr w:rsidR="00670720" w:rsidRPr="00670720" w:rsidTr="00FE2C2D">
        <w:trPr>
          <w:jc w:val="center"/>
        </w:trPr>
        <w:tc>
          <w:tcPr>
            <w:tcW w:w="1467" w:type="dxa"/>
            <w:vAlign w:val="center"/>
          </w:tcPr>
          <w:p w:rsidR="00670720" w:rsidRPr="00670720" w:rsidRDefault="00670720" w:rsidP="00670720">
            <w:pPr>
              <w:ind w:left="14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№</w:t>
            </w:r>
          </w:p>
          <w:p w:rsidR="00670720" w:rsidRPr="00670720" w:rsidRDefault="00670720" w:rsidP="00670720">
            <w:pPr>
              <w:ind w:left="14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п/п</w:t>
            </w:r>
          </w:p>
        </w:tc>
        <w:tc>
          <w:tcPr>
            <w:tcW w:w="2990" w:type="dxa"/>
            <w:vAlign w:val="center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Цели, задачи, показатели</w:t>
            </w:r>
          </w:p>
        </w:tc>
        <w:tc>
          <w:tcPr>
            <w:tcW w:w="1968" w:type="dxa"/>
            <w:vAlign w:val="center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Единица</w:t>
            </w:r>
          </w:p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изм.</w:t>
            </w:r>
          </w:p>
        </w:tc>
        <w:tc>
          <w:tcPr>
            <w:tcW w:w="2117" w:type="dxa"/>
            <w:vAlign w:val="center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Вес</w:t>
            </w:r>
          </w:p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показателя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2022 год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2023 год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2024 год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2025</w:t>
            </w:r>
          </w:p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год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2026</w:t>
            </w:r>
          </w:p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год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2027</w:t>
            </w:r>
          </w:p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год</w:t>
            </w:r>
          </w:p>
        </w:tc>
      </w:tr>
      <w:tr w:rsidR="00670720" w:rsidRPr="00670720" w:rsidTr="00FE2C2D">
        <w:trPr>
          <w:jc w:val="center"/>
        </w:trPr>
        <w:tc>
          <w:tcPr>
            <w:tcW w:w="13624" w:type="dxa"/>
            <w:gridSpan w:val="10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Цель: Повышение эффективности управления муниципальным имуществом Саянского района</w:t>
            </w:r>
          </w:p>
        </w:tc>
      </w:tr>
      <w:tr w:rsidR="00670720" w:rsidRPr="00670720" w:rsidTr="00FE2C2D">
        <w:trPr>
          <w:jc w:val="center"/>
        </w:trPr>
        <w:tc>
          <w:tcPr>
            <w:tcW w:w="1467" w:type="dxa"/>
            <w:vAlign w:val="center"/>
          </w:tcPr>
          <w:p w:rsidR="00670720" w:rsidRPr="00670720" w:rsidRDefault="00670720" w:rsidP="00670720">
            <w:pPr>
              <w:ind w:left="14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1.1</w:t>
            </w:r>
          </w:p>
        </w:tc>
        <w:tc>
          <w:tcPr>
            <w:tcW w:w="2990" w:type="dxa"/>
            <w:vAlign w:val="center"/>
          </w:tcPr>
          <w:p w:rsidR="00670720" w:rsidRPr="00670720" w:rsidRDefault="00670720" w:rsidP="00670720">
            <w:pPr>
              <w:ind w:left="151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объектов, в отношении которых поданы заявки на регистрацию права муниципальной собственности</w:t>
            </w:r>
          </w:p>
        </w:tc>
        <w:tc>
          <w:tcPr>
            <w:tcW w:w="1968" w:type="dxa"/>
            <w:vAlign w:val="center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объект</w:t>
            </w:r>
          </w:p>
        </w:tc>
        <w:tc>
          <w:tcPr>
            <w:tcW w:w="2117" w:type="dxa"/>
            <w:vAlign w:val="center"/>
          </w:tcPr>
          <w:p w:rsidR="00670720" w:rsidRPr="00670720" w:rsidRDefault="00670720" w:rsidP="00670720">
            <w:pPr>
              <w:ind w:left="8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0,031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</w:t>
            </w:r>
          </w:p>
        </w:tc>
      </w:tr>
      <w:tr w:rsidR="00670720" w:rsidRPr="00670720" w:rsidTr="00FE2C2D">
        <w:trPr>
          <w:jc w:val="center"/>
        </w:trPr>
        <w:tc>
          <w:tcPr>
            <w:tcW w:w="1467" w:type="dxa"/>
            <w:vAlign w:val="center"/>
          </w:tcPr>
          <w:p w:rsidR="00670720" w:rsidRPr="00670720" w:rsidRDefault="00670720" w:rsidP="00670720">
            <w:pPr>
              <w:ind w:left="14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1.2</w:t>
            </w:r>
          </w:p>
        </w:tc>
        <w:tc>
          <w:tcPr>
            <w:tcW w:w="2990" w:type="dxa"/>
            <w:vAlign w:val="center"/>
          </w:tcPr>
          <w:p w:rsidR="00670720" w:rsidRPr="00670720" w:rsidRDefault="00670720" w:rsidP="00670720">
            <w:pPr>
              <w:ind w:left="151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объектов, на которые зарегистрировано право муниципальной собственности</w:t>
            </w:r>
          </w:p>
        </w:tc>
        <w:tc>
          <w:tcPr>
            <w:tcW w:w="1968" w:type="dxa"/>
            <w:vAlign w:val="center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объект</w:t>
            </w:r>
          </w:p>
        </w:tc>
        <w:tc>
          <w:tcPr>
            <w:tcW w:w="2117" w:type="dxa"/>
            <w:vAlign w:val="center"/>
          </w:tcPr>
          <w:p w:rsidR="00670720" w:rsidRPr="00670720" w:rsidRDefault="00670720" w:rsidP="00670720">
            <w:pPr>
              <w:ind w:left="8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0,032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</w:t>
            </w:r>
          </w:p>
        </w:tc>
      </w:tr>
      <w:tr w:rsidR="00670720" w:rsidRPr="00670720" w:rsidTr="00FE2C2D">
        <w:trPr>
          <w:jc w:val="center"/>
        </w:trPr>
        <w:tc>
          <w:tcPr>
            <w:tcW w:w="1467" w:type="dxa"/>
            <w:vAlign w:val="center"/>
          </w:tcPr>
          <w:p w:rsidR="00670720" w:rsidRPr="00670720" w:rsidRDefault="00670720" w:rsidP="00670720">
            <w:pPr>
              <w:ind w:left="14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1.3</w:t>
            </w:r>
          </w:p>
        </w:tc>
        <w:tc>
          <w:tcPr>
            <w:tcW w:w="2990" w:type="dxa"/>
            <w:vAlign w:val="center"/>
          </w:tcPr>
          <w:p w:rsidR="00670720" w:rsidRPr="00670720" w:rsidRDefault="00670720" w:rsidP="00670720">
            <w:pPr>
              <w:ind w:left="151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бесхозяйных объектов поставленных на учет в органе, осуществляющем государственную регистрацию прав на объекты недвижимости</w:t>
            </w:r>
          </w:p>
        </w:tc>
        <w:tc>
          <w:tcPr>
            <w:tcW w:w="1968" w:type="dxa"/>
            <w:vAlign w:val="center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объект</w:t>
            </w:r>
          </w:p>
        </w:tc>
        <w:tc>
          <w:tcPr>
            <w:tcW w:w="2117" w:type="dxa"/>
            <w:vAlign w:val="center"/>
          </w:tcPr>
          <w:p w:rsidR="00670720" w:rsidRPr="00670720" w:rsidRDefault="00670720" w:rsidP="00670720">
            <w:pPr>
              <w:ind w:left="8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0,036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</w:tr>
      <w:tr w:rsidR="00670720" w:rsidRPr="00670720" w:rsidTr="00FE2C2D">
        <w:trPr>
          <w:jc w:val="center"/>
        </w:trPr>
        <w:tc>
          <w:tcPr>
            <w:tcW w:w="1467" w:type="dxa"/>
            <w:vAlign w:val="center"/>
          </w:tcPr>
          <w:p w:rsidR="00670720" w:rsidRPr="00670720" w:rsidRDefault="00670720" w:rsidP="00670720">
            <w:pPr>
              <w:ind w:left="14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1.4</w:t>
            </w:r>
          </w:p>
        </w:tc>
        <w:tc>
          <w:tcPr>
            <w:tcW w:w="2990" w:type="dxa"/>
            <w:vAlign w:val="center"/>
          </w:tcPr>
          <w:p w:rsidR="00670720" w:rsidRPr="00670720" w:rsidRDefault="00670720" w:rsidP="00670720">
            <w:pPr>
              <w:ind w:left="151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 xml:space="preserve">Количество бесхозяйных </w:t>
            </w:r>
            <w:r w:rsidRPr="00670720">
              <w:rPr>
                <w:rFonts w:ascii="Times New Roman" w:hAnsi="Times New Roman"/>
                <w:bCs/>
                <w:color w:val="auto"/>
              </w:rPr>
              <w:lastRenderedPageBreak/>
              <w:t>объектов, на которые зарегистрировано право муниципальной собственности</w:t>
            </w:r>
          </w:p>
        </w:tc>
        <w:tc>
          <w:tcPr>
            <w:tcW w:w="1968" w:type="dxa"/>
            <w:vAlign w:val="center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lastRenderedPageBreak/>
              <w:t>объект</w:t>
            </w:r>
          </w:p>
        </w:tc>
        <w:tc>
          <w:tcPr>
            <w:tcW w:w="2117" w:type="dxa"/>
            <w:vAlign w:val="center"/>
          </w:tcPr>
          <w:p w:rsidR="00670720" w:rsidRPr="00670720" w:rsidRDefault="00670720" w:rsidP="00670720">
            <w:pPr>
              <w:ind w:left="8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0,028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670720" w:rsidRPr="00670720" w:rsidTr="00FE2C2D">
        <w:trPr>
          <w:jc w:val="center"/>
        </w:trPr>
        <w:tc>
          <w:tcPr>
            <w:tcW w:w="1467" w:type="dxa"/>
            <w:vAlign w:val="center"/>
          </w:tcPr>
          <w:p w:rsidR="00670720" w:rsidRPr="00670720" w:rsidRDefault="00670720" w:rsidP="00670720">
            <w:pPr>
              <w:ind w:left="14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lastRenderedPageBreak/>
              <w:t>1.5</w:t>
            </w:r>
          </w:p>
        </w:tc>
        <w:tc>
          <w:tcPr>
            <w:tcW w:w="2990" w:type="dxa"/>
            <w:vAlign w:val="center"/>
          </w:tcPr>
          <w:p w:rsidR="00670720" w:rsidRPr="00670720" w:rsidRDefault="00670720" w:rsidP="00670720">
            <w:pPr>
              <w:ind w:left="80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объектов, в отношении которых проведены торги по передаче права</w:t>
            </w:r>
          </w:p>
        </w:tc>
        <w:tc>
          <w:tcPr>
            <w:tcW w:w="1968" w:type="dxa"/>
            <w:vAlign w:val="center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объект</w:t>
            </w:r>
          </w:p>
        </w:tc>
        <w:tc>
          <w:tcPr>
            <w:tcW w:w="2117" w:type="dxa"/>
            <w:vAlign w:val="center"/>
          </w:tcPr>
          <w:p w:rsidR="00670720" w:rsidRPr="00670720" w:rsidRDefault="00670720" w:rsidP="00670720">
            <w:pPr>
              <w:ind w:left="8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0,025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670720" w:rsidRPr="00670720" w:rsidTr="00FE2C2D">
        <w:trPr>
          <w:jc w:val="center"/>
        </w:trPr>
        <w:tc>
          <w:tcPr>
            <w:tcW w:w="1467" w:type="dxa"/>
            <w:vAlign w:val="center"/>
          </w:tcPr>
          <w:p w:rsidR="00670720" w:rsidRPr="00670720" w:rsidRDefault="00670720" w:rsidP="00670720">
            <w:pPr>
              <w:ind w:left="14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1.6</w:t>
            </w:r>
          </w:p>
        </w:tc>
        <w:tc>
          <w:tcPr>
            <w:tcW w:w="2990" w:type="dxa"/>
            <w:vAlign w:val="center"/>
          </w:tcPr>
          <w:p w:rsidR="00670720" w:rsidRPr="00670720" w:rsidRDefault="00670720" w:rsidP="00670720">
            <w:pPr>
              <w:ind w:left="80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объектов, в отношении которых проводились торги по продаже</w:t>
            </w:r>
          </w:p>
        </w:tc>
        <w:tc>
          <w:tcPr>
            <w:tcW w:w="1968" w:type="dxa"/>
            <w:vAlign w:val="center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объект</w:t>
            </w:r>
          </w:p>
        </w:tc>
        <w:tc>
          <w:tcPr>
            <w:tcW w:w="2117" w:type="dxa"/>
            <w:vAlign w:val="center"/>
          </w:tcPr>
          <w:p w:rsidR="00670720" w:rsidRPr="00670720" w:rsidRDefault="00670720" w:rsidP="00670720">
            <w:pPr>
              <w:ind w:left="8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0,043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</w:t>
            </w:r>
          </w:p>
        </w:tc>
      </w:tr>
      <w:tr w:rsidR="00670720" w:rsidRPr="00670720" w:rsidTr="00FE2C2D">
        <w:trPr>
          <w:jc w:val="center"/>
        </w:trPr>
        <w:tc>
          <w:tcPr>
            <w:tcW w:w="1467" w:type="dxa"/>
            <w:vAlign w:val="center"/>
          </w:tcPr>
          <w:p w:rsidR="00670720" w:rsidRPr="00670720" w:rsidRDefault="00670720" w:rsidP="00670720">
            <w:pPr>
              <w:ind w:left="14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1.7</w:t>
            </w:r>
          </w:p>
        </w:tc>
        <w:tc>
          <w:tcPr>
            <w:tcW w:w="2990" w:type="dxa"/>
            <w:vAlign w:val="center"/>
          </w:tcPr>
          <w:p w:rsidR="00670720" w:rsidRPr="00670720" w:rsidRDefault="00670720" w:rsidP="00670720">
            <w:pPr>
              <w:ind w:left="80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объектов, включенных в реестр муниципальной собственности</w:t>
            </w:r>
          </w:p>
        </w:tc>
        <w:tc>
          <w:tcPr>
            <w:tcW w:w="1968" w:type="dxa"/>
            <w:vAlign w:val="center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объект</w:t>
            </w:r>
          </w:p>
        </w:tc>
        <w:tc>
          <w:tcPr>
            <w:tcW w:w="2117" w:type="dxa"/>
            <w:vAlign w:val="center"/>
          </w:tcPr>
          <w:p w:rsidR="00670720" w:rsidRPr="00670720" w:rsidRDefault="00670720" w:rsidP="00670720">
            <w:pPr>
              <w:ind w:left="8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0,029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</w:t>
            </w:r>
          </w:p>
        </w:tc>
      </w:tr>
      <w:tr w:rsidR="00670720" w:rsidRPr="00670720" w:rsidTr="00FE2C2D">
        <w:trPr>
          <w:jc w:val="center"/>
        </w:trPr>
        <w:tc>
          <w:tcPr>
            <w:tcW w:w="1467" w:type="dxa"/>
            <w:vAlign w:val="center"/>
          </w:tcPr>
          <w:p w:rsidR="00670720" w:rsidRPr="00670720" w:rsidRDefault="00670720" w:rsidP="00670720">
            <w:pPr>
              <w:ind w:left="14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1.8</w:t>
            </w:r>
          </w:p>
        </w:tc>
        <w:tc>
          <w:tcPr>
            <w:tcW w:w="2990" w:type="dxa"/>
            <w:vAlign w:val="center"/>
          </w:tcPr>
          <w:p w:rsidR="00670720" w:rsidRPr="00670720" w:rsidRDefault="00670720" w:rsidP="00670720">
            <w:pPr>
              <w:ind w:left="80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новых объектов, на которые зарегистрировано право муниципальной собственности (построенных, приобретенных)</w:t>
            </w:r>
          </w:p>
        </w:tc>
        <w:tc>
          <w:tcPr>
            <w:tcW w:w="1968" w:type="dxa"/>
            <w:vAlign w:val="center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объект</w:t>
            </w:r>
          </w:p>
        </w:tc>
        <w:tc>
          <w:tcPr>
            <w:tcW w:w="2117" w:type="dxa"/>
            <w:vAlign w:val="center"/>
          </w:tcPr>
          <w:p w:rsidR="00670720" w:rsidRPr="00670720" w:rsidRDefault="00670720" w:rsidP="00670720">
            <w:pPr>
              <w:ind w:left="8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0,037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670720" w:rsidRPr="00670720" w:rsidTr="00FE2C2D">
        <w:trPr>
          <w:jc w:val="center"/>
        </w:trPr>
        <w:tc>
          <w:tcPr>
            <w:tcW w:w="1467" w:type="dxa"/>
            <w:vAlign w:val="center"/>
          </w:tcPr>
          <w:p w:rsidR="00670720" w:rsidRPr="00670720" w:rsidRDefault="00670720" w:rsidP="00670720">
            <w:pPr>
              <w:ind w:left="14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1.9</w:t>
            </w:r>
          </w:p>
        </w:tc>
        <w:tc>
          <w:tcPr>
            <w:tcW w:w="2990" w:type="dxa"/>
            <w:vAlign w:val="center"/>
          </w:tcPr>
          <w:p w:rsidR="00670720" w:rsidRPr="00670720" w:rsidRDefault="00670720" w:rsidP="00670720">
            <w:pPr>
              <w:ind w:left="80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объектов, исключенных из реестра муниципальной собственности</w:t>
            </w:r>
          </w:p>
        </w:tc>
        <w:tc>
          <w:tcPr>
            <w:tcW w:w="1968" w:type="dxa"/>
            <w:vAlign w:val="center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объект</w:t>
            </w:r>
          </w:p>
        </w:tc>
        <w:tc>
          <w:tcPr>
            <w:tcW w:w="2117" w:type="dxa"/>
            <w:vAlign w:val="center"/>
          </w:tcPr>
          <w:p w:rsidR="00670720" w:rsidRPr="00670720" w:rsidRDefault="00670720" w:rsidP="00670720">
            <w:pPr>
              <w:ind w:left="80"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0,024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670720" w:rsidRPr="00670720" w:rsidTr="00FE2C2D">
        <w:trPr>
          <w:jc w:val="center"/>
        </w:trPr>
        <w:tc>
          <w:tcPr>
            <w:tcW w:w="13624" w:type="dxa"/>
            <w:gridSpan w:val="10"/>
          </w:tcPr>
          <w:p w:rsidR="00670720" w:rsidRPr="00670720" w:rsidRDefault="00670720" w:rsidP="00670720">
            <w:pPr>
              <w:widowControl/>
              <w:numPr>
                <w:ilvl w:val="0"/>
                <w:numId w:val="48"/>
              </w:numPr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Цель: Предупреждение преждевременного износа жилищного фонда муниципальной собственности Саянского района</w:t>
            </w:r>
          </w:p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bCs/>
                <w:color w:val="auto"/>
              </w:rPr>
            </w:pPr>
          </w:p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</w:tr>
      <w:tr w:rsidR="00670720" w:rsidRPr="00670720" w:rsidTr="00FE2C2D">
        <w:trPr>
          <w:jc w:val="center"/>
        </w:trPr>
        <w:tc>
          <w:tcPr>
            <w:tcW w:w="1467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2.1</w:t>
            </w:r>
          </w:p>
        </w:tc>
        <w:tc>
          <w:tcPr>
            <w:tcW w:w="29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объектов, по которым произведен текущий ремонт</w:t>
            </w:r>
          </w:p>
        </w:tc>
        <w:tc>
          <w:tcPr>
            <w:tcW w:w="1968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объект</w:t>
            </w:r>
          </w:p>
        </w:tc>
        <w:tc>
          <w:tcPr>
            <w:tcW w:w="2117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0,01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</w:tr>
      <w:tr w:rsidR="00670720" w:rsidRPr="00670720" w:rsidTr="00FE2C2D">
        <w:trPr>
          <w:jc w:val="center"/>
        </w:trPr>
        <w:tc>
          <w:tcPr>
            <w:tcW w:w="1467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lastRenderedPageBreak/>
              <w:t>3</w:t>
            </w:r>
          </w:p>
        </w:tc>
        <w:tc>
          <w:tcPr>
            <w:tcW w:w="12157" w:type="dxa"/>
            <w:gridSpan w:val="9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Цель: Создание условий для эффективного использования земельных участков, находящихся в муниципальной собственности и государственной собственности, в случаях, предусмотренных федеральными законами и иными нормативными правовыми актами</w:t>
            </w:r>
          </w:p>
        </w:tc>
      </w:tr>
      <w:tr w:rsidR="00670720" w:rsidRPr="00670720" w:rsidTr="00FE2C2D">
        <w:trPr>
          <w:jc w:val="center"/>
        </w:trPr>
        <w:tc>
          <w:tcPr>
            <w:tcW w:w="1467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3.1</w:t>
            </w:r>
          </w:p>
        </w:tc>
        <w:tc>
          <w:tcPr>
            <w:tcW w:w="29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согласованных схем расположения земельных участков на кадастровом плане (карте) территории при формировании земельных участков, уточнении границ населенных пунктов (кроме ИЖС)</w:t>
            </w:r>
          </w:p>
        </w:tc>
        <w:tc>
          <w:tcPr>
            <w:tcW w:w="1968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схемы</w:t>
            </w:r>
          </w:p>
        </w:tc>
        <w:tc>
          <w:tcPr>
            <w:tcW w:w="2117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0,063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42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74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70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50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50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50</w:t>
            </w:r>
          </w:p>
        </w:tc>
      </w:tr>
      <w:tr w:rsidR="00670720" w:rsidRPr="00670720" w:rsidTr="00FE2C2D">
        <w:trPr>
          <w:jc w:val="center"/>
        </w:trPr>
        <w:tc>
          <w:tcPr>
            <w:tcW w:w="1467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3.2</w:t>
            </w:r>
          </w:p>
        </w:tc>
        <w:tc>
          <w:tcPr>
            <w:tcW w:w="2990" w:type="dxa"/>
            <w:vAlign w:val="center"/>
          </w:tcPr>
          <w:p w:rsidR="00670720" w:rsidRPr="00670720" w:rsidRDefault="00670720" w:rsidP="00670720">
            <w:pPr>
              <w:ind w:left="168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заказанных отчётов об оценке выкупной стоимости земельного участка и оценке права на заключение договора аренды земельного участка</w:t>
            </w:r>
          </w:p>
        </w:tc>
        <w:tc>
          <w:tcPr>
            <w:tcW w:w="1968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отчеты</w:t>
            </w:r>
          </w:p>
        </w:tc>
        <w:tc>
          <w:tcPr>
            <w:tcW w:w="2117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0,065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670720" w:rsidRPr="00670720" w:rsidTr="00FE2C2D">
        <w:trPr>
          <w:jc w:val="center"/>
        </w:trPr>
        <w:tc>
          <w:tcPr>
            <w:tcW w:w="1467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3.3</w:t>
            </w:r>
          </w:p>
        </w:tc>
        <w:tc>
          <w:tcPr>
            <w:tcW w:w="29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заказанных отчётов обоснования коэффициентов К1К2</w:t>
            </w:r>
          </w:p>
        </w:tc>
        <w:tc>
          <w:tcPr>
            <w:tcW w:w="1968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отчеты</w:t>
            </w:r>
          </w:p>
        </w:tc>
        <w:tc>
          <w:tcPr>
            <w:tcW w:w="2117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0,0114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</w:t>
            </w:r>
          </w:p>
        </w:tc>
      </w:tr>
      <w:tr w:rsidR="00670720" w:rsidRPr="00670720" w:rsidTr="00FE2C2D">
        <w:trPr>
          <w:jc w:val="center"/>
        </w:trPr>
        <w:tc>
          <w:tcPr>
            <w:tcW w:w="1467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3.4</w:t>
            </w:r>
          </w:p>
        </w:tc>
        <w:tc>
          <w:tcPr>
            <w:tcW w:w="2990" w:type="dxa"/>
            <w:vAlign w:val="center"/>
          </w:tcPr>
          <w:p w:rsidR="00670720" w:rsidRPr="00670720" w:rsidRDefault="00670720" w:rsidP="00670720">
            <w:pPr>
              <w:ind w:left="168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заказанных публикаций в газетах в рамках проведения разъяснительной работы с населением по земельным вопросам, заказ печатной продукции</w:t>
            </w:r>
          </w:p>
        </w:tc>
        <w:tc>
          <w:tcPr>
            <w:tcW w:w="1968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статьи, заметки</w:t>
            </w:r>
          </w:p>
        </w:tc>
        <w:tc>
          <w:tcPr>
            <w:tcW w:w="2117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0,144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</w:tr>
      <w:tr w:rsidR="00670720" w:rsidRPr="00670720" w:rsidTr="00FE2C2D">
        <w:trPr>
          <w:jc w:val="center"/>
        </w:trPr>
        <w:tc>
          <w:tcPr>
            <w:tcW w:w="1467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lastRenderedPageBreak/>
              <w:t>3.5</w:t>
            </w:r>
          </w:p>
        </w:tc>
        <w:tc>
          <w:tcPr>
            <w:tcW w:w="29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поданных объявлений в краевую газету «Наш Красноярский край»</w:t>
            </w:r>
          </w:p>
        </w:tc>
        <w:tc>
          <w:tcPr>
            <w:tcW w:w="1968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объявления</w:t>
            </w:r>
          </w:p>
        </w:tc>
        <w:tc>
          <w:tcPr>
            <w:tcW w:w="2117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0,14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</w:tr>
      <w:tr w:rsidR="00670720" w:rsidRPr="00670720" w:rsidTr="00FE2C2D">
        <w:trPr>
          <w:jc w:val="center"/>
        </w:trPr>
        <w:tc>
          <w:tcPr>
            <w:tcW w:w="1467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3.6</w:t>
            </w:r>
          </w:p>
        </w:tc>
        <w:tc>
          <w:tcPr>
            <w:tcW w:w="2990" w:type="dxa"/>
          </w:tcPr>
          <w:p w:rsidR="00670720" w:rsidRPr="00670720" w:rsidRDefault="00670720" w:rsidP="00670720">
            <w:pPr>
              <w:widowControl/>
              <w:tabs>
                <w:tab w:val="left" w:pos="910"/>
              </w:tabs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оформленных договоров купли-продажи земельных участков собственниками строений</w:t>
            </w:r>
          </w:p>
        </w:tc>
        <w:tc>
          <w:tcPr>
            <w:tcW w:w="1968" w:type="dxa"/>
            <w:vAlign w:val="center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договоры</w:t>
            </w:r>
          </w:p>
        </w:tc>
        <w:tc>
          <w:tcPr>
            <w:tcW w:w="2117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0,52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40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30</w:t>
            </w:r>
          </w:p>
        </w:tc>
      </w:tr>
      <w:tr w:rsidR="00670720" w:rsidRPr="00670720" w:rsidTr="00FE2C2D">
        <w:trPr>
          <w:jc w:val="center"/>
        </w:trPr>
        <w:tc>
          <w:tcPr>
            <w:tcW w:w="1467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3.7</w:t>
            </w:r>
          </w:p>
        </w:tc>
        <w:tc>
          <w:tcPr>
            <w:tcW w:w="2990" w:type="dxa"/>
          </w:tcPr>
          <w:p w:rsidR="00670720" w:rsidRPr="00670720" w:rsidRDefault="00670720" w:rsidP="00670720">
            <w:pPr>
              <w:widowControl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оформленных договоров купли-продажи свободных земельных участков</w:t>
            </w:r>
          </w:p>
        </w:tc>
        <w:tc>
          <w:tcPr>
            <w:tcW w:w="1968" w:type="dxa"/>
            <w:vAlign w:val="center"/>
          </w:tcPr>
          <w:p w:rsidR="00670720" w:rsidRPr="00670720" w:rsidRDefault="00670720" w:rsidP="00670720">
            <w:pPr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договоры</w:t>
            </w:r>
          </w:p>
        </w:tc>
        <w:tc>
          <w:tcPr>
            <w:tcW w:w="2117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0,58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</w:t>
            </w:r>
          </w:p>
        </w:tc>
      </w:tr>
      <w:tr w:rsidR="00670720" w:rsidRPr="00670720" w:rsidTr="00FE2C2D">
        <w:trPr>
          <w:jc w:val="center"/>
        </w:trPr>
        <w:tc>
          <w:tcPr>
            <w:tcW w:w="1467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3.8</w:t>
            </w:r>
          </w:p>
        </w:tc>
        <w:tc>
          <w:tcPr>
            <w:tcW w:w="299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Количество предоставленных в аренду земельных участков (кроме ИЖС)</w:t>
            </w:r>
          </w:p>
        </w:tc>
        <w:tc>
          <w:tcPr>
            <w:tcW w:w="1968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bCs/>
                <w:color w:val="auto"/>
              </w:rPr>
            </w:pPr>
            <w:r w:rsidRPr="00670720">
              <w:rPr>
                <w:rFonts w:ascii="Times New Roman" w:hAnsi="Times New Roman"/>
                <w:bCs/>
                <w:color w:val="auto"/>
              </w:rPr>
              <w:t>земельные участки</w:t>
            </w:r>
          </w:p>
        </w:tc>
        <w:tc>
          <w:tcPr>
            <w:tcW w:w="2117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0,079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21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874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79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</w:t>
            </w:r>
          </w:p>
        </w:tc>
      </w:tr>
    </w:tbl>
    <w:p w:rsidR="00670720" w:rsidRPr="00670720" w:rsidRDefault="00670720" w:rsidP="00670720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lang w:eastAsia="en-US"/>
        </w:rPr>
      </w:pPr>
    </w:p>
    <w:p w:rsidR="00B029BC" w:rsidRDefault="00B029BC" w:rsidP="0041628E">
      <w:pPr>
        <w:pStyle w:val="410"/>
        <w:keepNext/>
        <w:keepLines/>
        <w:shd w:val="clear" w:color="auto" w:fill="auto"/>
        <w:spacing w:after="0" w:line="240" w:lineRule="auto"/>
        <w:ind w:right="260"/>
        <w:jc w:val="both"/>
        <w:rPr>
          <w:rStyle w:val="4"/>
          <w:b w:val="0"/>
          <w:bCs w:val="0"/>
          <w:color w:val="FF0000"/>
        </w:rPr>
      </w:pPr>
    </w:p>
    <w:p w:rsidR="00670720" w:rsidRDefault="00670720" w:rsidP="0041628E">
      <w:pPr>
        <w:pStyle w:val="410"/>
        <w:keepNext/>
        <w:keepLines/>
        <w:shd w:val="clear" w:color="auto" w:fill="auto"/>
        <w:spacing w:after="0" w:line="240" w:lineRule="auto"/>
        <w:ind w:right="260"/>
        <w:jc w:val="both"/>
        <w:rPr>
          <w:rStyle w:val="4"/>
          <w:b w:val="0"/>
          <w:bCs w:val="0"/>
          <w:color w:val="FF0000"/>
        </w:rPr>
      </w:pPr>
    </w:p>
    <w:p w:rsidR="00670720" w:rsidRPr="00670720" w:rsidRDefault="00670720" w:rsidP="00670720">
      <w:pPr>
        <w:keepNext/>
        <w:keepLines/>
        <w:ind w:left="8505" w:right="20"/>
        <w:jc w:val="both"/>
        <w:outlineLvl w:val="3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7072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Приложение № 3</w:t>
      </w:r>
    </w:p>
    <w:p w:rsidR="00670720" w:rsidRPr="00670720" w:rsidRDefault="00670720" w:rsidP="00670720">
      <w:pPr>
        <w:ind w:left="8505" w:right="2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67072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 Паспорту муниципальной программы Саянского района «Выполнение функций по управлению, владению, пользованию и распоряжением собственностью»</w:t>
      </w:r>
    </w:p>
    <w:p w:rsidR="00670720" w:rsidRPr="00670720" w:rsidRDefault="00670720" w:rsidP="00670720">
      <w:pPr>
        <w:ind w:left="8505" w:right="20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670720" w:rsidRPr="00670720" w:rsidRDefault="00670720" w:rsidP="00670720">
      <w:pPr>
        <w:keepNext/>
        <w:keepLines/>
        <w:tabs>
          <w:tab w:val="left" w:leader="underscore" w:pos="3571"/>
          <w:tab w:val="left" w:leader="underscore" w:pos="13454"/>
        </w:tabs>
        <w:ind w:right="45"/>
        <w:jc w:val="center"/>
        <w:outlineLvl w:val="3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5" w:name="bookmark9"/>
      <w:r w:rsidRPr="0067072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Информация о распределении планируемых расходов за счет средств местного бюджета  по отдельным мероприятиям программы, подпрограммам муниципальной программы Саянского района</w:t>
      </w:r>
      <w:bookmarkEnd w:id="5"/>
      <w:r w:rsidRPr="00670720">
        <w:rPr>
          <w:rFonts w:ascii="Times New Roman" w:eastAsia="Calibri" w:hAnsi="Times New Roman" w:cs="Times New Roman"/>
          <w:b/>
          <w:bCs/>
          <w:sz w:val="19"/>
          <w:szCs w:val="19"/>
          <w:shd w:val="clear" w:color="auto" w:fill="FFFFFF"/>
          <w:lang w:eastAsia="en-US"/>
        </w:rPr>
        <w:t xml:space="preserve"> 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892"/>
        <w:gridCol w:w="1993"/>
        <w:gridCol w:w="1813"/>
        <w:gridCol w:w="787"/>
        <w:gridCol w:w="786"/>
        <w:gridCol w:w="818"/>
        <w:gridCol w:w="671"/>
        <w:gridCol w:w="876"/>
        <w:gridCol w:w="996"/>
        <w:gridCol w:w="876"/>
        <w:gridCol w:w="707"/>
        <w:gridCol w:w="707"/>
        <w:gridCol w:w="805"/>
        <w:gridCol w:w="833"/>
      </w:tblGrid>
      <w:tr w:rsidR="00670720" w:rsidRPr="00670720" w:rsidTr="00FE2C2D">
        <w:tc>
          <w:tcPr>
            <w:tcW w:w="1892" w:type="dxa"/>
            <w:vMerge w:val="restart"/>
          </w:tcPr>
          <w:p w:rsidR="00670720" w:rsidRPr="00670720" w:rsidRDefault="00670720" w:rsidP="00670720">
            <w:pPr>
              <w:widowControl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Статус</w:t>
            </w:r>
          </w:p>
          <w:p w:rsidR="00670720" w:rsidRPr="00670720" w:rsidRDefault="00670720" w:rsidP="00670720">
            <w:pPr>
              <w:widowControl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(муниципальная</w:t>
            </w:r>
          </w:p>
          <w:p w:rsidR="00670720" w:rsidRPr="00670720" w:rsidRDefault="00670720" w:rsidP="00670720">
            <w:pPr>
              <w:widowControl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программа,</w:t>
            </w:r>
          </w:p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подпрограмма)</w:t>
            </w:r>
          </w:p>
        </w:tc>
        <w:tc>
          <w:tcPr>
            <w:tcW w:w="1993" w:type="dxa"/>
            <w:vMerge w:val="restart"/>
          </w:tcPr>
          <w:p w:rsidR="00670720" w:rsidRPr="00670720" w:rsidRDefault="00670720" w:rsidP="00670720">
            <w:pPr>
              <w:widowControl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Наименование</w:t>
            </w:r>
          </w:p>
          <w:p w:rsidR="00670720" w:rsidRPr="00670720" w:rsidRDefault="00670720" w:rsidP="00670720">
            <w:pPr>
              <w:widowControl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программы,</w:t>
            </w:r>
          </w:p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подпрограммы</w:t>
            </w:r>
          </w:p>
        </w:tc>
        <w:tc>
          <w:tcPr>
            <w:tcW w:w="1820" w:type="dxa"/>
            <w:vMerge w:val="restart"/>
          </w:tcPr>
          <w:p w:rsidR="00670720" w:rsidRPr="00670720" w:rsidRDefault="00670720" w:rsidP="00670720">
            <w:pPr>
              <w:widowControl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Наименование</w:t>
            </w:r>
          </w:p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1РБС</w:t>
            </w:r>
          </w:p>
        </w:tc>
        <w:tc>
          <w:tcPr>
            <w:tcW w:w="3193" w:type="dxa"/>
            <w:gridSpan w:val="4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Код бюджетной классификации</w:t>
            </w:r>
          </w:p>
        </w:tc>
        <w:tc>
          <w:tcPr>
            <w:tcW w:w="5662" w:type="dxa"/>
            <w:gridSpan w:val="7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Расходы (руб),год</w:t>
            </w:r>
          </w:p>
        </w:tc>
      </w:tr>
      <w:tr w:rsidR="00670720" w:rsidRPr="00670720" w:rsidTr="00FE2C2D">
        <w:tc>
          <w:tcPr>
            <w:tcW w:w="1892" w:type="dxa"/>
            <w:vMerge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93" w:type="dxa"/>
            <w:vMerge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20" w:type="dxa"/>
            <w:vMerge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87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ГРБС</w:t>
            </w:r>
          </w:p>
        </w:tc>
        <w:tc>
          <w:tcPr>
            <w:tcW w:w="849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Рз Пр</w:t>
            </w:r>
          </w:p>
        </w:tc>
        <w:tc>
          <w:tcPr>
            <w:tcW w:w="849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ЦСР</w:t>
            </w:r>
          </w:p>
        </w:tc>
        <w:tc>
          <w:tcPr>
            <w:tcW w:w="708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ВР</w:t>
            </w:r>
          </w:p>
        </w:tc>
        <w:tc>
          <w:tcPr>
            <w:tcW w:w="87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2022 год</w:t>
            </w:r>
          </w:p>
        </w:tc>
        <w:tc>
          <w:tcPr>
            <w:tcW w:w="99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2023 год</w:t>
            </w:r>
          </w:p>
        </w:tc>
        <w:tc>
          <w:tcPr>
            <w:tcW w:w="709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2024 год</w:t>
            </w:r>
          </w:p>
        </w:tc>
        <w:tc>
          <w:tcPr>
            <w:tcW w:w="709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2025 год</w:t>
            </w:r>
          </w:p>
        </w:tc>
        <w:tc>
          <w:tcPr>
            <w:tcW w:w="709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2026 год</w:t>
            </w:r>
          </w:p>
        </w:tc>
        <w:tc>
          <w:tcPr>
            <w:tcW w:w="83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2027</w:t>
            </w:r>
          </w:p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год</w:t>
            </w:r>
          </w:p>
        </w:tc>
        <w:tc>
          <w:tcPr>
            <w:tcW w:w="83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 xml:space="preserve">Итого за </w:t>
            </w:r>
            <w:r w:rsidRPr="00670720">
              <w:rPr>
                <w:rFonts w:ascii="Times New Roman" w:hAnsi="Times New Roman"/>
                <w:color w:val="auto"/>
              </w:rPr>
              <w:lastRenderedPageBreak/>
              <w:t>2014-2027 годы тыс</w:t>
            </w:r>
          </w:p>
        </w:tc>
      </w:tr>
      <w:tr w:rsidR="00670720" w:rsidRPr="00670720" w:rsidTr="00FE2C2D">
        <w:tc>
          <w:tcPr>
            <w:tcW w:w="1892" w:type="dxa"/>
            <w:vMerge w:val="restart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lastRenderedPageBreak/>
              <w:t>Муниципальная программа</w:t>
            </w:r>
          </w:p>
        </w:tc>
        <w:tc>
          <w:tcPr>
            <w:tcW w:w="1993" w:type="dxa"/>
            <w:vMerge w:val="restart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«Выполнение функций по управлению, владению, пользованию и распоряжением муниципальной собственностью»</w:t>
            </w:r>
          </w:p>
        </w:tc>
        <w:tc>
          <w:tcPr>
            <w:tcW w:w="1820" w:type="dxa"/>
          </w:tcPr>
          <w:p w:rsidR="00670720" w:rsidRPr="00670720" w:rsidRDefault="00670720" w:rsidP="00670720">
            <w:pPr>
              <w:widowControl/>
              <w:ind w:left="120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всего</w:t>
            </w:r>
          </w:p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расходные обязательства по программе, в том числе:</w:t>
            </w:r>
          </w:p>
        </w:tc>
        <w:tc>
          <w:tcPr>
            <w:tcW w:w="787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005</w:t>
            </w:r>
          </w:p>
        </w:tc>
        <w:tc>
          <w:tcPr>
            <w:tcW w:w="849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Х</w:t>
            </w:r>
          </w:p>
        </w:tc>
        <w:tc>
          <w:tcPr>
            <w:tcW w:w="849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Х</w:t>
            </w:r>
          </w:p>
        </w:tc>
        <w:tc>
          <w:tcPr>
            <w:tcW w:w="708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Х</w:t>
            </w:r>
          </w:p>
        </w:tc>
        <w:tc>
          <w:tcPr>
            <w:tcW w:w="87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6556,6</w:t>
            </w:r>
          </w:p>
        </w:tc>
        <w:tc>
          <w:tcPr>
            <w:tcW w:w="99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12473,7</w:t>
            </w:r>
          </w:p>
        </w:tc>
        <w:tc>
          <w:tcPr>
            <w:tcW w:w="709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2649,2</w:t>
            </w:r>
          </w:p>
        </w:tc>
        <w:tc>
          <w:tcPr>
            <w:tcW w:w="709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500</w:t>
            </w:r>
          </w:p>
        </w:tc>
        <w:tc>
          <w:tcPr>
            <w:tcW w:w="709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83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83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44475</w:t>
            </w:r>
          </w:p>
        </w:tc>
      </w:tr>
      <w:tr w:rsidR="00670720" w:rsidRPr="00670720" w:rsidTr="00FE2C2D">
        <w:tc>
          <w:tcPr>
            <w:tcW w:w="1892" w:type="dxa"/>
            <w:vMerge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93" w:type="dxa"/>
            <w:vMerge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2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администрация Саянского района</w:t>
            </w:r>
          </w:p>
        </w:tc>
        <w:tc>
          <w:tcPr>
            <w:tcW w:w="787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005</w:t>
            </w:r>
          </w:p>
        </w:tc>
        <w:tc>
          <w:tcPr>
            <w:tcW w:w="849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Х</w:t>
            </w:r>
          </w:p>
        </w:tc>
        <w:tc>
          <w:tcPr>
            <w:tcW w:w="849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Х</w:t>
            </w:r>
          </w:p>
        </w:tc>
        <w:tc>
          <w:tcPr>
            <w:tcW w:w="708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Х</w:t>
            </w:r>
          </w:p>
        </w:tc>
        <w:tc>
          <w:tcPr>
            <w:tcW w:w="87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6556,6</w:t>
            </w:r>
          </w:p>
        </w:tc>
        <w:tc>
          <w:tcPr>
            <w:tcW w:w="99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12473,7</w:t>
            </w:r>
          </w:p>
        </w:tc>
        <w:tc>
          <w:tcPr>
            <w:tcW w:w="709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2649,2</w:t>
            </w:r>
          </w:p>
        </w:tc>
        <w:tc>
          <w:tcPr>
            <w:tcW w:w="709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500</w:t>
            </w:r>
          </w:p>
        </w:tc>
        <w:tc>
          <w:tcPr>
            <w:tcW w:w="709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83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83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44475</w:t>
            </w:r>
          </w:p>
        </w:tc>
      </w:tr>
      <w:tr w:rsidR="00670720" w:rsidRPr="00670720" w:rsidTr="00FE2C2D">
        <w:tc>
          <w:tcPr>
            <w:tcW w:w="1892" w:type="dxa"/>
            <w:vMerge w:val="restart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Подпрограмма 1</w:t>
            </w:r>
          </w:p>
        </w:tc>
        <w:tc>
          <w:tcPr>
            <w:tcW w:w="1993" w:type="dxa"/>
            <w:vMerge w:val="restart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«Выполнение функций по управлению, владению, пользованию и распоряжением муниципальной собственностью»</w:t>
            </w:r>
          </w:p>
        </w:tc>
        <w:tc>
          <w:tcPr>
            <w:tcW w:w="1820" w:type="dxa"/>
          </w:tcPr>
          <w:p w:rsidR="00670720" w:rsidRPr="00670720" w:rsidRDefault="00670720" w:rsidP="00670720">
            <w:pPr>
              <w:widowControl/>
              <w:contextualSpacing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всего</w:t>
            </w:r>
          </w:p>
          <w:p w:rsidR="00670720" w:rsidRPr="00670720" w:rsidRDefault="00670720" w:rsidP="00670720">
            <w:pPr>
              <w:widowControl/>
              <w:contextualSpacing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расходные</w:t>
            </w:r>
          </w:p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обязательства по подпрограмме, в том числе:</w:t>
            </w:r>
          </w:p>
        </w:tc>
        <w:tc>
          <w:tcPr>
            <w:tcW w:w="787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005</w:t>
            </w:r>
          </w:p>
        </w:tc>
        <w:tc>
          <w:tcPr>
            <w:tcW w:w="849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Х</w:t>
            </w:r>
          </w:p>
        </w:tc>
        <w:tc>
          <w:tcPr>
            <w:tcW w:w="849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Х</w:t>
            </w:r>
          </w:p>
        </w:tc>
        <w:tc>
          <w:tcPr>
            <w:tcW w:w="708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Х</w:t>
            </w:r>
          </w:p>
        </w:tc>
        <w:tc>
          <w:tcPr>
            <w:tcW w:w="87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6556,6</w:t>
            </w:r>
          </w:p>
        </w:tc>
        <w:tc>
          <w:tcPr>
            <w:tcW w:w="99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12473,7</w:t>
            </w:r>
          </w:p>
        </w:tc>
        <w:tc>
          <w:tcPr>
            <w:tcW w:w="709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2649,2</w:t>
            </w:r>
          </w:p>
        </w:tc>
        <w:tc>
          <w:tcPr>
            <w:tcW w:w="709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500</w:t>
            </w:r>
          </w:p>
        </w:tc>
        <w:tc>
          <w:tcPr>
            <w:tcW w:w="709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83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83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44475</w:t>
            </w:r>
          </w:p>
        </w:tc>
      </w:tr>
      <w:tr w:rsidR="00670720" w:rsidRPr="00670720" w:rsidTr="00FE2C2D">
        <w:tc>
          <w:tcPr>
            <w:tcW w:w="1892" w:type="dxa"/>
            <w:vMerge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93" w:type="dxa"/>
            <w:vMerge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2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администрация Саянского района</w:t>
            </w:r>
          </w:p>
        </w:tc>
        <w:tc>
          <w:tcPr>
            <w:tcW w:w="787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005</w:t>
            </w:r>
          </w:p>
        </w:tc>
        <w:tc>
          <w:tcPr>
            <w:tcW w:w="849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Х</w:t>
            </w:r>
          </w:p>
        </w:tc>
        <w:tc>
          <w:tcPr>
            <w:tcW w:w="849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Х</w:t>
            </w:r>
          </w:p>
        </w:tc>
        <w:tc>
          <w:tcPr>
            <w:tcW w:w="708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Х</w:t>
            </w:r>
          </w:p>
        </w:tc>
        <w:tc>
          <w:tcPr>
            <w:tcW w:w="87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6556,6</w:t>
            </w:r>
          </w:p>
        </w:tc>
        <w:tc>
          <w:tcPr>
            <w:tcW w:w="996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12473,7</w:t>
            </w:r>
          </w:p>
        </w:tc>
        <w:tc>
          <w:tcPr>
            <w:tcW w:w="709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2649,2</w:t>
            </w:r>
          </w:p>
        </w:tc>
        <w:tc>
          <w:tcPr>
            <w:tcW w:w="709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500</w:t>
            </w:r>
          </w:p>
        </w:tc>
        <w:tc>
          <w:tcPr>
            <w:tcW w:w="709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830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100</w:t>
            </w:r>
          </w:p>
        </w:tc>
        <w:tc>
          <w:tcPr>
            <w:tcW w:w="833" w:type="dxa"/>
          </w:tcPr>
          <w:p w:rsidR="00670720" w:rsidRPr="00670720" w:rsidRDefault="00670720" w:rsidP="00670720">
            <w:pPr>
              <w:widowControl/>
              <w:rPr>
                <w:rFonts w:ascii="Times New Roman" w:hAnsi="Times New Roman"/>
                <w:color w:val="auto"/>
              </w:rPr>
            </w:pPr>
            <w:r w:rsidRPr="00670720">
              <w:rPr>
                <w:rFonts w:ascii="Times New Roman" w:hAnsi="Times New Roman"/>
                <w:color w:val="auto"/>
              </w:rPr>
              <w:t>44475</w:t>
            </w:r>
          </w:p>
        </w:tc>
      </w:tr>
    </w:tbl>
    <w:p w:rsidR="00670720" w:rsidRPr="00670720" w:rsidRDefault="00670720" w:rsidP="00670720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670720" w:rsidRDefault="00670720" w:rsidP="0041628E">
      <w:pPr>
        <w:pStyle w:val="410"/>
        <w:keepNext/>
        <w:keepLines/>
        <w:shd w:val="clear" w:color="auto" w:fill="auto"/>
        <w:spacing w:after="0" w:line="240" w:lineRule="auto"/>
        <w:ind w:right="260"/>
        <w:jc w:val="both"/>
        <w:rPr>
          <w:rStyle w:val="4"/>
          <w:b w:val="0"/>
          <w:bCs w:val="0"/>
          <w:color w:val="FF0000"/>
        </w:rPr>
      </w:pPr>
    </w:p>
    <w:p w:rsidR="00670720" w:rsidRDefault="00670720" w:rsidP="0041628E">
      <w:pPr>
        <w:pStyle w:val="410"/>
        <w:keepNext/>
        <w:keepLines/>
        <w:shd w:val="clear" w:color="auto" w:fill="auto"/>
        <w:spacing w:after="0" w:line="240" w:lineRule="auto"/>
        <w:ind w:right="260"/>
        <w:jc w:val="both"/>
        <w:rPr>
          <w:rStyle w:val="4"/>
          <w:b w:val="0"/>
          <w:bCs w:val="0"/>
          <w:color w:val="FF0000"/>
        </w:rPr>
      </w:pPr>
    </w:p>
    <w:p w:rsidR="00670720" w:rsidRPr="00096FB1" w:rsidRDefault="00670720" w:rsidP="00670720">
      <w:pPr>
        <w:ind w:left="8505"/>
        <w:jc w:val="both"/>
        <w:rPr>
          <w:rFonts w:ascii="Times New Roman" w:hAnsi="Times New Roman" w:cs="Times New Roman"/>
          <w:sz w:val="20"/>
          <w:szCs w:val="20"/>
        </w:rPr>
      </w:pPr>
      <w:r w:rsidRPr="00096FB1">
        <w:rPr>
          <w:rStyle w:val="42"/>
          <w:sz w:val="20"/>
          <w:szCs w:val="20"/>
        </w:rPr>
        <w:t>Приложение № 4</w:t>
      </w:r>
    </w:p>
    <w:p w:rsidR="00670720" w:rsidRPr="00096FB1" w:rsidRDefault="00670720" w:rsidP="00670720">
      <w:pPr>
        <w:pStyle w:val="51"/>
        <w:shd w:val="clear" w:color="auto" w:fill="auto"/>
        <w:spacing w:before="0" w:after="0" w:line="240" w:lineRule="auto"/>
        <w:ind w:left="8505"/>
        <w:jc w:val="both"/>
        <w:rPr>
          <w:rStyle w:val="5"/>
          <w:bCs/>
          <w:color w:val="000000"/>
        </w:rPr>
      </w:pPr>
      <w:r w:rsidRPr="00096FB1">
        <w:rPr>
          <w:rStyle w:val="5"/>
          <w:color w:val="000000"/>
        </w:rPr>
        <w:t>к Паспорту муниципальной программы Саянского района «Выполнение функций по управлению, владению, пользованию и распоряжением муниципальной собственностью»</w:t>
      </w:r>
    </w:p>
    <w:p w:rsidR="00670720" w:rsidRPr="00096FB1" w:rsidRDefault="00670720" w:rsidP="00670720">
      <w:pPr>
        <w:pStyle w:val="51"/>
        <w:shd w:val="clear" w:color="auto" w:fill="auto"/>
        <w:spacing w:before="0" w:after="0" w:line="240" w:lineRule="auto"/>
        <w:ind w:left="8505"/>
        <w:jc w:val="both"/>
        <w:rPr>
          <w:sz w:val="20"/>
          <w:szCs w:val="20"/>
        </w:rPr>
      </w:pPr>
      <w:bookmarkStart w:id="6" w:name="_GoBack"/>
      <w:bookmarkEnd w:id="6"/>
    </w:p>
    <w:p w:rsidR="00670720" w:rsidRPr="00096FB1" w:rsidRDefault="00670720" w:rsidP="00670720">
      <w:pPr>
        <w:pStyle w:val="410"/>
        <w:keepNext/>
        <w:keepLines/>
        <w:shd w:val="clear" w:color="auto" w:fill="auto"/>
        <w:spacing w:after="0" w:line="240" w:lineRule="auto"/>
        <w:ind w:right="20"/>
        <w:jc w:val="center"/>
        <w:rPr>
          <w:rStyle w:val="42"/>
          <w:color w:val="000000"/>
          <w:sz w:val="20"/>
          <w:szCs w:val="20"/>
        </w:rPr>
      </w:pPr>
      <w:bookmarkStart w:id="7" w:name="bookmark11"/>
      <w:r w:rsidRPr="00096FB1">
        <w:rPr>
          <w:rStyle w:val="42"/>
          <w:color w:val="000000"/>
          <w:sz w:val="20"/>
          <w:szCs w:val="20"/>
        </w:rPr>
        <w:t>Информация о ресурсном обеспечении и прогнозной оценке расходов на реализацию целей муниципальной программы Саянского района с учетом источников финансирования, в том числе средств районного бюджетов</w:t>
      </w:r>
      <w:bookmarkEnd w:id="7"/>
    </w:p>
    <w:p w:rsidR="00670720" w:rsidRPr="003E5FCC" w:rsidRDefault="00670720" w:rsidP="00670720">
      <w:pPr>
        <w:pStyle w:val="410"/>
        <w:keepNext/>
        <w:keepLines/>
        <w:shd w:val="clear" w:color="auto" w:fill="auto"/>
        <w:tabs>
          <w:tab w:val="left" w:leader="underscore" w:pos="3571"/>
          <w:tab w:val="left" w:leader="underscore" w:pos="13454"/>
        </w:tabs>
        <w:spacing w:after="0" w:line="240" w:lineRule="auto"/>
        <w:ind w:right="45"/>
        <w:jc w:val="center"/>
      </w:pPr>
    </w:p>
    <w:tbl>
      <w:tblPr>
        <w:tblStyle w:val="23"/>
        <w:tblW w:w="5000" w:type="pct"/>
        <w:tblLook w:val="04A0" w:firstRow="1" w:lastRow="0" w:firstColumn="1" w:lastColumn="0" w:noHBand="0" w:noVBand="1"/>
      </w:tblPr>
      <w:tblGrid>
        <w:gridCol w:w="2390"/>
        <w:gridCol w:w="2545"/>
        <w:gridCol w:w="2324"/>
        <w:gridCol w:w="1118"/>
        <w:gridCol w:w="1273"/>
        <w:gridCol w:w="978"/>
        <w:gridCol w:w="906"/>
        <w:gridCol w:w="906"/>
        <w:gridCol w:w="1063"/>
        <w:gridCol w:w="1057"/>
      </w:tblGrid>
      <w:tr w:rsidR="00670720" w:rsidRPr="00132E79" w:rsidTr="001F1E1B">
        <w:tc>
          <w:tcPr>
            <w:tcW w:w="821" w:type="pct"/>
            <w:vMerge w:val="restart"/>
          </w:tcPr>
          <w:p w:rsidR="00670720" w:rsidRPr="00132E79" w:rsidRDefault="00670720" w:rsidP="00FE2C2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  <w:p w:rsidR="00670720" w:rsidRPr="00132E79" w:rsidRDefault="00670720" w:rsidP="00FE2C2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pct"/>
            <w:vMerge w:val="restart"/>
          </w:tcPr>
          <w:p w:rsidR="00670720" w:rsidRPr="00132E79" w:rsidRDefault="00670720" w:rsidP="00FE2C2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муниципальной </w:t>
            </w:r>
          </w:p>
          <w:p w:rsidR="00670720" w:rsidRPr="00132E79" w:rsidRDefault="00670720" w:rsidP="00FE2C2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</w:rPr>
              <w:lastRenderedPageBreak/>
              <w:t>программы,</w:t>
            </w:r>
          </w:p>
          <w:p w:rsidR="00670720" w:rsidRPr="00132E79" w:rsidRDefault="00670720" w:rsidP="00FE2C2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</w:rPr>
              <w:t xml:space="preserve">подпрограммы муниципальной </w:t>
            </w:r>
          </w:p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98" w:type="pct"/>
            <w:vMerge w:val="restar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Ответственный исполнитель, </w:t>
            </w:r>
            <w:r w:rsidRPr="00132E7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соисполнители</w:t>
            </w:r>
            <w:r w:rsidRPr="00132E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08" w:type="pct"/>
            <w:gridSpan w:val="7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720" w:rsidRPr="00132E79" w:rsidTr="001F1E1B">
        <w:tc>
          <w:tcPr>
            <w:tcW w:w="821" w:type="pct"/>
            <w:vMerge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pct"/>
            <w:vMerge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pct"/>
            <w:vMerge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437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336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311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  <w:r w:rsidRPr="00132E79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311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2026 </w:t>
            </w:r>
            <w:r w:rsidRPr="00132E79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365" w:type="pct"/>
          </w:tcPr>
          <w:p w:rsidR="00670720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2027</w:t>
            </w:r>
          </w:p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365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Итого за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2014-2027</w:t>
            </w:r>
            <w:r w:rsidRPr="00132E79">
              <w:rPr>
                <w:rFonts w:ascii="Times New Roman" w:hAnsi="Times New Roman"/>
                <w:sz w:val="20"/>
                <w:szCs w:val="20"/>
              </w:rPr>
              <w:t xml:space="preserve"> годы тыс</w:t>
            </w:r>
          </w:p>
        </w:tc>
      </w:tr>
      <w:tr w:rsidR="00670720" w:rsidRPr="00132E79" w:rsidTr="001F1E1B">
        <w:tc>
          <w:tcPr>
            <w:tcW w:w="821" w:type="pct"/>
            <w:vMerge w:val="restar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</w:t>
            </w:r>
          </w:p>
        </w:tc>
        <w:tc>
          <w:tcPr>
            <w:tcW w:w="874" w:type="pct"/>
            <w:vMerge w:val="restar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</w:rPr>
              <w:t>«Выполнение функций по управлению, владению, пользованию и распоряжением муниципальной собственностью»</w:t>
            </w:r>
          </w:p>
        </w:tc>
        <w:tc>
          <w:tcPr>
            <w:tcW w:w="798" w:type="pct"/>
          </w:tcPr>
          <w:p w:rsidR="00670720" w:rsidRPr="00132E79" w:rsidRDefault="00670720" w:rsidP="00FE2C2D">
            <w:pPr>
              <w:ind w:left="12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</w:rPr>
              <w:t>6556,6</w:t>
            </w:r>
          </w:p>
        </w:tc>
        <w:tc>
          <w:tcPr>
            <w:tcW w:w="437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</w:rPr>
              <w:t>12473,7</w:t>
            </w:r>
          </w:p>
        </w:tc>
        <w:tc>
          <w:tcPr>
            <w:tcW w:w="336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2649,2</w:t>
            </w:r>
          </w:p>
        </w:tc>
        <w:tc>
          <w:tcPr>
            <w:tcW w:w="311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32E7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11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5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5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44475</w:t>
            </w:r>
          </w:p>
        </w:tc>
      </w:tr>
      <w:tr w:rsidR="00670720" w:rsidRPr="00132E79" w:rsidTr="001F1E1B">
        <w:tc>
          <w:tcPr>
            <w:tcW w:w="821" w:type="pct"/>
            <w:vMerge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pct"/>
            <w:vMerge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670720" w:rsidRPr="00132E79" w:rsidRDefault="00670720" w:rsidP="00FE2C2D">
            <w:pPr>
              <w:ind w:left="12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4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720" w:rsidRPr="00132E79" w:rsidTr="001F1E1B">
        <w:tc>
          <w:tcPr>
            <w:tcW w:w="821" w:type="pct"/>
            <w:vMerge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pct"/>
            <w:vMerge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670720" w:rsidRPr="00132E79" w:rsidRDefault="00670720" w:rsidP="00FE2C2D">
            <w:pPr>
              <w:ind w:left="12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384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720" w:rsidRPr="00132E79" w:rsidTr="001F1E1B">
        <w:tc>
          <w:tcPr>
            <w:tcW w:w="821" w:type="pct"/>
            <w:vMerge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pct"/>
            <w:vMerge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670720" w:rsidRPr="00132E79" w:rsidRDefault="00670720" w:rsidP="00FE2C2D">
            <w:pPr>
              <w:ind w:left="12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384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12024,90</w:t>
            </w:r>
          </w:p>
        </w:tc>
        <w:tc>
          <w:tcPr>
            <w:tcW w:w="336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720" w:rsidRPr="00132E79" w:rsidTr="001F1E1B">
        <w:tc>
          <w:tcPr>
            <w:tcW w:w="821" w:type="pct"/>
            <w:vMerge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pct"/>
            <w:vMerge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670720" w:rsidRPr="00132E79" w:rsidRDefault="00670720" w:rsidP="00FE2C2D">
            <w:pPr>
              <w:ind w:left="12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внебюджетные</w:t>
            </w:r>
          </w:p>
        </w:tc>
        <w:tc>
          <w:tcPr>
            <w:tcW w:w="384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720" w:rsidRPr="00132E79" w:rsidTr="001F1E1B">
        <w:tc>
          <w:tcPr>
            <w:tcW w:w="821" w:type="pct"/>
            <w:vMerge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pct"/>
            <w:vMerge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670720" w:rsidRPr="00132E79" w:rsidRDefault="00670720" w:rsidP="00FE2C2D">
            <w:pPr>
              <w:ind w:left="12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районный бюджет</w:t>
            </w:r>
          </w:p>
        </w:tc>
        <w:tc>
          <w:tcPr>
            <w:tcW w:w="384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6556,6</w:t>
            </w:r>
          </w:p>
        </w:tc>
        <w:tc>
          <w:tcPr>
            <w:tcW w:w="437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448,80</w:t>
            </w:r>
          </w:p>
        </w:tc>
        <w:tc>
          <w:tcPr>
            <w:tcW w:w="336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2649,2</w:t>
            </w:r>
          </w:p>
        </w:tc>
        <w:tc>
          <w:tcPr>
            <w:tcW w:w="311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11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5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5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44475</w:t>
            </w:r>
          </w:p>
        </w:tc>
      </w:tr>
      <w:tr w:rsidR="00670720" w:rsidRPr="00132E79" w:rsidTr="001F1E1B">
        <w:tc>
          <w:tcPr>
            <w:tcW w:w="821" w:type="pct"/>
            <w:vMerge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pct"/>
            <w:vMerge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юридические лица</w:t>
            </w:r>
          </w:p>
        </w:tc>
        <w:tc>
          <w:tcPr>
            <w:tcW w:w="384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720" w:rsidRPr="00132E79" w:rsidTr="001F1E1B">
        <w:tc>
          <w:tcPr>
            <w:tcW w:w="821" w:type="pct"/>
            <w:vMerge w:val="restar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874" w:type="pct"/>
            <w:vMerge w:val="restar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</w:rPr>
              <w:t>«Выполнение функций по управлению, владению, пользованию и распоряжением муниципальной собственностью»</w:t>
            </w:r>
          </w:p>
        </w:tc>
        <w:tc>
          <w:tcPr>
            <w:tcW w:w="798" w:type="pct"/>
          </w:tcPr>
          <w:p w:rsidR="00670720" w:rsidRPr="00132E79" w:rsidRDefault="00670720" w:rsidP="00FE2C2D">
            <w:pPr>
              <w:ind w:left="12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</w:rPr>
              <w:t>6556,6</w:t>
            </w:r>
          </w:p>
        </w:tc>
        <w:tc>
          <w:tcPr>
            <w:tcW w:w="437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</w:rPr>
              <w:t>12473,7</w:t>
            </w:r>
          </w:p>
        </w:tc>
        <w:tc>
          <w:tcPr>
            <w:tcW w:w="336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2649,2</w:t>
            </w:r>
          </w:p>
        </w:tc>
        <w:tc>
          <w:tcPr>
            <w:tcW w:w="311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32E7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11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5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5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44475</w:t>
            </w:r>
          </w:p>
        </w:tc>
      </w:tr>
      <w:tr w:rsidR="00670720" w:rsidRPr="00132E79" w:rsidTr="001F1E1B">
        <w:tc>
          <w:tcPr>
            <w:tcW w:w="821" w:type="pct"/>
            <w:vMerge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pct"/>
            <w:vMerge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670720" w:rsidRPr="00132E79" w:rsidRDefault="00670720" w:rsidP="00FE2C2D">
            <w:pPr>
              <w:ind w:left="12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84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720" w:rsidRPr="00132E79" w:rsidTr="001F1E1B">
        <w:tc>
          <w:tcPr>
            <w:tcW w:w="821" w:type="pct"/>
            <w:vMerge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pct"/>
            <w:vMerge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670720" w:rsidRPr="00132E79" w:rsidRDefault="00670720" w:rsidP="00FE2C2D">
            <w:pPr>
              <w:ind w:left="12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федеральный бюджет</w:t>
            </w:r>
          </w:p>
        </w:tc>
        <w:tc>
          <w:tcPr>
            <w:tcW w:w="384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720" w:rsidRPr="00132E79" w:rsidTr="001F1E1B">
        <w:tc>
          <w:tcPr>
            <w:tcW w:w="821" w:type="pct"/>
            <w:vMerge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pct"/>
            <w:vMerge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670720" w:rsidRPr="00132E79" w:rsidRDefault="00670720" w:rsidP="00FE2C2D">
            <w:pPr>
              <w:ind w:left="12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краевой бюджет</w:t>
            </w:r>
          </w:p>
        </w:tc>
        <w:tc>
          <w:tcPr>
            <w:tcW w:w="384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12024,90</w:t>
            </w:r>
          </w:p>
        </w:tc>
        <w:tc>
          <w:tcPr>
            <w:tcW w:w="336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720" w:rsidRPr="00132E79" w:rsidTr="001F1E1B">
        <w:tc>
          <w:tcPr>
            <w:tcW w:w="821" w:type="pct"/>
            <w:vMerge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pct"/>
            <w:vMerge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670720" w:rsidRPr="00132E79" w:rsidRDefault="00670720" w:rsidP="00FE2C2D">
            <w:pPr>
              <w:ind w:left="12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внебюджетные</w:t>
            </w:r>
          </w:p>
        </w:tc>
        <w:tc>
          <w:tcPr>
            <w:tcW w:w="384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0720" w:rsidRPr="00132E79" w:rsidTr="001F1E1B">
        <w:tc>
          <w:tcPr>
            <w:tcW w:w="821" w:type="pct"/>
            <w:vMerge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pct"/>
            <w:vMerge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670720" w:rsidRPr="00132E79" w:rsidRDefault="00670720" w:rsidP="00FE2C2D">
            <w:pPr>
              <w:ind w:left="12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районный бюджет</w:t>
            </w:r>
          </w:p>
        </w:tc>
        <w:tc>
          <w:tcPr>
            <w:tcW w:w="384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448,80</w:t>
            </w:r>
          </w:p>
        </w:tc>
        <w:tc>
          <w:tcPr>
            <w:tcW w:w="336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2649,2</w:t>
            </w:r>
          </w:p>
        </w:tc>
        <w:tc>
          <w:tcPr>
            <w:tcW w:w="311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11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5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5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44475</w:t>
            </w:r>
          </w:p>
        </w:tc>
      </w:tr>
      <w:tr w:rsidR="00670720" w:rsidRPr="00132E79" w:rsidTr="001F1E1B">
        <w:tc>
          <w:tcPr>
            <w:tcW w:w="821" w:type="pct"/>
            <w:vMerge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4" w:type="pct"/>
            <w:vMerge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  <w:r w:rsidRPr="00132E7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юридические лица</w:t>
            </w:r>
          </w:p>
        </w:tc>
        <w:tc>
          <w:tcPr>
            <w:tcW w:w="384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670720" w:rsidRPr="00132E79" w:rsidRDefault="00670720" w:rsidP="00FE2C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0720" w:rsidRDefault="00670720" w:rsidP="00670720"/>
    <w:p w:rsidR="00670720" w:rsidRDefault="00670720" w:rsidP="00670720">
      <w:pPr>
        <w:keepNext/>
        <w:keepLines/>
        <w:ind w:left="4820"/>
        <w:jc w:val="both"/>
        <w:outlineLvl w:val="2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bookmarkStart w:id="8" w:name="bookmark15"/>
    </w:p>
    <w:p w:rsidR="00670720" w:rsidRDefault="00670720" w:rsidP="00670720">
      <w:pPr>
        <w:keepNext/>
        <w:keepLines/>
        <w:ind w:left="4820"/>
        <w:jc w:val="both"/>
        <w:outlineLvl w:val="2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670720" w:rsidRDefault="00670720" w:rsidP="00670720">
      <w:pPr>
        <w:keepNext/>
        <w:keepLines/>
        <w:ind w:left="4820"/>
        <w:jc w:val="both"/>
        <w:outlineLvl w:val="2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670720" w:rsidRDefault="00670720" w:rsidP="00670720">
      <w:pPr>
        <w:keepNext/>
        <w:keepLines/>
        <w:ind w:left="4820"/>
        <w:jc w:val="both"/>
        <w:outlineLvl w:val="2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670720" w:rsidRDefault="00670720" w:rsidP="00670720">
      <w:pPr>
        <w:keepNext/>
        <w:keepLines/>
        <w:ind w:left="4820"/>
        <w:jc w:val="both"/>
        <w:outlineLvl w:val="2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670720" w:rsidRDefault="00670720" w:rsidP="00670720">
      <w:pPr>
        <w:keepNext/>
        <w:keepLines/>
        <w:ind w:left="4820"/>
        <w:jc w:val="both"/>
        <w:outlineLvl w:val="2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670720" w:rsidRDefault="00670720" w:rsidP="00670720">
      <w:pPr>
        <w:keepNext/>
        <w:keepLines/>
        <w:ind w:left="4820"/>
        <w:jc w:val="both"/>
        <w:outlineLvl w:val="2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670720" w:rsidRDefault="00670720" w:rsidP="00670720">
      <w:pPr>
        <w:keepNext/>
        <w:keepLines/>
        <w:ind w:left="4820"/>
        <w:jc w:val="both"/>
        <w:outlineLvl w:val="2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</w:p>
    <w:p w:rsidR="00670720" w:rsidRPr="00670720" w:rsidRDefault="00670720" w:rsidP="00670720">
      <w:pPr>
        <w:keepNext/>
        <w:keepLines/>
        <w:ind w:left="4820"/>
        <w:jc w:val="both"/>
        <w:outlineLvl w:val="2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7072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Приложение № 5</w:t>
      </w:r>
      <w:bookmarkEnd w:id="8"/>
    </w:p>
    <w:p w:rsidR="00670720" w:rsidRPr="00670720" w:rsidRDefault="00670720" w:rsidP="00670720">
      <w:pPr>
        <w:ind w:left="4820" w:right="520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67072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 Паспорту муниципальной программы Саянского района «Выполнение функций по управлению, владению, пользованию и распоряжением муниципальной собственностью»</w:t>
      </w:r>
    </w:p>
    <w:p w:rsidR="00670720" w:rsidRPr="00670720" w:rsidRDefault="00670720" w:rsidP="00670720">
      <w:pPr>
        <w:ind w:left="4820" w:right="520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670720" w:rsidRPr="00670720" w:rsidRDefault="00670720" w:rsidP="00670720">
      <w:pPr>
        <w:ind w:left="100"/>
        <w:jc w:val="center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</w:pPr>
      <w:r w:rsidRPr="0067072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>1. Паспорт подпрограммы «Выполнение функций по управлению, владению, пользованию и распоряжением муниципальной собственностью»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4"/>
        <w:gridCol w:w="10606"/>
      </w:tblGrid>
      <w:tr w:rsidR="00670720" w:rsidRPr="00670720" w:rsidTr="00FE2C2D">
        <w:trPr>
          <w:trHeight w:hRule="exact" w:val="974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0720" w:rsidRPr="00670720" w:rsidRDefault="00670720" w:rsidP="00670720">
            <w:pPr>
              <w:ind w:left="113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6707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</w:t>
            </w:r>
          </w:p>
          <w:p w:rsidR="00670720" w:rsidRPr="00670720" w:rsidRDefault="00670720" w:rsidP="00670720">
            <w:pPr>
              <w:ind w:left="113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6707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подпрограммы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0720" w:rsidRPr="00670720" w:rsidRDefault="00670720" w:rsidP="00670720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Выполнение функций по управлению, владению, пользованию и распоряжением муниципальной собственностью</w:t>
            </w:r>
          </w:p>
        </w:tc>
      </w:tr>
      <w:tr w:rsidR="00670720" w:rsidRPr="00670720" w:rsidTr="00FE2C2D">
        <w:trPr>
          <w:trHeight w:hRule="exact" w:val="1982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0720" w:rsidRPr="00670720" w:rsidRDefault="00670720" w:rsidP="00670720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Наименовании муниципальной программы, в рамках которой реализуется подпрограмма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0720" w:rsidRPr="00670720" w:rsidRDefault="00670720" w:rsidP="00670720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Выполнение функций по управлению, владению, пользованию и распоряжением муниципальной собственностью</w:t>
            </w:r>
          </w:p>
        </w:tc>
      </w:tr>
      <w:tr w:rsidR="00670720" w:rsidRPr="00670720" w:rsidTr="00FE2C2D">
        <w:trPr>
          <w:trHeight w:hRule="exact" w:val="989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0720" w:rsidRPr="00670720" w:rsidRDefault="00670720" w:rsidP="00670720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07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Ответственный</w:t>
            </w:r>
          </w:p>
          <w:p w:rsidR="00670720" w:rsidRPr="00670720" w:rsidRDefault="00670720" w:rsidP="00670720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07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исполнитель</w:t>
            </w:r>
          </w:p>
          <w:p w:rsidR="00670720" w:rsidRPr="00670720" w:rsidRDefault="00670720" w:rsidP="00670720">
            <w:pPr>
              <w:ind w:left="113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6707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подпрограммы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0720" w:rsidRPr="00670720" w:rsidRDefault="00670720" w:rsidP="00670720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Отдел земельных и имущественных отношений администрации Саянского района» (далее - Отдел)</w:t>
            </w:r>
          </w:p>
        </w:tc>
      </w:tr>
      <w:tr w:rsidR="00670720" w:rsidRPr="00670720" w:rsidTr="00FE2C2D">
        <w:trPr>
          <w:trHeight w:hRule="exact" w:val="2276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0720" w:rsidRPr="00670720" w:rsidRDefault="00670720" w:rsidP="00670720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 подпрограммы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20" w:rsidRPr="00670720" w:rsidRDefault="00670720" w:rsidP="00670720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 Повышение эффективности управления муниципальным имуществом Саянского района;</w:t>
            </w:r>
          </w:p>
          <w:p w:rsidR="00670720" w:rsidRPr="00670720" w:rsidRDefault="00670720" w:rsidP="00670720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Создание условий для эффективного использования земельных участков, находящихся в муниципальной собственности и государственной собственности, в случаях, предусмотренных федеральными законами и иными нормативными правовыми актами.</w:t>
            </w:r>
          </w:p>
        </w:tc>
      </w:tr>
      <w:tr w:rsidR="00670720" w:rsidRPr="00670720" w:rsidTr="00FE2C2D">
        <w:trPr>
          <w:trHeight w:hRule="exact" w:val="3249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0720" w:rsidRPr="00670720" w:rsidRDefault="00670720" w:rsidP="00670720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Задачи подпрограммы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0720" w:rsidRPr="00670720" w:rsidRDefault="00670720" w:rsidP="00670720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sz w:val="28"/>
                <w:szCs w:val="28"/>
              </w:rPr>
              <w:t>1.Повышение эффективности управления муниципальным имуществом Саянского района.</w:t>
            </w:r>
          </w:p>
          <w:p w:rsidR="00670720" w:rsidRPr="00670720" w:rsidRDefault="00670720" w:rsidP="00670720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sz w:val="28"/>
                <w:szCs w:val="28"/>
              </w:rPr>
              <w:t>2. Предупреждение преждевременного износа жилищного фонда муниципальной собственности Саянского района.</w:t>
            </w:r>
          </w:p>
          <w:p w:rsidR="00670720" w:rsidRPr="00670720" w:rsidRDefault="00670720" w:rsidP="00670720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sz w:val="28"/>
                <w:szCs w:val="28"/>
              </w:rPr>
              <w:t>3. Создание условий для эффективного использования земельных участков, находящихся в муниципальной собственности и государственной собственности, в случаях, предусмотренных федеральными законами и иными нормативными правовыми актами.</w:t>
            </w:r>
          </w:p>
        </w:tc>
      </w:tr>
      <w:tr w:rsidR="00670720" w:rsidRPr="00670720" w:rsidTr="00FE2C2D">
        <w:trPr>
          <w:trHeight w:hRule="exact" w:val="3982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0720" w:rsidRPr="00670720" w:rsidRDefault="00670720" w:rsidP="00670720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07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Мероприятия подпрограммы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20" w:rsidRPr="00670720" w:rsidRDefault="00670720" w:rsidP="00670720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sz w:val="28"/>
                <w:szCs w:val="28"/>
              </w:rPr>
              <w:t>1 .Регистрация права муниципальной собственности на объекты недвижимого имущества, регистрация права пользования имуществом, прекращение права муниципальной собственности, ведение реестра муниципальной собственности.</w:t>
            </w:r>
          </w:p>
          <w:p w:rsidR="00670720" w:rsidRPr="00670720" w:rsidRDefault="00670720" w:rsidP="00670720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sz w:val="28"/>
                <w:szCs w:val="28"/>
              </w:rPr>
              <w:t>2.Текущий ремонт жилищного фонда муниципальной собственности Саянского района.</w:t>
            </w:r>
          </w:p>
          <w:p w:rsidR="00670720" w:rsidRPr="00670720" w:rsidRDefault="00670720" w:rsidP="00670720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sz w:val="28"/>
                <w:szCs w:val="28"/>
              </w:rPr>
              <w:t>3. Использование земельных участков, находящихся в муниципальной собственности и государственной собственности, в случаях, предусмотренных федеральными законами и иными нормативными правовыми актами.</w:t>
            </w:r>
          </w:p>
        </w:tc>
      </w:tr>
      <w:tr w:rsidR="00670720" w:rsidRPr="00670720" w:rsidTr="00FE2C2D">
        <w:trPr>
          <w:trHeight w:hRule="exact" w:val="99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0720" w:rsidRPr="00670720" w:rsidRDefault="00670720" w:rsidP="00670720">
            <w:pPr>
              <w:ind w:left="113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Этапы и сроки реализации программы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20" w:rsidRPr="00670720" w:rsidRDefault="00670720" w:rsidP="00670720">
            <w:pPr>
              <w:ind w:left="113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2014-2027 годы</w:t>
            </w:r>
          </w:p>
        </w:tc>
      </w:tr>
      <w:tr w:rsidR="00670720" w:rsidRPr="00670720" w:rsidTr="00FE2C2D">
        <w:trPr>
          <w:trHeight w:hRule="exact" w:val="100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70720" w:rsidRPr="00670720" w:rsidRDefault="00670720" w:rsidP="00670720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Целевые индикаторы подпрограммы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0720" w:rsidRPr="00670720" w:rsidRDefault="00670720" w:rsidP="00670720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Целевые индикаторы и показателями определены в приложении №1</w:t>
            </w:r>
          </w:p>
        </w:tc>
      </w:tr>
      <w:tr w:rsidR="00670720" w:rsidRPr="00670720" w:rsidTr="00FE2C2D">
        <w:trPr>
          <w:trHeight w:hRule="exact" w:val="5937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0720" w:rsidRPr="00670720" w:rsidRDefault="00670720" w:rsidP="00670720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Ресурсное обеспечение подпрограммы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20" w:rsidRPr="00670720" w:rsidRDefault="00670720" w:rsidP="00670720">
            <w:pPr>
              <w:ind w:left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Общий объем финансирования программы составляет 44475</w:t>
            </w:r>
            <w:r w:rsidRPr="006707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707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 рублей (средства бюджета района), в том числе:</w:t>
            </w:r>
          </w:p>
          <w:p w:rsidR="00670720" w:rsidRPr="00670720" w:rsidRDefault="00670720" w:rsidP="00670720">
            <w:pPr>
              <w:widowControl/>
              <w:numPr>
                <w:ilvl w:val="0"/>
                <w:numId w:val="5"/>
              </w:numPr>
              <w:tabs>
                <w:tab w:val="left" w:pos="538"/>
              </w:tabs>
              <w:spacing w:after="160"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 - 3386,9 тыс. руб.</w:t>
            </w:r>
          </w:p>
          <w:p w:rsidR="00670720" w:rsidRPr="00670720" w:rsidRDefault="00670720" w:rsidP="00670720">
            <w:pPr>
              <w:widowControl/>
              <w:numPr>
                <w:ilvl w:val="0"/>
                <w:numId w:val="5"/>
              </w:numPr>
              <w:tabs>
                <w:tab w:val="left" w:pos="542"/>
              </w:tabs>
              <w:spacing w:after="160"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 - 2875,7 тыс. руб.</w:t>
            </w:r>
          </w:p>
          <w:p w:rsidR="00670720" w:rsidRPr="00670720" w:rsidRDefault="00670720" w:rsidP="00670720">
            <w:pPr>
              <w:widowControl/>
              <w:numPr>
                <w:ilvl w:val="0"/>
                <w:numId w:val="5"/>
              </w:numPr>
              <w:tabs>
                <w:tab w:val="left" w:pos="538"/>
              </w:tabs>
              <w:spacing w:after="160"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 - 2416,6 тыс. руб.</w:t>
            </w:r>
          </w:p>
          <w:p w:rsidR="00670720" w:rsidRPr="00670720" w:rsidRDefault="00670720" w:rsidP="00670720">
            <w:pPr>
              <w:widowControl/>
              <w:numPr>
                <w:ilvl w:val="0"/>
                <w:numId w:val="5"/>
              </w:numPr>
              <w:tabs>
                <w:tab w:val="left" w:pos="542"/>
              </w:tabs>
              <w:spacing w:after="160"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 - 500 тыс. руб.</w:t>
            </w:r>
          </w:p>
          <w:p w:rsidR="00670720" w:rsidRPr="00670720" w:rsidRDefault="00670720" w:rsidP="00670720">
            <w:pPr>
              <w:widowControl/>
              <w:numPr>
                <w:ilvl w:val="0"/>
                <w:numId w:val="5"/>
              </w:numPr>
              <w:tabs>
                <w:tab w:val="left" w:pos="542"/>
              </w:tabs>
              <w:spacing w:after="160"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 - 500 тыс. руб.</w:t>
            </w:r>
          </w:p>
          <w:p w:rsidR="00670720" w:rsidRPr="00670720" w:rsidRDefault="00670720" w:rsidP="00670720">
            <w:pPr>
              <w:widowControl/>
              <w:numPr>
                <w:ilvl w:val="0"/>
                <w:numId w:val="5"/>
              </w:numPr>
              <w:tabs>
                <w:tab w:val="left" w:pos="542"/>
              </w:tabs>
              <w:spacing w:after="160"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 - 500 тыс. руб.</w:t>
            </w:r>
          </w:p>
          <w:p w:rsidR="00670720" w:rsidRPr="00670720" w:rsidRDefault="00670720" w:rsidP="00670720">
            <w:pPr>
              <w:widowControl/>
              <w:numPr>
                <w:ilvl w:val="0"/>
                <w:numId w:val="5"/>
              </w:numPr>
              <w:tabs>
                <w:tab w:val="left" w:pos="542"/>
              </w:tabs>
              <w:spacing w:after="160"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 - 500 тыс. руб.</w:t>
            </w:r>
          </w:p>
          <w:p w:rsidR="00670720" w:rsidRPr="00670720" w:rsidRDefault="00670720" w:rsidP="00670720">
            <w:pPr>
              <w:widowControl/>
              <w:numPr>
                <w:ilvl w:val="0"/>
                <w:numId w:val="5"/>
              </w:numPr>
              <w:tabs>
                <w:tab w:val="left" w:pos="542"/>
              </w:tabs>
              <w:spacing w:after="160"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 -11416,5 тыс. руб.</w:t>
            </w:r>
          </w:p>
          <w:p w:rsidR="00670720" w:rsidRPr="00670720" w:rsidRDefault="00670720" w:rsidP="00670720">
            <w:pPr>
              <w:widowControl/>
              <w:numPr>
                <w:ilvl w:val="0"/>
                <w:numId w:val="5"/>
              </w:numPr>
              <w:tabs>
                <w:tab w:val="left" w:pos="542"/>
              </w:tabs>
              <w:spacing w:after="160" w:line="25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 – 6556,6 тыс. руб.</w:t>
            </w:r>
          </w:p>
          <w:p w:rsidR="00670720" w:rsidRPr="00670720" w:rsidRDefault="00670720" w:rsidP="00670720">
            <w:pPr>
              <w:tabs>
                <w:tab w:val="left" w:pos="542"/>
              </w:tabs>
              <w:ind w:left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2023 год – 12473,7тыс. руб.</w:t>
            </w:r>
          </w:p>
          <w:p w:rsidR="00670720" w:rsidRPr="00670720" w:rsidRDefault="00670720" w:rsidP="00670720">
            <w:pPr>
              <w:tabs>
                <w:tab w:val="left" w:pos="542"/>
              </w:tabs>
              <w:ind w:left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 год – 2649,2тыс. руб.</w:t>
            </w:r>
          </w:p>
          <w:p w:rsidR="00670720" w:rsidRPr="00670720" w:rsidRDefault="00670720" w:rsidP="00670720">
            <w:pPr>
              <w:tabs>
                <w:tab w:val="left" w:pos="542"/>
              </w:tabs>
              <w:ind w:left="14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 год - 100 тыс. руб.</w:t>
            </w:r>
          </w:p>
          <w:p w:rsidR="00670720" w:rsidRPr="00670720" w:rsidRDefault="00670720" w:rsidP="00670720">
            <w:pPr>
              <w:tabs>
                <w:tab w:val="left" w:pos="54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2026 год - 100 тыс. руб.</w:t>
            </w:r>
          </w:p>
          <w:p w:rsidR="00670720" w:rsidRPr="00670720" w:rsidRDefault="00670720" w:rsidP="00670720">
            <w:pPr>
              <w:tabs>
                <w:tab w:val="left" w:pos="54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2027 год – 100 тыс.руб.</w:t>
            </w:r>
          </w:p>
          <w:p w:rsidR="00670720" w:rsidRPr="00670720" w:rsidRDefault="00670720" w:rsidP="00670720">
            <w:pPr>
              <w:tabs>
                <w:tab w:val="left" w:pos="538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720" w:rsidRPr="00670720" w:rsidTr="00FE2C2D">
        <w:trPr>
          <w:trHeight w:hRule="exact" w:val="172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70720" w:rsidRPr="00670720" w:rsidRDefault="00670720" w:rsidP="00670720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Система организации контроля за исполнением подпрограммы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20" w:rsidRPr="00670720" w:rsidRDefault="00670720" w:rsidP="00670720">
            <w:pPr>
              <w:ind w:lef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07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Первый заместитель главы администрации Саянского района, МКУ «Финансово-экономическое управление», контрольно - счётный орган.</w:t>
            </w:r>
          </w:p>
        </w:tc>
      </w:tr>
    </w:tbl>
    <w:p w:rsidR="00670720" w:rsidRPr="00670720" w:rsidRDefault="00670720" w:rsidP="00670720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/>
        </w:rPr>
      </w:pPr>
    </w:p>
    <w:p w:rsidR="00670720" w:rsidRDefault="00670720" w:rsidP="00670720">
      <w:pPr>
        <w:pStyle w:val="410"/>
        <w:keepNext/>
        <w:keepLines/>
        <w:shd w:val="clear" w:color="auto" w:fill="auto"/>
        <w:spacing w:after="0" w:line="240" w:lineRule="auto"/>
        <w:ind w:right="260"/>
        <w:jc w:val="both"/>
        <w:rPr>
          <w:rStyle w:val="4"/>
          <w:b w:val="0"/>
          <w:bCs w:val="0"/>
          <w:color w:val="FF0000"/>
        </w:rPr>
      </w:pPr>
    </w:p>
    <w:p w:rsidR="00670720" w:rsidRDefault="00670720" w:rsidP="0041628E">
      <w:pPr>
        <w:pStyle w:val="410"/>
        <w:keepNext/>
        <w:keepLines/>
        <w:shd w:val="clear" w:color="auto" w:fill="auto"/>
        <w:spacing w:after="0" w:line="240" w:lineRule="auto"/>
        <w:ind w:right="260"/>
        <w:jc w:val="both"/>
        <w:rPr>
          <w:rStyle w:val="4"/>
          <w:b w:val="0"/>
          <w:bCs w:val="0"/>
          <w:color w:val="FF0000"/>
        </w:rPr>
      </w:pPr>
    </w:p>
    <w:p w:rsidR="00670720" w:rsidRDefault="00670720" w:rsidP="0041628E">
      <w:pPr>
        <w:pStyle w:val="410"/>
        <w:keepNext/>
        <w:keepLines/>
        <w:shd w:val="clear" w:color="auto" w:fill="auto"/>
        <w:spacing w:after="0" w:line="240" w:lineRule="auto"/>
        <w:ind w:right="260"/>
        <w:jc w:val="both"/>
        <w:rPr>
          <w:rStyle w:val="4"/>
          <w:b w:val="0"/>
          <w:bCs w:val="0"/>
          <w:color w:val="FF0000"/>
        </w:rPr>
      </w:pPr>
    </w:p>
    <w:p w:rsidR="00670720" w:rsidRDefault="00670720" w:rsidP="0041628E">
      <w:pPr>
        <w:pStyle w:val="410"/>
        <w:keepNext/>
        <w:keepLines/>
        <w:shd w:val="clear" w:color="auto" w:fill="auto"/>
        <w:spacing w:after="0" w:line="240" w:lineRule="auto"/>
        <w:ind w:right="260"/>
        <w:jc w:val="both"/>
        <w:rPr>
          <w:rStyle w:val="4"/>
          <w:b w:val="0"/>
          <w:bCs w:val="0"/>
          <w:color w:val="FF0000"/>
        </w:rPr>
      </w:pPr>
    </w:p>
    <w:p w:rsidR="00670720" w:rsidRDefault="00670720" w:rsidP="0041628E">
      <w:pPr>
        <w:pStyle w:val="410"/>
        <w:keepNext/>
        <w:keepLines/>
        <w:shd w:val="clear" w:color="auto" w:fill="auto"/>
        <w:spacing w:after="0" w:line="240" w:lineRule="auto"/>
        <w:ind w:right="260"/>
        <w:jc w:val="both"/>
        <w:rPr>
          <w:rStyle w:val="4"/>
          <w:b w:val="0"/>
          <w:bCs w:val="0"/>
          <w:color w:val="FF0000"/>
        </w:rPr>
      </w:pPr>
    </w:p>
    <w:p w:rsidR="00670720" w:rsidRDefault="00670720" w:rsidP="0041628E">
      <w:pPr>
        <w:pStyle w:val="410"/>
        <w:keepNext/>
        <w:keepLines/>
        <w:shd w:val="clear" w:color="auto" w:fill="auto"/>
        <w:spacing w:after="0" w:line="240" w:lineRule="auto"/>
        <w:ind w:right="260"/>
        <w:jc w:val="both"/>
        <w:rPr>
          <w:rStyle w:val="4"/>
          <w:b w:val="0"/>
          <w:bCs w:val="0"/>
          <w:color w:val="FF0000"/>
        </w:rPr>
      </w:pPr>
    </w:p>
    <w:p w:rsidR="00670720" w:rsidRDefault="00670720" w:rsidP="0041628E">
      <w:pPr>
        <w:pStyle w:val="410"/>
        <w:keepNext/>
        <w:keepLines/>
        <w:shd w:val="clear" w:color="auto" w:fill="auto"/>
        <w:spacing w:after="0" w:line="240" w:lineRule="auto"/>
        <w:ind w:right="260"/>
        <w:jc w:val="both"/>
        <w:rPr>
          <w:rStyle w:val="4"/>
          <w:b w:val="0"/>
          <w:bCs w:val="0"/>
          <w:color w:val="FF0000"/>
        </w:rPr>
      </w:pPr>
    </w:p>
    <w:p w:rsidR="00670720" w:rsidRDefault="00670720" w:rsidP="0041628E">
      <w:pPr>
        <w:pStyle w:val="410"/>
        <w:keepNext/>
        <w:keepLines/>
        <w:shd w:val="clear" w:color="auto" w:fill="auto"/>
        <w:spacing w:after="0" w:line="240" w:lineRule="auto"/>
        <w:ind w:right="260"/>
        <w:jc w:val="both"/>
        <w:rPr>
          <w:rStyle w:val="4"/>
          <w:b w:val="0"/>
          <w:bCs w:val="0"/>
          <w:color w:val="FF0000"/>
        </w:rPr>
      </w:pPr>
    </w:p>
    <w:p w:rsidR="00670720" w:rsidRDefault="00670720" w:rsidP="0041628E">
      <w:pPr>
        <w:pStyle w:val="410"/>
        <w:keepNext/>
        <w:keepLines/>
        <w:shd w:val="clear" w:color="auto" w:fill="auto"/>
        <w:spacing w:after="0" w:line="240" w:lineRule="auto"/>
        <w:ind w:right="260"/>
        <w:jc w:val="both"/>
        <w:rPr>
          <w:rStyle w:val="4"/>
          <w:b w:val="0"/>
          <w:bCs w:val="0"/>
          <w:color w:val="FF0000"/>
        </w:rPr>
      </w:pPr>
    </w:p>
    <w:p w:rsidR="00670720" w:rsidRDefault="00670720" w:rsidP="0041628E">
      <w:pPr>
        <w:pStyle w:val="410"/>
        <w:keepNext/>
        <w:keepLines/>
        <w:shd w:val="clear" w:color="auto" w:fill="auto"/>
        <w:spacing w:after="0" w:line="240" w:lineRule="auto"/>
        <w:ind w:right="260"/>
        <w:jc w:val="both"/>
        <w:rPr>
          <w:rStyle w:val="4"/>
          <w:b w:val="0"/>
          <w:bCs w:val="0"/>
          <w:color w:val="FF0000"/>
        </w:rPr>
      </w:pPr>
    </w:p>
    <w:sectPr w:rsidR="00670720" w:rsidSect="00670720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C46" w:rsidRDefault="00FA3C46" w:rsidP="00C205CB">
      <w:r>
        <w:separator/>
      </w:r>
    </w:p>
  </w:endnote>
  <w:endnote w:type="continuationSeparator" w:id="0">
    <w:p w:rsidR="00FA3C46" w:rsidRDefault="00FA3C46" w:rsidP="00C2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C46" w:rsidRDefault="00FA3C46" w:rsidP="00C205CB">
      <w:r>
        <w:separator/>
      </w:r>
    </w:p>
  </w:footnote>
  <w:footnote w:type="continuationSeparator" w:id="0">
    <w:p w:rsidR="00FA3C46" w:rsidRDefault="00FA3C46" w:rsidP="00C20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013"/>
      <w:numFmt w:val="decimal"/>
      <w:lvlText w:val="22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3"/>
      <w:numFmt w:val="decimal"/>
      <w:lvlText w:val="22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3"/>
      <w:numFmt w:val="decimal"/>
      <w:lvlText w:val="22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3"/>
      <w:numFmt w:val="decimal"/>
      <w:lvlText w:val="22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3"/>
      <w:numFmt w:val="decimal"/>
      <w:lvlText w:val="22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3"/>
      <w:numFmt w:val="decimal"/>
      <w:lvlText w:val="22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3"/>
      <w:numFmt w:val="decimal"/>
      <w:lvlText w:val="22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3"/>
      <w:numFmt w:val="decimal"/>
      <w:lvlText w:val="22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3"/>
      <w:numFmt w:val="decimal"/>
      <w:lvlText w:val="22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013"/>
      <w:numFmt w:val="decimal"/>
      <w:lvlText w:val="06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3"/>
      <w:numFmt w:val="decimal"/>
      <w:lvlText w:val="06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3"/>
      <w:numFmt w:val="decimal"/>
      <w:lvlText w:val="06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3"/>
      <w:numFmt w:val="decimal"/>
      <w:lvlText w:val="06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3"/>
      <w:numFmt w:val="decimal"/>
      <w:lvlText w:val="06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3"/>
      <w:numFmt w:val="decimal"/>
      <w:lvlText w:val="06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3"/>
      <w:numFmt w:val="decimal"/>
      <w:lvlText w:val="06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3"/>
      <w:numFmt w:val="decimal"/>
      <w:lvlText w:val="06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3"/>
      <w:numFmt w:val="decimal"/>
      <w:lvlText w:val="06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1E3A1EB8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19"/>
    <w:multiLevelType w:val="multilevel"/>
    <w:tmpl w:val="D9A4F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4" w15:restartNumberingAfterBreak="0">
    <w:nsid w:val="0000001D"/>
    <w:multiLevelType w:val="multilevel"/>
    <w:tmpl w:val="8FECFDF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0000001F"/>
    <w:multiLevelType w:val="multilevel"/>
    <w:tmpl w:val="8A844B24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7" w15:restartNumberingAfterBreak="0">
    <w:nsid w:val="00000023"/>
    <w:multiLevelType w:val="multilevel"/>
    <w:tmpl w:val="9DBCACF8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 w15:restartNumberingAfterBreak="0">
    <w:nsid w:val="00000025"/>
    <w:multiLevelType w:val="multilevel"/>
    <w:tmpl w:val="943C6050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 w15:restartNumberingAfterBreak="0">
    <w:nsid w:val="00000027"/>
    <w:multiLevelType w:val="multilevel"/>
    <w:tmpl w:val="6F2EC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"/>
      <w:lvlJc w:val="left"/>
      <w:rPr>
        <w:rFonts w:cs="Times New Roman"/>
      </w:rPr>
    </w:lvl>
    <w:lvl w:ilvl="4">
      <w:start w:val="1"/>
      <w:numFmt w:val="decimal"/>
      <w:lvlText w:val="%1.%2.%3."/>
      <w:lvlJc w:val="left"/>
      <w:rPr>
        <w:rFonts w:cs="Times New Roman"/>
      </w:rPr>
    </w:lvl>
    <w:lvl w:ilvl="5">
      <w:start w:val="1"/>
      <w:numFmt w:val="decimal"/>
      <w:lvlText w:val="%1.%2.%3."/>
      <w:lvlJc w:val="left"/>
      <w:rPr>
        <w:rFonts w:cs="Times New Roman"/>
      </w:rPr>
    </w:lvl>
    <w:lvl w:ilvl="6">
      <w:start w:val="1"/>
      <w:numFmt w:val="decimal"/>
      <w:lvlText w:val="%1.%2.%3."/>
      <w:lvlJc w:val="left"/>
      <w:rPr>
        <w:rFonts w:cs="Times New Roman"/>
      </w:rPr>
    </w:lvl>
    <w:lvl w:ilvl="7">
      <w:start w:val="1"/>
      <w:numFmt w:val="decimal"/>
      <w:lvlText w:val="%1.%2.%3."/>
      <w:lvlJc w:val="left"/>
      <w:rPr>
        <w:rFonts w:cs="Times New Roman"/>
      </w:rPr>
    </w:lvl>
    <w:lvl w:ilvl="8">
      <w:start w:val="1"/>
      <w:numFmt w:val="decimal"/>
      <w:lvlText w:val="%1.%2.%3."/>
      <w:lvlJc w:val="left"/>
      <w:rPr>
        <w:rFonts w:cs="Times New Roman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6" w15:restartNumberingAfterBreak="0">
    <w:nsid w:val="00000035"/>
    <w:multiLevelType w:val="multilevel"/>
    <w:tmpl w:val="AA6ED6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7" w15:restartNumberingAfterBreak="0">
    <w:nsid w:val="00000037"/>
    <w:multiLevelType w:val="multilevel"/>
    <w:tmpl w:val="6C6839F4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8" w15:restartNumberingAfterBreak="0">
    <w:nsid w:val="00000039"/>
    <w:multiLevelType w:val="multilevel"/>
    <w:tmpl w:val="D9505CDA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9" w15:restartNumberingAfterBreak="0">
    <w:nsid w:val="0000003B"/>
    <w:multiLevelType w:val="multilevel"/>
    <w:tmpl w:val="0000003A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0" w15:restartNumberingAfterBreak="0">
    <w:nsid w:val="0000003D"/>
    <w:multiLevelType w:val="multilevel"/>
    <w:tmpl w:val="0000003C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1" w15:restartNumberingAfterBreak="0">
    <w:nsid w:val="01A70FE7"/>
    <w:multiLevelType w:val="hybridMultilevel"/>
    <w:tmpl w:val="7FECEB60"/>
    <w:lvl w:ilvl="0" w:tplc="6270F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867E72"/>
    <w:multiLevelType w:val="hybridMultilevel"/>
    <w:tmpl w:val="E8406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EAD30FE"/>
    <w:multiLevelType w:val="hybridMultilevel"/>
    <w:tmpl w:val="108E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0774830"/>
    <w:multiLevelType w:val="hybridMultilevel"/>
    <w:tmpl w:val="0DE42A9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1C2C78D8"/>
    <w:multiLevelType w:val="multilevel"/>
    <w:tmpl w:val="0D1C5FBC"/>
    <w:lvl w:ilvl="0">
      <w:start w:val="1"/>
      <w:numFmt w:val="decimal"/>
      <w:lvlText w:val="%1."/>
      <w:lvlJc w:val="left"/>
      <w:pPr>
        <w:ind w:left="1586" w:hanging="60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6" w:hanging="2160"/>
      </w:pPr>
      <w:rPr>
        <w:rFonts w:hint="default"/>
      </w:rPr>
    </w:lvl>
  </w:abstractNum>
  <w:abstractNum w:abstractNumId="36" w15:restartNumberingAfterBreak="0">
    <w:nsid w:val="209C2D57"/>
    <w:multiLevelType w:val="hybridMultilevel"/>
    <w:tmpl w:val="4F1C354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7" w15:restartNumberingAfterBreak="0">
    <w:nsid w:val="274B15C4"/>
    <w:multiLevelType w:val="hybridMultilevel"/>
    <w:tmpl w:val="1DF0C63A"/>
    <w:lvl w:ilvl="0" w:tplc="1C462CD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 w15:restartNumberingAfterBreak="0">
    <w:nsid w:val="32E70885"/>
    <w:multiLevelType w:val="hybridMultilevel"/>
    <w:tmpl w:val="8632BB92"/>
    <w:lvl w:ilvl="0" w:tplc="9DCABCE8">
      <w:start w:val="1"/>
      <w:numFmt w:val="decimal"/>
      <w:lvlText w:val="%1."/>
      <w:lvlJc w:val="left"/>
      <w:pPr>
        <w:ind w:left="3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20" w:hanging="180"/>
      </w:pPr>
      <w:rPr>
        <w:rFonts w:cs="Times New Roman"/>
      </w:rPr>
    </w:lvl>
  </w:abstractNum>
  <w:abstractNum w:abstractNumId="39" w15:restartNumberingAfterBreak="0">
    <w:nsid w:val="35B1147C"/>
    <w:multiLevelType w:val="hybridMultilevel"/>
    <w:tmpl w:val="2A0ED106"/>
    <w:lvl w:ilvl="0" w:tplc="870EB870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7630206"/>
    <w:multiLevelType w:val="multilevel"/>
    <w:tmpl w:val="9334C4B4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  <w:color w:val="000000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41" w15:restartNumberingAfterBreak="0">
    <w:nsid w:val="3D286B49"/>
    <w:multiLevelType w:val="multilevel"/>
    <w:tmpl w:val="9F3070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  <w:color w:val="00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42" w15:restartNumberingAfterBreak="0">
    <w:nsid w:val="40361A9A"/>
    <w:multiLevelType w:val="hybridMultilevel"/>
    <w:tmpl w:val="1F182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64C0282"/>
    <w:multiLevelType w:val="hybridMultilevel"/>
    <w:tmpl w:val="C3FE9EE8"/>
    <w:lvl w:ilvl="0" w:tplc="6D4EB7A4">
      <w:start w:val="2016"/>
      <w:numFmt w:val="decimal"/>
      <w:lvlText w:val="%1"/>
      <w:lvlJc w:val="left"/>
      <w:pPr>
        <w:ind w:left="7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 w15:restartNumberingAfterBreak="0">
    <w:nsid w:val="70884F94"/>
    <w:multiLevelType w:val="hybridMultilevel"/>
    <w:tmpl w:val="F074550E"/>
    <w:lvl w:ilvl="0" w:tplc="18447070">
      <w:start w:val="2013"/>
      <w:numFmt w:val="decimal"/>
      <w:lvlText w:val="%1"/>
      <w:lvlJc w:val="left"/>
      <w:pPr>
        <w:ind w:left="7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5" w15:restartNumberingAfterBreak="0">
    <w:nsid w:val="70FA745C"/>
    <w:multiLevelType w:val="hybridMultilevel"/>
    <w:tmpl w:val="64660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46055A4"/>
    <w:multiLevelType w:val="hybridMultilevel"/>
    <w:tmpl w:val="AD840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42"/>
  </w:num>
  <w:num w:numId="33">
    <w:abstractNumId w:val="36"/>
  </w:num>
  <w:num w:numId="34">
    <w:abstractNumId w:val="37"/>
  </w:num>
  <w:num w:numId="35">
    <w:abstractNumId w:val="31"/>
  </w:num>
  <w:num w:numId="36">
    <w:abstractNumId w:val="34"/>
  </w:num>
  <w:num w:numId="37">
    <w:abstractNumId w:val="45"/>
  </w:num>
  <w:num w:numId="38">
    <w:abstractNumId w:val="39"/>
  </w:num>
  <w:num w:numId="39">
    <w:abstractNumId w:val="38"/>
  </w:num>
  <w:num w:numId="40">
    <w:abstractNumId w:val="33"/>
  </w:num>
  <w:num w:numId="41">
    <w:abstractNumId w:val="41"/>
  </w:num>
  <w:num w:numId="42">
    <w:abstractNumId w:val="40"/>
  </w:num>
  <w:num w:numId="43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4"/>
  </w:num>
  <w:num w:numId="45">
    <w:abstractNumId w:val="43"/>
  </w:num>
  <w:num w:numId="46">
    <w:abstractNumId w:val="35"/>
  </w:num>
  <w:num w:numId="47">
    <w:abstractNumId w:val="32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01"/>
    <w:rsid w:val="00002F3E"/>
    <w:rsid w:val="00031275"/>
    <w:rsid w:val="00074B62"/>
    <w:rsid w:val="00084BA8"/>
    <w:rsid w:val="00090EAB"/>
    <w:rsid w:val="00096FB1"/>
    <w:rsid w:val="000A316A"/>
    <w:rsid w:val="000B4549"/>
    <w:rsid w:val="000C38E1"/>
    <w:rsid w:val="000F23A2"/>
    <w:rsid w:val="000F7FF2"/>
    <w:rsid w:val="00103D47"/>
    <w:rsid w:val="001153AD"/>
    <w:rsid w:val="001270A6"/>
    <w:rsid w:val="0017657E"/>
    <w:rsid w:val="00191513"/>
    <w:rsid w:val="00195F18"/>
    <w:rsid w:val="001A1010"/>
    <w:rsid w:val="001A170B"/>
    <w:rsid w:val="001A25F9"/>
    <w:rsid w:val="001B4839"/>
    <w:rsid w:val="001B6C2B"/>
    <w:rsid w:val="001C10C3"/>
    <w:rsid w:val="001C453A"/>
    <w:rsid w:val="001E3FDA"/>
    <w:rsid w:val="001F1E1B"/>
    <w:rsid w:val="001F4AE4"/>
    <w:rsid w:val="001F705E"/>
    <w:rsid w:val="00244715"/>
    <w:rsid w:val="0027534C"/>
    <w:rsid w:val="00287EE8"/>
    <w:rsid w:val="00292B88"/>
    <w:rsid w:val="00293E6F"/>
    <w:rsid w:val="002C03BD"/>
    <w:rsid w:val="002F6A5B"/>
    <w:rsid w:val="003021A7"/>
    <w:rsid w:val="003033F8"/>
    <w:rsid w:val="00365473"/>
    <w:rsid w:val="00374FEB"/>
    <w:rsid w:val="00377BA6"/>
    <w:rsid w:val="00382DB7"/>
    <w:rsid w:val="00387E17"/>
    <w:rsid w:val="003E1B39"/>
    <w:rsid w:val="003E3AC3"/>
    <w:rsid w:val="003E4C8D"/>
    <w:rsid w:val="003E5BB2"/>
    <w:rsid w:val="003E5FCC"/>
    <w:rsid w:val="0041628E"/>
    <w:rsid w:val="00435186"/>
    <w:rsid w:val="00440D47"/>
    <w:rsid w:val="00493130"/>
    <w:rsid w:val="00497A4F"/>
    <w:rsid w:val="004A190C"/>
    <w:rsid w:val="004A1C7E"/>
    <w:rsid w:val="004C6033"/>
    <w:rsid w:val="004D5AF1"/>
    <w:rsid w:val="004F1EC3"/>
    <w:rsid w:val="004F32B8"/>
    <w:rsid w:val="00521DAB"/>
    <w:rsid w:val="0053093C"/>
    <w:rsid w:val="00546020"/>
    <w:rsid w:val="005548A2"/>
    <w:rsid w:val="00562BB4"/>
    <w:rsid w:val="00573204"/>
    <w:rsid w:val="00576FB5"/>
    <w:rsid w:val="00591774"/>
    <w:rsid w:val="005954D0"/>
    <w:rsid w:val="005A6E11"/>
    <w:rsid w:val="005B13B5"/>
    <w:rsid w:val="005B677A"/>
    <w:rsid w:val="005F2D43"/>
    <w:rsid w:val="00614FC5"/>
    <w:rsid w:val="00620964"/>
    <w:rsid w:val="006228C3"/>
    <w:rsid w:val="006254BB"/>
    <w:rsid w:val="00627006"/>
    <w:rsid w:val="00643F1A"/>
    <w:rsid w:val="00657892"/>
    <w:rsid w:val="00661C9E"/>
    <w:rsid w:val="00667002"/>
    <w:rsid w:val="00667CED"/>
    <w:rsid w:val="00670720"/>
    <w:rsid w:val="00674869"/>
    <w:rsid w:val="00687D50"/>
    <w:rsid w:val="006B3E4A"/>
    <w:rsid w:val="006F4D88"/>
    <w:rsid w:val="006F4E20"/>
    <w:rsid w:val="00704359"/>
    <w:rsid w:val="0073150B"/>
    <w:rsid w:val="00742175"/>
    <w:rsid w:val="00743769"/>
    <w:rsid w:val="00743818"/>
    <w:rsid w:val="007508C7"/>
    <w:rsid w:val="00750F72"/>
    <w:rsid w:val="00751FD3"/>
    <w:rsid w:val="007546C2"/>
    <w:rsid w:val="0076268F"/>
    <w:rsid w:val="007657EE"/>
    <w:rsid w:val="007673BC"/>
    <w:rsid w:val="00787147"/>
    <w:rsid w:val="007A5424"/>
    <w:rsid w:val="007A79B1"/>
    <w:rsid w:val="007C760B"/>
    <w:rsid w:val="007D4148"/>
    <w:rsid w:val="007D787E"/>
    <w:rsid w:val="007E1BA3"/>
    <w:rsid w:val="00855B52"/>
    <w:rsid w:val="00856FBF"/>
    <w:rsid w:val="00857EE2"/>
    <w:rsid w:val="008632C8"/>
    <w:rsid w:val="008759FF"/>
    <w:rsid w:val="00880BC4"/>
    <w:rsid w:val="0088673D"/>
    <w:rsid w:val="008A1E68"/>
    <w:rsid w:val="008A6CA2"/>
    <w:rsid w:val="008E5BBA"/>
    <w:rsid w:val="009000AF"/>
    <w:rsid w:val="0090386A"/>
    <w:rsid w:val="0091672D"/>
    <w:rsid w:val="00925C56"/>
    <w:rsid w:val="00942998"/>
    <w:rsid w:val="009478D3"/>
    <w:rsid w:val="00960F8C"/>
    <w:rsid w:val="00970EE6"/>
    <w:rsid w:val="00997432"/>
    <w:rsid w:val="009B4518"/>
    <w:rsid w:val="009B5359"/>
    <w:rsid w:val="009B660A"/>
    <w:rsid w:val="009E6657"/>
    <w:rsid w:val="00A07E2D"/>
    <w:rsid w:val="00A16932"/>
    <w:rsid w:val="00A22511"/>
    <w:rsid w:val="00A42E38"/>
    <w:rsid w:val="00A5468E"/>
    <w:rsid w:val="00A56C8F"/>
    <w:rsid w:val="00A666D3"/>
    <w:rsid w:val="00A717E9"/>
    <w:rsid w:val="00A927F3"/>
    <w:rsid w:val="00AA237E"/>
    <w:rsid w:val="00AA53F0"/>
    <w:rsid w:val="00AD2909"/>
    <w:rsid w:val="00AD65F1"/>
    <w:rsid w:val="00AD7486"/>
    <w:rsid w:val="00AE2C07"/>
    <w:rsid w:val="00AE3596"/>
    <w:rsid w:val="00AE3989"/>
    <w:rsid w:val="00AE71E6"/>
    <w:rsid w:val="00AE7F7A"/>
    <w:rsid w:val="00B029BC"/>
    <w:rsid w:val="00B07538"/>
    <w:rsid w:val="00B3407B"/>
    <w:rsid w:val="00B415F0"/>
    <w:rsid w:val="00B41A6E"/>
    <w:rsid w:val="00B55EFC"/>
    <w:rsid w:val="00B60D49"/>
    <w:rsid w:val="00B72B1F"/>
    <w:rsid w:val="00B77454"/>
    <w:rsid w:val="00B91385"/>
    <w:rsid w:val="00B97AFB"/>
    <w:rsid w:val="00BA1199"/>
    <w:rsid w:val="00BB3D22"/>
    <w:rsid w:val="00BD04EA"/>
    <w:rsid w:val="00C205CB"/>
    <w:rsid w:val="00C272C5"/>
    <w:rsid w:val="00C32493"/>
    <w:rsid w:val="00C36517"/>
    <w:rsid w:val="00C43563"/>
    <w:rsid w:val="00C52B1E"/>
    <w:rsid w:val="00C70BE5"/>
    <w:rsid w:val="00C75EB8"/>
    <w:rsid w:val="00C81AC9"/>
    <w:rsid w:val="00C8234D"/>
    <w:rsid w:val="00C93D84"/>
    <w:rsid w:val="00CC570C"/>
    <w:rsid w:val="00CE04AC"/>
    <w:rsid w:val="00CF533B"/>
    <w:rsid w:val="00D360AA"/>
    <w:rsid w:val="00D408C7"/>
    <w:rsid w:val="00D535F5"/>
    <w:rsid w:val="00D80F2D"/>
    <w:rsid w:val="00D828D7"/>
    <w:rsid w:val="00D93B83"/>
    <w:rsid w:val="00DB25AA"/>
    <w:rsid w:val="00DB341A"/>
    <w:rsid w:val="00DD7B9B"/>
    <w:rsid w:val="00DF2D43"/>
    <w:rsid w:val="00DF6166"/>
    <w:rsid w:val="00E1484F"/>
    <w:rsid w:val="00E16C62"/>
    <w:rsid w:val="00E524DF"/>
    <w:rsid w:val="00E92A27"/>
    <w:rsid w:val="00EA45ED"/>
    <w:rsid w:val="00EB1783"/>
    <w:rsid w:val="00ED0EE6"/>
    <w:rsid w:val="00EE7877"/>
    <w:rsid w:val="00EE7AF6"/>
    <w:rsid w:val="00EF7D92"/>
    <w:rsid w:val="00F04801"/>
    <w:rsid w:val="00F07B94"/>
    <w:rsid w:val="00F2456F"/>
    <w:rsid w:val="00F35AA4"/>
    <w:rsid w:val="00F856EC"/>
    <w:rsid w:val="00FA3C46"/>
    <w:rsid w:val="00FB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C855F2-2EB3-425D-B3B0-93448394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EC3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5473"/>
    <w:pPr>
      <w:keepNext/>
      <w:widowControl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365473"/>
    <w:pPr>
      <w:keepNext/>
      <w:widowControl/>
      <w:jc w:val="center"/>
      <w:outlineLvl w:val="2"/>
    </w:pPr>
    <w:rPr>
      <w:rFonts w:ascii="Arial Black" w:hAnsi="Arial Black" w:cs="Times New Roman"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6547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365473"/>
    <w:rPr>
      <w:rFonts w:ascii="Arial Black" w:hAnsi="Arial Black" w:cs="Times New Roman"/>
      <w:sz w:val="20"/>
      <w:szCs w:val="20"/>
    </w:rPr>
  </w:style>
  <w:style w:type="character" w:styleId="a3">
    <w:name w:val="Hyperlink"/>
    <w:basedOn w:val="a0"/>
    <w:uiPriority w:val="99"/>
    <w:rsid w:val="004F1EC3"/>
    <w:rPr>
      <w:rFonts w:cs="Times New Roman"/>
      <w:color w:val="015089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4F1EC3"/>
    <w:rPr>
      <w:rFonts w:ascii="Times New Roman" w:hAnsi="Times New Roman" w:cs="Times New Roman"/>
      <w:b/>
      <w:bCs/>
      <w:sz w:val="50"/>
      <w:szCs w:val="50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4F1EC3"/>
    <w:rPr>
      <w:rFonts w:ascii="Times New Roman" w:hAnsi="Times New Roman" w:cs="Times New Roman"/>
      <w:b/>
      <w:bCs/>
      <w:spacing w:val="-10"/>
      <w:sz w:val="52"/>
      <w:szCs w:val="52"/>
      <w:u w:val="none"/>
    </w:rPr>
  </w:style>
  <w:style w:type="character" w:customStyle="1" w:styleId="21">
    <w:name w:val="Заголовок №2_"/>
    <w:basedOn w:val="a0"/>
    <w:link w:val="22"/>
    <w:uiPriority w:val="99"/>
    <w:locked/>
    <w:rsid w:val="004F1EC3"/>
    <w:rPr>
      <w:rFonts w:ascii="Times New Roman" w:hAnsi="Times New Roman" w:cs="Times New Roman"/>
      <w:b/>
      <w:bCs/>
      <w:spacing w:val="-10"/>
      <w:sz w:val="34"/>
      <w:szCs w:val="34"/>
      <w:u w:val="none"/>
    </w:rPr>
  </w:style>
  <w:style w:type="character" w:customStyle="1" w:styleId="212pt">
    <w:name w:val="Заголовок №2 + 12 pt"/>
    <w:aliases w:val="Интервал 0 pt"/>
    <w:basedOn w:val="21"/>
    <w:uiPriority w:val="99"/>
    <w:rsid w:val="004F1EC3"/>
    <w:rPr>
      <w:rFonts w:ascii="Times New Roman" w:hAnsi="Times New Roman" w:cs="Times New Roman"/>
      <w:b/>
      <w:bCs/>
      <w:spacing w:val="0"/>
      <w:sz w:val="24"/>
      <w:szCs w:val="24"/>
      <w:u w:val="none"/>
    </w:rPr>
  </w:style>
  <w:style w:type="character" w:customStyle="1" w:styleId="31">
    <w:name w:val="Основной текст (3)_"/>
    <w:basedOn w:val="a0"/>
    <w:link w:val="32"/>
    <w:uiPriority w:val="99"/>
    <w:locked/>
    <w:rsid w:val="004F1EC3"/>
    <w:rPr>
      <w:rFonts w:ascii="Times New Roman" w:hAnsi="Times New Roman" w:cs="Times New Roman"/>
      <w:sz w:val="28"/>
      <w:szCs w:val="28"/>
      <w:u w:val="none"/>
    </w:rPr>
  </w:style>
  <w:style w:type="character" w:customStyle="1" w:styleId="43">
    <w:name w:val="Заголовок №4 (3)_"/>
    <w:basedOn w:val="a0"/>
    <w:link w:val="431"/>
    <w:uiPriority w:val="99"/>
    <w:locked/>
    <w:rsid w:val="004F1EC3"/>
    <w:rPr>
      <w:rFonts w:ascii="Times New Roman" w:hAnsi="Times New Roman" w:cs="Times New Roman"/>
      <w:b/>
      <w:bCs/>
      <w:spacing w:val="-10"/>
      <w:u w:val="none"/>
    </w:rPr>
  </w:style>
  <w:style w:type="character" w:customStyle="1" w:styleId="430">
    <w:name w:val="Заголовок №4 (3)"/>
    <w:basedOn w:val="43"/>
    <w:uiPriority w:val="99"/>
    <w:rsid w:val="004F1EC3"/>
    <w:rPr>
      <w:rFonts w:ascii="Times New Roman" w:hAnsi="Times New Roman" w:cs="Times New Roman"/>
      <w:b/>
      <w:bCs/>
      <w:spacing w:val="-1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4F1EC3"/>
    <w:rPr>
      <w:rFonts w:ascii="Times New Roman" w:hAnsi="Times New Roman" w:cs="Times New Roman"/>
      <w:b/>
      <w:bCs/>
      <w:sz w:val="28"/>
      <w:szCs w:val="28"/>
      <w:u w:val="none"/>
    </w:rPr>
  </w:style>
  <w:style w:type="paragraph" w:styleId="a4">
    <w:name w:val="Body Text"/>
    <w:basedOn w:val="a"/>
    <w:link w:val="a5"/>
    <w:uiPriority w:val="99"/>
    <w:rsid w:val="004F1EC3"/>
    <w:pPr>
      <w:shd w:val="clear" w:color="auto" w:fill="FFFFFF"/>
      <w:spacing w:before="60" w:line="271" w:lineRule="exact"/>
      <w:ind w:hanging="1800"/>
    </w:pPr>
    <w:rPr>
      <w:rFonts w:cs="Times New Roman"/>
      <w:color w:val="auto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F1EC3"/>
    <w:rPr>
      <w:rFonts w:cs="Courier New"/>
      <w:color w:val="000000"/>
    </w:rPr>
  </w:style>
  <w:style w:type="character" w:customStyle="1" w:styleId="412pt">
    <w:name w:val="Основной текст (4) + 12 pt"/>
    <w:aliases w:val="Не полужирный"/>
    <w:basedOn w:val="4"/>
    <w:uiPriority w:val="99"/>
    <w:rsid w:val="004F1EC3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41">
    <w:name w:val="Основной текст (4) + Не полужирный"/>
    <w:basedOn w:val="4"/>
    <w:uiPriority w:val="99"/>
    <w:rsid w:val="004F1EC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6">
    <w:name w:val="Основной текст + Полужирный"/>
    <w:aliases w:val="Курсив"/>
    <w:basedOn w:val="4"/>
    <w:uiPriority w:val="99"/>
    <w:rsid w:val="004F1EC3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42">
    <w:name w:val="Заголовок №4_"/>
    <w:basedOn w:val="a0"/>
    <w:link w:val="410"/>
    <w:uiPriority w:val="99"/>
    <w:locked/>
    <w:rsid w:val="004F1EC3"/>
    <w:rPr>
      <w:rFonts w:ascii="Times New Roman" w:hAnsi="Times New Roman" w:cs="Times New Roman"/>
      <w:sz w:val="28"/>
      <w:szCs w:val="28"/>
      <w:u w:val="none"/>
    </w:rPr>
  </w:style>
  <w:style w:type="character" w:customStyle="1" w:styleId="5">
    <w:name w:val="Основной текст (5)_"/>
    <w:basedOn w:val="a0"/>
    <w:link w:val="51"/>
    <w:uiPriority w:val="99"/>
    <w:locked/>
    <w:rsid w:val="004F1EC3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9">
    <w:name w:val="Основной текст + 9"/>
    <w:aliases w:val="5 pt,Полужирный"/>
    <w:basedOn w:val="4"/>
    <w:uiPriority w:val="99"/>
    <w:rsid w:val="004F1EC3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14pt">
    <w:name w:val="Основной текст + 14 pt"/>
    <w:basedOn w:val="4"/>
    <w:uiPriority w:val="99"/>
    <w:rsid w:val="004F1EC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7pt">
    <w:name w:val="Основной текст + 17 pt"/>
    <w:aliases w:val="Полужирный7,Интервал 0 pt1"/>
    <w:basedOn w:val="4"/>
    <w:uiPriority w:val="99"/>
    <w:rsid w:val="004F1EC3"/>
    <w:rPr>
      <w:rFonts w:ascii="Times New Roman" w:hAnsi="Times New Roman" w:cs="Times New Roman"/>
      <w:b/>
      <w:bCs/>
      <w:spacing w:val="-10"/>
      <w:sz w:val="34"/>
      <w:szCs w:val="34"/>
      <w:u w:val="none"/>
    </w:rPr>
  </w:style>
  <w:style w:type="character" w:customStyle="1" w:styleId="93">
    <w:name w:val="Основной текст + 93"/>
    <w:aliases w:val="5 pt7,Полужирный6"/>
    <w:basedOn w:val="4"/>
    <w:uiPriority w:val="99"/>
    <w:rsid w:val="004F1EC3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44">
    <w:name w:val="Заголовок №4"/>
    <w:basedOn w:val="42"/>
    <w:uiPriority w:val="99"/>
    <w:rsid w:val="004F1EC3"/>
    <w:rPr>
      <w:rFonts w:ascii="Times New Roman" w:hAnsi="Times New Roman" w:cs="Times New Roman"/>
      <w:sz w:val="28"/>
      <w:szCs w:val="28"/>
      <w:u w:val="none"/>
    </w:rPr>
  </w:style>
  <w:style w:type="character" w:customStyle="1" w:styleId="8">
    <w:name w:val="Основной текст + 8"/>
    <w:aliases w:val="5 pt6,Полужирный5"/>
    <w:basedOn w:val="4"/>
    <w:uiPriority w:val="99"/>
    <w:rsid w:val="004F1EC3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4pt1">
    <w:name w:val="Основной текст + 14 pt1"/>
    <w:basedOn w:val="4"/>
    <w:uiPriority w:val="99"/>
    <w:rsid w:val="004F1EC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92">
    <w:name w:val="Основной текст + 92"/>
    <w:aliases w:val="5 pt5,Полужирный4"/>
    <w:basedOn w:val="4"/>
    <w:uiPriority w:val="99"/>
    <w:rsid w:val="004F1EC3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81">
    <w:name w:val="Основной текст + 81"/>
    <w:aliases w:val="5 pt4,Полужирный3"/>
    <w:basedOn w:val="4"/>
    <w:uiPriority w:val="99"/>
    <w:rsid w:val="004F1EC3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420">
    <w:name w:val="Заголовок №42"/>
    <w:basedOn w:val="42"/>
    <w:uiPriority w:val="99"/>
    <w:rsid w:val="004F1EC3"/>
    <w:rPr>
      <w:rFonts w:ascii="Times New Roman" w:hAnsi="Times New Roman" w:cs="Times New Roman"/>
      <w:sz w:val="28"/>
      <w:szCs w:val="28"/>
      <w:u w:val="none"/>
    </w:rPr>
  </w:style>
  <w:style w:type="character" w:customStyle="1" w:styleId="50">
    <w:name w:val="Основной текст (5)"/>
    <w:basedOn w:val="5"/>
    <w:uiPriority w:val="99"/>
    <w:rsid w:val="004F1EC3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91">
    <w:name w:val="Основной текст + 91"/>
    <w:aliases w:val="5 pt3,Полужирный2"/>
    <w:basedOn w:val="4"/>
    <w:uiPriority w:val="99"/>
    <w:rsid w:val="004F1EC3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6">
    <w:name w:val="Основной текст + 6"/>
    <w:aliases w:val="5 pt2"/>
    <w:basedOn w:val="4"/>
    <w:uiPriority w:val="99"/>
    <w:rsid w:val="004F1EC3"/>
    <w:rPr>
      <w:rFonts w:ascii="Times New Roman" w:hAnsi="Times New Roman" w:cs="Times New Roman"/>
      <w:b/>
      <w:bCs/>
      <w:sz w:val="13"/>
      <w:szCs w:val="13"/>
      <w:u w:val="none"/>
      <w:lang w:val="en-US" w:eastAsia="en-US"/>
    </w:rPr>
  </w:style>
  <w:style w:type="character" w:customStyle="1" w:styleId="61">
    <w:name w:val="Основной текст + 61"/>
    <w:aliases w:val="5 pt1,Малые прописные"/>
    <w:basedOn w:val="4"/>
    <w:uiPriority w:val="99"/>
    <w:rsid w:val="004F1EC3"/>
    <w:rPr>
      <w:rFonts w:ascii="Times New Roman" w:hAnsi="Times New Roman" w:cs="Times New Roman"/>
      <w:b/>
      <w:bCs/>
      <w:smallCaps/>
      <w:sz w:val="13"/>
      <w:szCs w:val="13"/>
      <w:u w:val="none"/>
      <w:lang w:val="en-US" w:eastAsia="en-US"/>
    </w:rPr>
  </w:style>
  <w:style w:type="character" w:customStyle="1" w:styleId="33">
    <w:name w:val="Заголовок №3_"/>
    <w:basedOn w:val="a0"/>
    <w:link w:val="310"/>
    <w:uiPriority w:val="99"/>
    <w:locked/>
    <w:rsid w:val="004F1EC3"/>
    <w:rPr>
      <w:rFonts w:ascii="Times New Roman" w:hAnsi="Times New Roman" w:cs="Times New Roman"/>
      <w:sz w:val="28"/>
      <w:szCs w:val="28"/>
      <w:u w:val="none"/>
    </w:rPr>
  </w:style>
  <w:style w:type="character" w:customStyle="1" w:styleId="34">
    <w:name w:val="Заголовок №3"/>
    <w:basedOn w:val="33"/>
    <w:uiPriority w:val="99"/>
    <w:rsid w:val="004F1EC3"/>
    <w:rPr>
      <w:rFonts w:ascii="Times New Roman" w:hAnsi="Times New Roman" w:cs="Times New Roman"/>
      <w:sz w:val="28"/>
      <w:szCs w:val="28"/>
      <w:u w:val="none"/>
    </w:rPr>
  </w:style>
  <w:style w:type="character" w:customStyle="1" w:styleId="60">
    <w:name w:val="Основной текст (6)_"/>
    <w:basedOn w:val="a0"/>
    <w:link w:val="610"/>
    <w:uiPriority w:val="99"/>
    <w:locked/>
    <w:rsid w:val="004F1EC3"/>
    <w:rPr>
      <w:rFonts w:ascii="Times New Roman" w:hAnsi="Times New Roman" w:cs="Times New Roman"/>
      <w:b/>
      <w:bCs/>
      <w:u w:val="none"/>
    </w:rPr>
  </w:style>
  <w:style w:type="character" w:customStyle="1" w:styleId="62">
    <w:name w:val="Основной текст (6) + Не полужирный"/>
    <w:basedOn w:val="60"/>
    <w:uiPriority w:val="99"/>
    <w:rsid w:val="004F1EC3"/>
    <w:rPr>
      <w:rFonts w:ascii="Times New Roman" w:hAnsi="Times New Roman" w:cs="Times New Roman"/>
      <w:b/>
      <w:bCs/>
      <w:u w:val="none"/>
    </w:rPr>
  </w:style>
  <w:style w:type="character" w:customStyle="1" w:styleId="63">
    <w:name w:val="Основной текст (6)"/>
    <w:basedOn w:val="60"/>
    <w:uiPriority w:val="99"/>
    <w:rsid w:val="004F1EC3"/>
    <w:rPr>
      <w:rFonts w:ascii="Times New Roman" w:hAnsi="Times New Roman" w:cs="Times New Roman"/>
      <w:b/>
      <w:bCs/>
      <w:u w:val="none"/>
    </w:rPr>
  </w:style>
  <w:style w:type="character" w:customStyle="1" w:styleId="Candara">
    <w:name w:val="Основной текст + Candara"/>
    <w:aliases w:val="9 pt,Полужирный1"/>
    <w:basedOn w:val="4"/>
    <w:uiPriority w:val="99"/>
    <w:rsid w:val="004F1EC3"/>
    <w:rPr>
      <w:rFonts w:ascii="Candara" w:hAnsi="Candara" w:cs="Candara"/>
      <w:b/>
      <w:bCs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uiPriority w:val="99"/>
    <w:rsid w:val="004F1EC3"/>
    <w:pPr>
      <w:shd w:val="clear" w:color="auto" w:fill="FFFFFF"/>
      <w:spacing w:after="360" w:line="588" w:lineRule="exact"/>
      <w:jc w:val="center"/>
    </w:pPr>
    <w:rPr>
      <w:rFonts w:cs="Times New Roman"/>
      <w:b/>
      <w:bCs/>
      <w:color w:val="auto"/>
      <w:sz w:val="50"/>
      <w:szCs w:val="50"/>
    </w:rPr>
  </w:style>
  <w:style w:type="paragraph" w:customStyle="1" w:styleId="12">
    <w:name w:val="Заголовок №1"/>
    <w:basedOn w:val="a"/>
    <w:link w:val="11"/>
    <w:uiPriority w:val="99"/>
    <w:rsid w:val="004F1EC3"/>
    <w:pPr>
      <w:shd w:val="clear" w:color="auto" w:fill="FFFFFF"/>
      <w:spacing w:before="360" w:after="360" w:line="240" w:lineRule="atLeast"/>
      <w:jc w:val="center"/>
      <w:outlineLvl w:val="0"/>
    </w:pPr>
    <w:rPr>
      <w:rFonts w:cs="Times New Roman"/>
      <w:b/>
      <w:bCs/>
      <w:color w:val="auto"/>
      <w:spacing w:val="-10"/>
      <w:sz w:val="52"/>
      <w:szCs w:val="52"/>
    </w:rPr>
  </w:style>
  <w:style w:type="paragraph" w:customStyle="1" w:styleId="22">
    <w:name w:val="Заголовок №2"/>
    <w:basedOn w:val="a"/>
    <w:link w:val="21"/>
    <w:uiPriority w:val="99"/>
    <w:rsid w:val="004F1EC3"/>
    <w:pPr>
      <w:shd w:val="clear" w:color="auto" w:fill="FFFFFF"/>
      <w:spacing w:before="360" w:after="60" w:line="240" w:lineRule="atLeast"/>
      <w:jc w:val="center"/>
      <w:outlineLvl w:val="1"/>
    </w:pPr>
    <w:rPr>
      <w:rFonts w:cs="Times New Roman"/>
      <w:b/>
      <w:bCs/>
      <w:color w:val="auto"/>
      <w:spacing w:val="-10"/>
      <w:sz w:val="34"/>
      <w:szCs w:val="34"/>
    </w:rPr>
  </w:style>
  <w:style w:type="paragraph" w:customStyle="1" w:styleId="32">
    <w:name w:val="Основной текст (3)"/>
    <w:basedOn w:val="a"/>
    <w:link w:val="31"/>
    <w:uiPriority w:val="99"/>
    <w:rsid w:val="004F1EC3"/>
    <w:pPr>
      <w:shd w:val="clear" w:color="auto" w:fill="FFFFFF"/>
      <w:spacing w:before="60" w:after="720" w:line="240" w:lineRule="atLeast"/>
      <w:jc w:val="both"/>
    </w:pPr>
    <w:rPr>
      <w:rFonts w:cs="Times New Roman"/>
      <w:color w:val="auto"/>
      <w:sz w:val="28"/>
      <w:szCs w:val="28"/>
    </w:rPr>
  </w:style>
  <w:style w:type="paragraph" w:customStyle="1" w:styleId="431">
    <w:name w:val="Заголовок №4 (3)1"/>
    <w:basedOn w:val="a"/>
    <w:link w:val="43"/>
    <w:uiPriority w:val="99"/>
    <w:rsid w:val="004F1EC3"/>
    <w:pPr>
      <w:shd w:val="clear" w:color="auto" w:fill="FFFFFF"/>
      <w:spacing w:after="300" w:line="240" w:lineRule="atLeast"/>
      <w:jc w:val="both"/>
      <w:outlineLvl w:val="3"/>
    </w:pPr>
    <w:rPr>
      <w:rFonts w:cs="Times New Roman"/>
      <w:b/>
      <w:bCs/>
      <w:color w:val="auto"/>
      <w:spacing w:val="-10"/>
    </w:rPr>
  </w:style>
  <w:style w:type="paragraph" w:customStyle="1" w:styleId="40">
    <w:name w:val="Основной текст (4)"/>
    <w:basedOn w:val="a"/>
    <w:link w:val="4"/>
    <w:uiPriority w:val="99"/>
    <w:rsid w:val="004F1EC3"/>
    <w:pPr>
      <w:shd w:val="clear" w:color="auto" w:fill="FFFFFF"/>
      <w:spacing w:after="240" w:line="326" w:lineRule="exact"/>
      <w:ind w:firstLine="5200"/>
    </w:pPr>
    <w:rPr>
      <w:rFonts w:cs="Times New Roman"/>
      <w:b/>
      <w:bCs/>
      <w:color w:val="auto"/>
      <w:sz w:val="28"/>
      <w:szCs w:val="28"/>
    </w:rPr>
  </w:style>
  <w:style w:type="paragraph" w:customStyle="1" w:styleId="410">
    <w:name w:val="Заголовок №41"/>
    <w:basedOn w:val="a"/>
    <w:link w:val="42"/>
    <w:uiPriority w:val="99"/>
    <w:rsid w:val="004F1EC3"/>
    <w:pPr>
      <w:shd w:val="clear" w:color="auto" w:fill="FFFFFF"/>
      <w:spacing w:after="60" w:line="240" w:lineRule="atLeast"/>
      <w:jc w:val="right"/>
      <w:outlineLvl w:val="3"/>
    </w:pPr>
    <w:rPr>
      <w:rFonts w:cs="Times New Roman"/>
      <w:color w:val="auto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4F1EC3"/>
    <w:pPr>
      <w:shd w:val="clear" w:color="auto" w:fill="FFFFFF"/>
      <w:spacing w:before="60" w:after="660" w:line="252" w:lineRule="exact"/>
      <w:jc w:val="right"/>
    </w:pPr>
    <w:rPr>
      <w:rFonts w:cs="Times New Roman"/>
      <w:b/>
      <w:bCs/>
      <w:color w:val="auto"/>
      <w:sz w:val="19"/>
      <w:szCs w:val="19"/>
    </w:rPr>
  </w:style>
  <w:style w:type="paragraph" w:customStyle="1" w:styleId="310">
    <w:name w:val="Заголовок №31"/>
    <w:basedOn w:val="a"/>
    <w:link w:val="33"/>
    <w:uiPriority w:val="99"/>
    <w:rsid w:val="004F1EC3"/>
    <w:pPr>
      <w:shd w:val="clear" w:color="auto" w:fill="FFFFFF"/>
      <w:spacing w:line="240" w:lineRule="atLeast"/>
      <w:outlineLvl w:val="2"/>
    </w:pPr>
    <w:rPr>
      <w:rFonts w:cs="Times New Roman"/>
      <w:color w:val="auto"/>
      <w:sz w:val="28"/>
      <w:szCs w:val="28"/>
    </w:rPr>
  </w:style>
  <w:style w:type="paragraph" w:customStyle="1" w:styleId="610">
    <w:name w:val="Основной текст (6)1"/>
    <w:basedOn w:val="a"/>
    <w:link w:val="60"/>
    <w:uiPriority w:val="99"/>
    <w:rsid w:val="004F1EC3"/>
    <w:pPr>
      <w:shd w:val="clear" w:color="auto" w:fill="FFFFFF"/>
      <w:spacing w:after="240" w:line="278" w:lineRule="exact"/>
      <w:ind w:firstLine="3180"/>
    </w:pPr>
    <w:rPr>
      <w:rFonts w:cs="Times New Roman"/>
      <w:b/>
      <w:bCs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CC57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C570C"/>
    <w:rPr>
      <w:rFonts w:ascii="Tahoma" w:hAnsi="Tahoma" w:cs="Tahoma"/>
      <w:color w:val="000000"/>
      <w:sz w:val="16"/>
      <w:szCs w:val="16"/>
    </w:rPr>
  </w:style>
  <w:style w:type="paragraph" w:customStyle="1" w:styleId="13">
    <w:name w:val="Обычный1"/>
    <w:rsid w:val="00365473"/>
    <w:pPr>
      <w:widowControl w:val="0"/>
      <w:snapToGrid w:val="0"/>
      <w:spacing w:before="200"/>
      <w:ind w:firstLine="820"/>
      <w:jc w:val="both"/>
    </w:pPr>
    <w:rPr>
      <w:rFonts w:cs="Times New Roman"/>
      <w:sz w:val="24"/>
    </w:rPr>
  </w:style>
  <w:style w:type="paragraph" w:styleId="a9">
    <w:name w:val="List Paragraph"/>
    <w:basedOn w:val="a"/>
    <w:uiPriority w:val="34"/>
    <w:qFormat/>
    <w:rsid w:val="00365473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  <w:style w:type="paragraph" w:customStyle="1" w:styleId="ConsPlusNormal">
    <w:name w:val="ConsPlusNormal"/>
    <w:rsid w:val="006F4D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C205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05CB"/>
    <w:rPr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205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05CB"/>
    <w:rPr>
      <w:color w:val="000000"/>
      <w:sz w:val="24"/>
      <w:szCs w:val="24"/>
    </w:rPr>
  </w:style>
  <w:style w:type="table" w:styleId="ae">
    <w:name w:val="Table Grid"/>
    <w:basedOn w:val="a1"/>
    <w:uiPriority w:val="39"/>
    <w:rsid w:val="0067072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e"/>
    <w:uiPriority w:val="39"/>
    <w:rsid w:val="0067072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39"/>
    <w:rsid w:val="0067072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73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yan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71659-C735-4933-B0EA-CE2A54C1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24</Pages>
  <Words>3975</Words>
  <Characters>29169</Characters>
  <Application>Microsoft Office Word</Application>
  <DocSecurity>0</DocSecurity>
  <Lines>243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Andropova</cp:lastModifiedBy>
  <cp:revision>30</cp:revision>
  <cp:lastPrinted>2024-11-12T07:20:00Z</cp:lastPrinted>
  <dcterms:created xsi:type="dcterms:W3CDTF">2022-11-14T02:31:00Z</dcterms:created>
  <dcterms:modified xsi:type="dcterms:W3CDTF">2025-03-13T01:38:00Z</dcterms:modified>
</cp:coreProperties>
</file>