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95" w:rsidRPr="005F08A9" w:rsidRDefault="00DB6FBB" w:rsidP="00D83495">
      <w:pPr>
        <w:pStyle w:val="a3"/>
        <w:jc w:val="right"/>
        <w:rPr>
          <w:b w:val="0"/>
          <w:sz w:val="26"/>
          <w:szCs w:val="26"/>
        </w:rPr>
      </w:pPr>
      <w:r w:rsidRPr="005F08A9">
        <w:rPr>
          <w:b w:val="0"/>
          <w:sz w:val="26"/>
          <w:szCs w:val="26"/>
        </w:rPr>
        <w:t xml:space="preserve">                                           </w:t>
      </w:r>
    </w:p>
    <w:p w:rsidR="00DB6FBB" w:rsidRPr="005F08A9" w:rsidRDefault="00DB6FBB" w:rsidP="005F08A9">
      <w:pPr>
        <w:pStyle w:val="a3"/>
        <w:rPr>
          <w:szCs w:val="52"/>
        </w:rPr>
      </w:pPr>
      <w:r w:rsidRPr="005F08A9">
        <w:rPr>
          <w:szCs w:val="52"/>
        </w:rPr>
        <w:t>АДМИНИСТРАЦИЯ</w:t>
      </w:r>
    </w:p>
    <w:p w:rsidR="00DB6FBB" w:rsidRPr="005F08A9" w:rsidRDefault="00DB6FBB" w:rsidP="005F08A9">
      <w:pPr>
        <w:jc w:val="center"/>
        <w:rPr>
          <w:b/>
          <w:sz w:val="52"/>
          <w:szCs w:val="52"/>
        </w:rPr>
      </w:pPr>
      <w:r w:rsidRPr="005F08A9">
        <w:rPr>
          <w:sz w:val="52"/>
          <w:szCs w:val="52"/>
        </w:rPr>
        <w:t>Саянского района</w:t>
      </w:r>
    </w:p>
    <w:p w:rsidR="00DB6FBB" w:rsidRPr="005F08A9" w:rsidRDefault="00DB6FBB" w:rsidP="005F08A9">
      <w:pPr>
        <w:jc w:val="center"/>
        <w:rPr>
          <w:b/>
          <w:sz w:val="52"/>
          <w:szCs w:val="52"/>
        </w:rPr>
      </w:pPr>
      <w:r w:rsidRPr="005F08A9">
        <w:rPr>
          <w:b/>
          <w:sz w:val="52"/>
          <w:szCs w:val="52"/>
        </w:rPr>
        <w:t>ПОСТАНОВЛЕНИЕ</w:t>
      </w:r>
    </w:p>
    <w:p w:rsidR="008A6BC0" w:rsidRPr="005F08A9" w:rsidRDefault="008A6BC0" w:rsidP="00DB6FBB">
      <w:pPr>
        <w:jc w:val="center"/>
        <w:rPr>
          <w:sz w:val="26"/>
          <w:szCs w:val="26"/>
        </w:rPr>
      </w:pPr>
    </w:p>
    <w:p w:rsidR="00DB6FBB" w:rsidRPr="005F08A9" w:rsidRDefault="00DB6FBB" w:rsidP="00DB6FBB">
      <w:pPr>
        <w:jc w:val="center"/>
        <w:rPr>
          <w:sz w:val="26"/>
          <w:szCs w:val="26"/>
        </w:rPr>
      </w:pPr>
      <w:r w:rsidRPr="005F08A9">
        <w:rPr>
          <w:sz w:val="26"/>
          <w:szCs w:val="26"/>
        </w:rPr>
        <w:t>с. Агинское</w:t>
      </w:r>
    </w:p>
    <w:p w:rsidR="00DB6FBB" w:rsidRPr="005F08A9" w:rsidRDefault="00292C09" w:rsidP="008A6BC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25.02.2025г</w:t>
      </w:r>
      <w:r w:rsidR="00DB6FBB" w:rsidRPr="005F08A9">
        <w:rPr>
          <w:sz w:val="26"/>
          <w:szCs w:val="26"/>
        </w:rPr>
        <w:t xml:space="preserve"> </w:t>
      </w:r>
      <w:r w:rsidR="00ED02C8" w:rsidRPr="005F08A9">
        <w:rPr>
          <w:sz w:val="26"/>
          <w:szCs w:val="26"/>
        </w:rPr>
        <w:t xml:space="preserve">           </w:t>
      </w:r>
      <w:r w:rsidR="00DB6FBB" w:rsidRPr="005F08A9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74-п</w:t>
      </w:r>
    </w:p>
    <w:p w:rsidR="00DB6FBB" w:rsidRPr="005F08A9" w:rsidRDefault="00DB6FBB" w:rsidP="00DB6FBB">
      <w:pPr>
        <w:rPr>
          <w:sz w:val="26"/>
          <w:szCs w:val="26"/>
        </w:rPr>
      </w:pPr>
    </w:p>
    <w:p w:rsidR="007B1E35" w:rsidRPr="005F08A9" w:rsidRDefault="00292C09" w:rsidP="00895AC1">
      <w:pPr>
        <w:autoSpaceDE w:val="0"/>
        <w:autoSpaceDN w:val="0"/>
        <w:adjustRightInd w:val="0"/>
        <w:ind w:right="51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 </w:t>
      </w:r>
      <w:r w:rsidR="00DB6FBB" w:rsidRPr="005F08A9">
        <w:rPr>
          <w:bCs/>
          <w:sz w:val="26"/>
          <w:szCs w:val="26"/>
        </w:rPr>
        <w:t xml:space="preserve">утверждении </w:t>
      </w:r>
      <w:r w:rsidR="0094629E" w:rsidRPr="005F08A9">
        <w:rPr>
          <w:sz w:val="26"/>
          <w:szCs w:val="26"/>
        </w:rPr>
        <w:t>Порядка</w:t>
      </w:r>
      <w:r w:rsidR="007B1E35" w:rsidRPr="005F08A9">
        <w:rPr>
          <w:sz w:val="26"/>
          <w:szCs w:val="26"/>
        </w:rPr>
        <w:t xml:space="preserve"> предоставления</w:t>
      </w:r>
      <w:r w:rsidR="00895AC1" w:rsidRPr="005F08A9">
        <w:rPr>
          <w:sz w:val="26"/>
          <w:szCs w:val="26"/>
        </w:rPr>
        <w:t xml:space="preserve"> </w:t>
      </w:r>
      <w:r w:rsidR="007B1E35" w:rsidRPr="005F08A9">
        <w:rPr>
          <w:sz w:val="26"/>
          <w:szCs w:val="26"/>
        </w:rPr>
        <w:t xml:space="preserve">субсидии на </w:t>
      </w:r>
      <w:r w:rsidR="003909E8" w:rsidRPr="005F08A9">
        <w:rPr>
          <w:sz w:val="26"/>
          <w:szCs w:val="26"/>
        </w:rPr>
        <w:t xml:space="preserve">компенсацию части платы граждан за коммунальные услуги исполнителям коммунальных услуг на территории Саянского района </w:t>
      </w:r>
    </w:p>
    <w:p w:rsidR="008A6BC0" w:rsidRPr="005F08A9" w:rsidRDefault="008A6BC0" w:rsidP="007B1E35">
      <w:pPr>
        <w:ind w:right="4534"/>
        <w:jc w:val="both"/>
        <w:rPr>
          <w:sz w:val="26"/>
          <w:szCs w:val="26"/>
        </w:rPr>
      </w:pPr>
    </w:p>
    <w:p w:rsidR="005F08A9" w:rsidRDefault="005F08A9" w:rsidP="00DB6FBB">
      <w:pPr>
        <w:ind w:firstLine="709"/>
        <w:jc w:val="both"/>
        <w:rPr>
          <w:sz w:val="26"/>
          <w:szCs w:val="26"/>
        </w:rPr>
      </w:pPr>
    </w:p>
    <w:p w:rsidR="00B27CBA" w:rsidRDefault="00B27CBA" w:rsidP="00B27CBA">
      <w:pPr>
        <w:ind w:firstLine="709"/>
        <w:jc w:val="both"/>
        <w:rPr>
          <w:sz w:val="26"/>
          <w:szCs w:val="26"/>
        </w:rPr>
      </w:pPr>
      <w:proofErr w:type="gramStart"/>
      <w:r w:rsidRPr="00B27CB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B27CBA">
        <w:rPr>
          <w:sz w:val="26"/>
          <w:szCs w:val="26"/>
        </w:rPr>
        <w:t xml:space="preserve"> - производителям товаров, работ, услуг и проведение отборов получателей указанных субсидий, в том числе грантов в форме субсидий», Законами Красноярского края от 01.12.2014 №7-2835 «Об отдельных мерах</w:t>
      </w:r>
      <w:r>
        <w:rPr>
          <w:sz w:val="26"/>
          <w:szCs w:val="26"/>
        </w:rPr>
        <w:t xml:space="preserve"> </w:t>
      </w:r>
      <w:r w:rsidRPr="00B27CBA">
        <w:rPr>
          <w:sz w:val="26"/>
          <w:szCs w:val="26"/>
        </w:rPr>
        <w:t>по обеспечению ограничения платы граждан за коммунальные услуги»,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</w:t>
      </w:r>
      <w:r>
        <w:rPr>
          <w:sz w:val="26"/>
          <w:szCs w:val="26"/>
        </w:rPr>
        <w:t>луги», руководствуясь статьей 81</w:t>
      </w:r>
      <w:r w:rsidRPr="00B27CBA">
        <w:rPr>
          <w:sz w:val="26"/>
          <w:szCs w:val="26"/>
        </w:rPr>
        <w:t xml:space="preserve"> Устава Саянского муниципального района Красноярского края, ПОСТАНОВЛЯЮ:</w:t>
      </w:r>
    </w:p>
    <w:p w:rsidR="00CF41F2" w:rsidRPr="005F08A9" w:rsidRDefault="002C0294" w:rsidP="00B27CBA">
      <w:pPr>
        <w:ind w:firstLine="709"/>
        <w:jc w:val="both"/>
        <w:rPr>
          <w:sz w:val="26"/>
          <w:szCs w:val="26"/>
        </w:rPr>
      </w:pPr>
      <w:r w:rsidRPr="005F08A9">
        <w:rPr>
          <w:sz w:val="26"/>
          <w:szCs w:val="26"/>
        </w:rPr>
        <w:t xml:space="preserve"> </w:t>
      </w:r>
    </w:p>
    <w:p w:rsidR="007B1E35" w:rsidRPr="005F08A9" w:rsidRDefault="00DB6FBB" w:rsidP="007B1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08A9">
        <w:rPr>
          <w:sz w:val="26"/>
          <w:szCs w:val="26"/>
        </w:rPr>
        <w:t xml:space="preserve">         1.</w:t>
      </w:r>
      <w:r w:rsidR="0094629E" w:rsidRPr="005F08A9">
        <w:rPr>
          <w:sz w:val="26"/>
          <w:szCs w:val="26"/>
        </w:rPr>
        <w:t xml:space="preserve">Утвердить </w:t>
      </w:r>
      <w:r w:rsidR="007B1E35" w:rsidRPr="005F08A9">
        <w:rPr>
          <w:sz w:val="26"/>
          <w:szCs w:val="26"/>
        </w:rPr>
        <w:t xml:space="preserve">Порядок предоставления субсидии </w:t>
      </w:r>
      <w:r w:rsidR="003909E8" w:rsidRPr="005F08A9">
        <w:rPr>
          <w:sz w:val="26"/>
          <w:szCs w:val="26"/>
        </w:rPr>
        <w:t>на компенсацию части платы граждан за коммунальные услуги исполнителям коммунальных услуг на территории Саянского района согласно приложению к настоящему постановлению</w:t>
      </w:r>
      <w:r w:rsidR="007B1E35" w:rsidRPr="005F08A9">
        <w:rPr>
          <w:sz w:val="26"/>
          <w:szCs w:val="26"/>
        </w:rPr>
        <w:t>.</w:t>
      </w:r>
    </w:p>
    <w:p w:rsidR="00D2222F" w:rsidRPr="005F08A9" w:rsidRDefault="000E0852" w:rsidP="007B1E35">
      <w:pPr>
        <w:ind w:right="-2"/>
        <w:jc w:val="both"/>
        <w:rPr>
          <w:sz w:val="26"/>
          <w:szCs w:val="26"/>
        </w:rPr>
      </w:pPr>
      <w:r w:rsidRPr="005F08A9">
        <w:rPr>
          <w:sz w:val="26"/>
          <w:szCs w:val="26"/>
        </w:rPr>
        <w:t xml:space="preserve">        </w:t>
      </w:r>
      <w:r w:rsidR="00895AC1" w:rsidRPr="005F08A9">
        <w:rPr>
          <w:sz w:val="26"/>
          <w:szCs w:val="26"/>
        </w:rPr>
        <w:t>2.Постановление</w:t>
      </w:r>
      <w:r w:rsidR="00D2222F" w:rsidRPr="005F08A9">
        <w:rPr>
          <w:sz w:val="26"/>
          <w:szCs w:val="26"/>
        </w:rPr>
        <w:t xml:space="preserve"> администрации Саянского</w:t>
      </w:r>
      <w:r w:rsidR="00007563" w:rsidRPr="005F08A9">
        <w:rPr>
          <w:sz w:val="26"/>
          <w:szCs w:val="26"/>
        </w:rPr>
        <w:t xml:space="preserve"> района от 2</w:t>
      </w:r>
      <w:r w:rsidR="00B27CBA">
        <w:rPr>
          <w:sz w:val="26"/>
          <w:szCs w:val="26"/>
        </w:rPr>
        <w:t>6</w:t>
      </w:r>
      <w:r w:rsidR="007B1E35" w:rsidRPr="005F08A9">
        <w:rPr>
          <w:sz w:val="26"/>
          <w:szCs w:val="26"/>
        </w:rPr>
        <w:t>.0</w:t>
      </w:r>
      <w:r w:rsidR="00B27CBA">
        <w:rPr>
          <w:sz w:val="26"/>
          <w:szCs w:val="26"/>
        </w:rPr>
        <w:t>2</w:t>
      </w:r>
      <w:r w:rsidR="00D2222F" w:rsidRPr="005F08A9">
        <w:rPr>
          <w:sz w:val="26"/>
          <w:szCs w:val="26"/>
        </w:rPr>
        <w:t>.20</w:t>
      </w:r>
      <w:r w:rsidR="00B27CBA">
        <w:rPr>
          <w:sz w:val="26"/>
          <w:szCs w:val="26"/>
        </w:rPr>
        <w:t>21</w:t>
      </w:r>
      <w:r w:rsidR="00D2222F" w:rsidRPr="005F08A9">
        <w:rPr>
          <w:sz w:val="26"/>
          <w:szCs w:val="26"/>
        </w:rPr>
        <w:t xml:space="preserve"> №</w:t>
      </w:r>
      <w:r w:rsidR="00B27CBA">
        <w:rPr>
          <w:sz w:val="26"/>
          <w:szCs w:val="26"/>
        </w:rPr>
        <w:t>73</w:t>
      </w:r>
      <w:r w:rsidR="00D2222F" w:rsidRPr="005F08A9">
        <w:rPr>
          <w:sz w:val="26"/>
          <w:szCs w:val="26"/>
        </w:rPr>
        <w:t>-п</w:t>
      </w:r>
      <w:r w:rsidR="00B27CBA">
        <w:rPr>
          <w:bCs/>
          <w:sz w:val="26"/>
          <w:szCs w:val="26"/>
        </w:rPr>
        <w:t xml:space="preserve"> </w:t>
      </w:r>
      <w:r w:rsidR="00D2222F" w:rsidRPr="005F08A9">
        <w:rPr>
          <w:bCs/>
          <w:sz w:val="26"/>
          <w:szCs w:val="26"/>
        </w:rPr>
        <w:t>«</w:t>
      </w:r>
      <w:r w:rsidR="00B27CBA" w:rsidRPr="00B27CBA">
        <w:rPr>
          <w:bCs/>
          <w:sz w:val="26"/>
          <w:szCs w:val="26"/>
        </w:rPr>
        <w:t>Об утверждении Порядка предоставления субсидии на компенсацию части платы граждан за коммунальные услуги исполнителям коммунальных услуг</w:t>
      </w:r>
      <w:r w:rsidR="00B27CBA">
        <w:rPr>
          <w:bCs/>
          <w:sz w:val="26"/>
          <w:szCs w:val="26"/>
        </w:rPr>
        <w:t xml:space="preserve"> на территории Саянского района» </w:t>
      </w:r>
      <w:r w:rsidR="00D2222F" w:rsidRPr="005F08A9">
        <w:rPr>
          <w:sz w:val="26"/>
          <w:szCs w:val="26"/>
        </w:rPr>
        <w:t>считать утратившим силу.</w:t>
      </w:r>
    </w:p>
    <w:p w:rsidR="007D1E0C" w:rsidRDefault="00D2222F" w:rsidP="00DB6FBB">
      <w:pPr>
        <w:jc w:val="both"/>
        <w:rPr>
          <w:sz w:val="26"/>
          <w:szCs w:val="26"/>
        </w:rPr>
      </w:pPr>
      <w:r w:rsidRPr="005F08A9">
        <w:rPr>
          <w:sz w:val="26"/>
          <w:szCs w:val="26"/>
        </w:rPr>
        <w:t xml:space="preserve">       </w:t>
      </w:r>
      <w:r w:rsidR="007B1E35" w:rsidRPr="005F08A9">
        <w:rPr>
          <w:sz w:val="26"/>
          <w:szCs w:val="26"/>
        </w:rPr>
        <w:t>3</w:t>
      </w:r>
      <w:r w:rsidR="000E0852" w:rsidRPr="005F08A9">
        <w:rPr>
          <w:sz w:val="26"/>
          <w:szCs w:val="26"/>
        </w:rPr>
        <w:t xml:space="preserve">. </w:t>
      </w:r>
      <w:r w:rsidR="007D1E0C" w:rsidRPr="007D1E0C">
        <w:rPr>
          <w:sz w:val="26"/>
          <w:szCs w:val="26"/>
        </w:rPr>
        <w:t xml:space="preserve">Отделу информационно-технологического обеспечения и защиты информации администрации Саянского района опубликовать настоящее </w:t>
      </w:r>
      <w:r w:rsidR="007D1E0C">
        <w:rPr>
          <w:sz w:val="26"/>
          <w:szCs w:val="26"/>
        </w:rPr>
        <w:lastRenderedPageBreak/>
        <w:t>постановлен</w:t>
      </w:r>
      <w:r w:rsidR="007D1E0C" w:rsidRPr="007D1E0C">
        <w:rPr>
          <w:sz w:val="26"/>
          <w:szCs w:val="26"/>
        </w:rPr>
        <w:t xml:space="preserve">ие на </w:t>
      </w:r>
      <w:proofErr w:type="gramStart"/>
      <w:r w:rsidR="007D1E0C" w:rsidRPr="007D1E0C">
        <w:rPr>
          <w:sz w:val="26"/>
          <w:szCs w:val="26"/>
        </w:rPr>
        <w:t>официальном</w:t>
      </w:r>
      <w:proofErr w:type="gramEnd"/>
      <w:r w:rsidR="007D1E0C" w:rsidRPr="007D1E0C">
        <w:rPr>
          <w:sz w:val="26"/>
          <w:szCs w:val="26"/>
        </w:rPr>
        <w:t xml:space="preserve"> веб-сайте Саянского района в информационно-телекоммуникационной сети </w:t>
      </w:r>
      <w:r w:rsidR="007D1E0C">
        <w:rPr>
          <w:sz w:val="26"/>
          <w:szCs w:val="26"/>
        </w:rPr>
        <w:t>и</w:t>
      </w:r>
      <w:r w:rsidR="007D1E0C" w:rsidRPr="007D1E0C">
        <w:rPr>
          <w:sz w:val="26"/>
          <w:szCs w:val="26"/>
        </w:rPr>
        <w:t xml:space="preserve">нтернет: www.adm-sayany.ru. </w:t>
      </w:r>
    </w:p>
    <w:p w:rsidR="00DB6FBB" w:rsidRPr="005F08A9" w:rsidRDefault="00DB6FBB" w:rsidP="00DB6FBB">
      <w:pPr>
        <w:jc w:val="both"/>
        <w:rPr>
          <w:sz w:val="26"/>
          <w:szCs w:val="26"/>
        </w:rPr>
      </w:pPr>
      <w:r w:rsidRPr="005F08A9">
        <w:rPr>
          <w:sz w:val="26"/>
          <w:szCs w:val="26"/>
        </w:rPr>
        <w:t xml:space="preserve">        </w:t>
      </w:r>
      <w:r w:rsidR="007B1E35" w:rsidRPr="005F08A9">
        <w:rPr>
          <w:sz w:val="26"/>
          <w:szCs w:val="26"/>
        </w:rPr>
        <w:t>4</w:t>
      </w:r>
      <w:r w:rsidRPr="005F08A9">
        <w:rPr>
          <w:sz w:val="26"/>
          <w:szCs w:val="26"/>
        </w:rPr>
        <w:t>.</w:t>
      </w:r>
      <w:r w:rsidR="0014505A" w:rsidRPr="005F08A9">
        <w:rPr>
          <w:sz w:val="26"/>
          <w:szCs w:val="26"/>
        </w:rPr>
        <w:t xml:space="preserve"> </w:t>
      </w:r>
      <w:proofErr w:type="gramStart"/>
      <w:r w:rsidRPr="005F08A9">
        <w:rPr>
          <w:sz w:val="26"/>
          <w:szCs w:val="26"/>
        </w:rPr>
        <w:t>Контроль  за</w:t>
      </w:r>
      <w:proofErr w:type="gramEnd"/>
      <w:r w:rsidRPr="005F08A9">
        <w:rPr>
          <w:sz w:val="26"/>
          <w:szCs w:val="26"/>
        </w:rPr>
        <w:t xml:space="preserve">  исполнением </w:t>
      </w:r>
      <w:r w:rsidR="000E0852" w:rsidRPr="005F08A9">
        <w:rPr>
          <w:sz w:val="26"/>
          <w:szCs w:val="26"/>
        </w:rPr>
        <w:t>настоящего</w:t>
      </w:r>
      <w:r w:rsidRPr="005F08A9">
        <w:rPr>
          <w:sz w:val="26"/>
          <w:szCs w:val="26"/>
        </w:rPr>
        <w:t xml:space="preserve"> </w:t>
      </w:r>
      <w:r w:rsidR="000E0852" w:rsidRPr="005F08A9">
        <w:rPr>
          <w:sz w:val="26"/>
          <w:szCs w:val="26"/>
        </w:rPr>
        <w:t xml:space="preserve">постановления  </w:t>
      </w:r>
      <w:r w:rsidR="00D4686B" w:rsidRPr="005F08A9">
        <w:rPr>
          <w:sz w:val="26"/>
          <w:szCs w:val="26"/>
        </w:rPr>
        <w:t>оставляю за собой.</w:t>
      </w:r>
    </w:p>
    <w:p w:rsidR="008A6BC0" w:rsidRPr="005F08A9" w:rsidRDefault="00DB6FBB" w:rsidP="008A6BC0">
      <w:pPr>
        <w:tabs>
          <w:tab w:val="left" w:pos="1080"/>
        </w:tabs>
        <w:jc w:val="both"/>
        <w:rPr>
          <w:sz w:val="26"/>
          <w:szCs w:val="26"/>
        </w:rPr>
      </w:pPr>
      <w:r w:rsidRPr="005F08A9">
        <w:rPr>
          <w:sz w:val="26"/>
          <w:szCs w:val="26"/>
        </w:rPr>
        <w:t xml:space="preserve">        </w:t>
      </w:r>
      <w:r w:rsidR="007B1E35" w:rsidRPr="005F08A9">
        <w:rPr>
          <w:sz w:val="26"/>
          <w:szCs w:val="26"/>
        </w:rPr>
        <w:t>5</w:t>
      </w:r>
      <w:r w:rsidRPr="005F08A9">
        <w:rPr>
          <w:sz w:val="26"/>
          <w:szCs w:val="26"/>
        </w:rPr>
        <w:t>.</w:t>
      </w:r>
      <w:r w:rsidR="0014505A" w:rsidRPr="005F08A9">
        <w:rPr>
          <w:sz w:val="26"/>
          <w:szCs w:val="26"/>
        </w:rPr>
        <w:t xml:space="preserve"> </w:t>
      </w:r>
      <w:r w:rsidR="00D4686B" w:rsidRPr="005F08A9">
        <w:rPr>
          <w:sz w:val="26"/>
          <w:szCs w:val="26"/>
        </w:rPr>
        <w:t>Настоящее п</w:t>
      </w:r>
      <w:r w:rsidRPr="005F08A9">
        <w:rPr>
          <w:sz w:val="26"/>
          <w:szCs w:val="26"/>
        </w:rPr>
        <w:t>остановление вс</w:t>
      </w:r>
      <w:r w:rsidR="002C0294" w:rsidRPr="005F08A9">
        <w:rPr>
          <w:sz w:val="26"/>
          <w:szCs w:val="26"/>
        </w:rPr>
        <w:t xml:space="preserve">тупает в силу </w:t>
      </w:r>
      <w:r w:rsidR="00BE2B22" w:rsidRPr="005F08A9">
        <w:rPr>
          <w:sz w:val="26"/>
          <w:szCs w:val="26"/>
        </w:rPr>
        <w:t>со дня опубликования и распространяет свое действие на правоотношения, возникшие с 1 января 202</w:t>
      </w:r>
      <w:r w:rsidR="007D1E0C">
        <w:rPr>
          <w:sz w:val="26"/>
          <w:szCs w:val="26"/>
        </w:rPr>
        <w:t>5</w:t>
      </w:r>
      <w:r w:rsidR="00BE2B22" w:rsidRPr="005F08A9">
        <w:rPr>
          <w:sz w:val="26"/>
          <w:szCs w:val="26"/>
        </w:rPr>
        <w:t xml:space="preserve"> года</w:t>
      </w:r>
      <w:r w:rsidR="00D4686B" w:rsidRPr="005F08A9">
        <w:rPr>
          <w:sz w:val="26"/>
          <w:szCs w:val="26"/>
        </w:rPr>
        <w:t>.</w:t>
      </w:r>
    </w:p>
    <w:p w:rsidR="008A6BC0" w:rsidRPr="005F08A9" w:rsidRDefault="008A6BC0" w:rsidP="008A6BC0">
      <w:pPr>
        <w:tabs>
          <w:tab w:val="left" w:pos="1080"/>
        </w:tabs>
        <w:jc w:val="both"/>
        <w:rPr>
          <w:sz w:val="26"/>
          <w:szCs w:val="26"/>
        </w:rPr>
      </w:pPr>
    </w:p>
    <w:p w:rsidR="00A24BC7" w:rsidRPr="005F08A9" w:rsidRDefault="00A24BC7" w:rsidP="008A6BC0">
      <w:pPr>
        <w:tabs>
          <w:tab w:val="left" w:pos="1080"/>
        </w:tabs>
        <w:jc w:val="both"/>
        <w:rPr>
          <w:sz w:val="26"/>
          <w:szCs w:val="26"/>
        </w:rPr>
      </w:pPr>
    </w:p>
    <w:p w:rsidR="008A6BC0" w:rsidRPr="005F08A9" w:rsidRDefault="008A6BC0" w:rsidP="008A6BC0">
      <w:pPr>
        <w:tabs>
          <w:tab w:val="left" w:pos="1080"/>
        </w:tabs>
        <w:jc w:val="both"/>
        <w:rPr>
          <w:sz w:val="26"/>
          <w:szCs w:val="26"/>
        </w:rPr>
      </w:pPr>
    </w:p>
    <w:p w:rsidR="007D1E0C" w:rsidRDefault="007D1E0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B6FBB" w:rsidRPr="005F08A9" w:rsidRDefault="007D1E0C">
      <w:pPr>
        <w:rPr>
          <w:sz w:val="26"/>
          <w:szCs w:val="26"/>
        </w:rPr>
      </w:pPr>
      <w:r>
        <w:rPr>
          <w:sz w:val="26"/>
          <w:szCs w:val="26"/>
        </w:rPr>
        <w:t>главы Саянского района                                                                             О.Л. Фомичев</w:t>
      </w:r>
    </w:p>
    <w:p w:rsidR="00D8524F" w:rsidRPr="005F08A9" w:rsidRDefault="00D8524F">
      <w:pPr>
        <w:rPr>
          <w:sz w:val="26"/>
          <w:szCs w:val="26"/>
        </w:rPr>
      </w:pPr>
    </w:p>
    <w:p w:rsidR="002B08F2" w:rsidRPr="005F08A9" w:rsidRDefault="002B08F2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A24BC7" w:rsidRPr="005F08A9" w:rsidRDefault="00A24BC7" w:rsidP="003D671D">
      <w:pPr>
        <w:tabs>
          <w:tab w:val="left" w:pos="7481"/>
        </w:tabs>
        <w:rPr>
          <w:sz w:val="26"/>
          <w:szCs w:val="26"/>
        </w:rPr>
      </w:pPr>
    </w:p>
    <w:p w:rsidR="007B1E35" w:rsidRPr="005F08A9" w:rsidRDefault="003D671D" w:rsidP="003D671D">
      <w:pPr>
        <w:jc w:val="center"/>
        <w:rPr>
          <w:sz w:val="26"/>
          <w:szCs w:val="26"/>
        </w:rPr>
      </w:pPr>
      <w:r w:rsidRPr="005F08A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E35" w:rsidRPr="005F08A9" w:rsidRDefault="007B1E35" w:rsidP="003D671D">
      <w:pPr>
        <w:jc w:val="center"/>
        <w:rPr>
          <w:sz w:val="26"/>
          <w:szCs w:val="26"/>
        </w:rPr>
      </w:pPr>
    </w:p>
    <w:p w:rsidR="007B1E35" w:rsidRPr="005F08A9" w:rsidRDefault="007B1E35" w:rsidP="003D671D">
      <w:pPr>
        <w:jc w:val="center"/>
        <w:rPr>
          <w:sz w:val="26"/>
          <w:szCs w:val="26"/>
        </w:rPr>
      </w:pPr>
    </w:p>
    <w:p w:rsidR="007B1E35" w:rsidRPr="005F08A9" w:rsidRDefault="007B1E35" w:rsidP="003D671D">
      <w:pPr>
        <w:jc w:val="center"/>
        <w:rPr>
          <w:sz w:val="26"/>
          <w:szCs w:val="26"/>
        </w:rPr>
      </w:pPr>
    </w:p>
    <w:p w:rsidR="000C4A9D" w:rsidRPr="005F08A9" w:rsidRDefault="000C4A9D" w:rsidP="003D671D">
      <w:pPr>
        <w:jc w:val="center"/>
        <w:rPr>
          <w:b/>
          <w:sz w:val="26"/>
          <w:szCs w:val="26"/>
        </w:rPr>
      </w:pPr>
    </w:p>
    <w:p w:rsidR="000C4A9D" w:rsidRPr="005F08A9" w:rsidRDefault="000C4A9D" w:rsidP="003D671D">
      <w:pPr>
        <w:jc w:val="center"/>
        <w:rPr>
          <w:b/>
          <w:sz w:val="26"/>
          <w:szCs w:val="26"/>
        </w:rPr>
      </w:pPr>
    </w:p>
    <w:p w:rsidR="000C4A9D" w:rsidRPr="005F08A9" w:rsidRDefault="000C4A9D" w:rsidP="003D671D">
      <w:pPr>
        <w:jc w:val="center"/>
        <w:rPr>
          <w:b/>
          <w:sz w:val="26"/>
          <w:szCs w:val="26"/>
        </w:rPr>
      </w:pPr>
    </w:p>
    <w:p w:rsidR="005F08A9" w:rsidRDefault="005F08A9" w:rsidP="003D671D">
      <w:pPr>
        <w:jc w:val="center"/>
        <w:rPr>
          <w:b/>
          <w:sz w:val="26"/>
          <w:szCs w:val="26"/>
        </w:rPr>
      </w:pPr>
    </w:p>
    <w:p w:rsidR="005F08A9" w:rsidRDefault="005F08A9" w:rsidP="003D671D">
      <w:pPr>
        <w:jc w:val="center"/>
        <w:rPr>
          <w:b/>
          <w:sz w:val="26"/>
          <w:szCs w:val="26"/>
        </w:rPr>
      </w:pPr>
    </w:p>
    <w:p w:rsidR="005F08A9" w:rsidRDefault="005F08A9" w:rsidP="003D671D">
      <w:pPr>
        <w:jc w:val="center"/>
        <w:rPr>
          <w:b/>
          <w:sz w:val="26"/>
          <w:szCs w:val="26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5074"/>
        <w:gridCol w:w="4256"/>
      </w:tblGrid>
      <w:tr w:rsidR="007B1E35" w:rsidRPr="000B545A" w:rsidTr="007B1E35">
        <w:tc>
          <w:tcPr>
            <w:tcW w:w="5074" w:type="dxa"/>
            <w:hideMark/>
          </w:tcPr>
          <w:p w:rsidR="007B1E35" w:rsidRPr="000B545A" w:rsidRDefault="007B1E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</w:tcPr>
          <w:p w:rsidR="007B1E35" w:rsidRPr="000B545A" w:rsidRDefault="007B1E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B1E35" w:rsidRPr="000B545A" w:rsidRDefault="007B1E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45A">
              <w:rPr>
                <w:sz w:val="26"/>
                <w:szCs w:val="26"/>
              </w:rPr>
              <w:t>Приложение</w:t>
            </w:r>
            <w:r w:rsidR="0094629E" w:rsidRPr="000B545A">
              <w:rPr>
                <w:sz w:val="26"/>
                <w:szCs w:val="26"/>
              </w:rPr>
              <w:t xml:space="preserve"> </w:t>
            </w:r>
            <w:r w:rsidRPr="000B545A">
              <w:rPr>
                <w:sz w:val="26"/>
                <w:szCs w:val="26"/>
              </w:rPr>
              <w:t xml:space="preserve">к постановлению </w:t>
            </w:r>
            <w:r w:rsidR="0094629E" w:rsidRPr="000B545A">
              <w:rPr>
                <w:sz w:val="26"/>
                <w:szCs w:val="26"/>
              </w:rPr>
              <w:t>администрации Саянского района</w:t>
            </w:r>
          </w:p>
          <w:p w:rsidR="007B1E35" w:rsidRPr="000B545A" w:rsidRDefault="007B1E35" w:rsidP="007B1E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45A">
              <w:rPr>
                <w:sz w:val="26"/>
                <w:szCs w:val="26"/>
              </w:rPr>
              <w:t>№___________от___________</w:t>
            </w:r>
          </w:p>
        </w:tc>
      </w:tr>
    </w:tbl>
    <w:p w:rsidR="003909E8" w:rsidRPr="000B545A" w:rsidRDefault="003909E8" w:rsidP="003909E8">
      <w:pPr>
        <w:pStyle w:val="ConsPlusTitle"/>
        <w:jc w:val="center"/>
        <w:rPr>
          <w:sz w:val="26"/>
          <w:szCs w:val="26"/>
        </w:rPr>
      </w:pPr>
    </w:p>
    <w:p w:rsidR="00EC5C5B" w:rsidRPr="000B545A" w:rsidRDefault="00EC5C5B" w:rsidP="00C35752">
      <w:pPr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Порядок</w:t>
      </w:r>
      <w:r w:rsidR="00C35752" w:rsidRPr="000B545A">
        <w:rPr>
          <w:rFonts w:eastAsia="Calibri"/>
          <w:sz w:val="26"/>
          <w:szCs w:val="26"/>
          <w:lang w:eastAsia="en-US"/>
        </w:rPr>
        <w:t xml:space="preserve"> </w:t>
      </w:r>
      <w:r w:rsidRPr="000B545A">
        <w:rPr>
          <w:rFonts w:eastAsia="Calibri"/>
          <w:sz w:val="26"/>
          <w:szCs w:val="26"/>
          <w:lang w:eastAsia="en-US"/>
        </w:rPr>
        <w:t>предоставления субсидии на компенсацию части платы граждан за коммунальные услуги исполнителям коммунальных услуг</w:t>
      </w:r>
      <w:r w:rsidR="00C35752" w:rsidRPr="000B545A">
        <w:rPr>
          <w:rFonts w:eastAsia="Calibri"/>
          <w:sz w:val="26"/>
          <w:szCs w:val="26"/>
          <w:lang w:eastAsia="en-US"/>
        </w:rPr>
        <w:t xml:space="preserve"> на территории Саянского района</w:t>
      </w:r>
    </w:p>
    <w:p w:rsidR="00EC5C5B" w:rsidRPr="000B545A" w:rsidRDefault="00EC5C5B" w:rsidP="00EC5C5B">
      <w:pPr>
        <w:ind w:firstLine="567"/>
        <w:jc w:val="center"/>
        <w:outlineLvl w:val="0"/>
        <w:rPr>
          <w:sz w:val="26"/>
          <w:szCs w:val="26"/>
        </w:rPr>
      </w:pPr>
    </w:p>
    <w:p w:rsidR="00EC5C5B" w:rsidRPr="000B545A" w:rsidRDefault="00EC5C5B" w:rsidP="00EC5C5B">
      <w:pPr>
        <w:ind w:firstLine="567"/>
        <w:jc w:val="center"/>
        <w:outlineLvl w:val="0"/>
        <w:rPr>
          <w:sz w:val="26"/>
          <w:szCs w:val="26"/>
        </w:rPr>
      </w:pPr>
      <w:r w:rsidRPr="000B545A">
        <w:rPr>
          <w:sz w:val="26"/>
          <w:szCs w:val="26"/>
        </w:rPr>
        <w:t>1. Общие положения</w:t>
      </w:r>
    </w:p>
    <w:p w:rsidR="00EC5C5B" w:rsidRPr="000B545A" w:rsidRDefault="00EC5C5B" w:rsidP="00EC5C5B">
      <w:pPr>
        <w:ind w:firstLine="567"/>
        <w:jc w:val="center"/>
        <w:outlineLvl w:val="0"/>
        <w:rPr>
          <w:sz w:val="26"/>
          <w:szCs w:val="26"/>
        </w:rPr>
      </w:pP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1.1. </w:t>
      </w:r>
      <w:proofErr w:type="gramStart"/>
      <w:r w:rsidRPr="000B545A">
        <w:rPr>
          <w:sz w:val="26"/>
          <w:szCs w:val="26"/>
        </w:rPr>
        <w:t xml:space="preserve">Настоящий Порядок устанавливает механизм предоставления субсидии из бюджета </w:t>
      </w:r>
      <w:r w:rsidR="00C35752" w:rsidRPr="000B545A">
        <w:rPr>
          <w:sz w:val="26"/>
          <w:szCs w:val="26"/>
        </w:rPr>
        <w:t>Саянского района</w:t>
      </w:r>
      <w:r w:rsidRPr="000B545A">
        <w:rPr>
          <w:sz w:val="26"/>
          <w:szCs w:val="26"/>
        </w:rPr>
        <w:t xml:space="preserve"> (далее по тексу – бюджет </w:t>
      </w:r>
      <w:r w:rsidR="00C35752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>) исполнителям коммунальных услуг, на компенсацию части платы граждан за коммунальные услуги, в соответствии с Законом Красноярского края от 01.12.2014 № 7-2835 «Об отдельных мерах по обеспечению ограничения платы граждан за коммунальные услуги» (далее - субсидия), определяет порядок проведения отбора получателей субсидий, порядок контроля за соблюдением условий предоставления</w:t>
      </w:r>
      <w:proofErr w:type="gramEnd"/>
      <w:r w:rsidRPr="000B545A">
        <w:rPr>
          <w:sz w:val="26"/>
          <w:szCs w:val="26"/>
        </w:rPr>
        <w:t xml:space="preserve"> субсидии, а также устанавливает процедуру возврата субсидий в случае нарушения условий их предоставления.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1.2. </w:t>
      </w:r>
      <w:proofErr w:type="gramStart"/>
      <w:r w:rsidRPr="000B545A">
        <w:rPr>
          <w:sz w:val="26"/>
          <w:szCs w:val="26"/>
        </w:rPr>
        <w:t>Настоящий Порядок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Pr="000B545A">
        <w:rPr>
          <w:sz w:val="26"/>
          <w:szCs w:val="26"/>
        </w:rPr>
        <w:t xml:space="preserve"> том числе грантов в форме субсидий»,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 (далее - Постановление № 165-п).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1.3. </w:t>
      </w:r>
      <w:proofErr w:type="gramStart"/>
      <w:r w:rsidRPr="000B545A">
        <w:rPr>
          <w:sz w:val="26"/>
          <w:szCs w:val="26"/>
        </w:rPr>
        <w:t>Понятия, используемые в настоящем Порядке, применяются в значениях, установленных Жилищным кодексом Российской Федерации, нормативными правовыми актами Российской Федерации, регулирующими предоставление коммунальных услуг гражданам, а также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В настоящем Порядке используются следующие понятия: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1) исполнитель коммунальных услуг - </w:t>
      </w:r>
      <w:proofErr w:type="spellStart"/>
      <w:r w:rsidRPr="000B545A">
        <w:rPr>
          <w:sz w:val="26"/>
          <w:szCs w:val="26"/>
        </w:rPr>
        <w:t>ресурсоснабжающие</w:t>
      </w:r>
      <w:proofErr w:type="spellEnd"/>
      <w:r w:rsidRPr="000B545A">
        <w:rPr>
          <w:sz w:val="26"/>
          <w:szCs w:val="26"/>
        </w:rPr>
        <w:t xml:space="preserve"> организации, индивидуальные предприниматели, предоставляющие коммунальные услуги гражданам, управляющие организации, товарищества собственников жилья либо жилищный кооператив или иной специализированный потребительский кооператив, осуществляющие деятельность на территории </w:t>
      </w:r>
      <w:r w:rsidR="00C35752" w:rsidRPr="000B545A">
        <w:rPr>
          <w:sz w:val="26"/>
          <w:szCs w:val="26"/>
        </w:rPr>
        <w:t>Саянского района</w:t>
      </w:r>
      <w:r w:rsidRPr="000B545A">
        <w:rPr>
          <w:sz w:val="26"/>
          <w:szCs w:val="26"/>
        </w:rPr>
        <w:t>, зарегистрированные в соответствии с законодательством Российской Федерации;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2) заявитель - исполнитель коммунальных услуг, подавший пакет документов на предоставление субсидии;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3) получатель субсидий - исполнитель коммунальных услуг, осуществляющий деятельность по предоставлению коммунальных услуг </w:t>
      </w:r>
      <w:r w:rsidRPr="000B545A">
        <w:rPr>
          <w:sz w:val="26"/>
          <w:szCs w:val="26"/>
        </w:rPr>
        <w:lastRenderedPageBreak/>
        <w:t xml:space="preserve">гражданам на территории </w:t>
      </w:r>
      <w:r w:rsidR="00C35752" w:rsidRPr="000B545A">
        <w:rPr>
          <w:sz w:val="26"/>
          <w:szCs w:val="26"/>
        </w:rPr>
        <w:t>Саянского района</w:t>
      </w:r>
      <w:r w:rsidRPr="000B545A">
        <w:rPr>
          <w:sz w:val="26"/>
          <w:szCs w:val="26"/>
        </w:rPr>
        <w:t>, с которым заключено соглашение о предоставлении субсидии;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0B545A">
        <w:rPr>
          <w:sz w:val="26"/>
          <w:szCs w:val="26"/>
        </w:rPr>
        <w:t xml:space="preserve">4) размер субсидии - разница между платой за коммунальные услуги в текущем месяце, рассчитанной по ценам (тарифам) для потребителей, установленным </w:t>
      </w:r>
      <w:proofErr w:type="spellStart"/>
      <w:r w:rsidRPr="000B545A">
        <w:rPr>
          <w:sz w:val="26"/>
          <w:szCs w:val="26"/>
        </w:rPr>
        <w:t>ресурсоснабжающей</w:t>
      </w:r>
      <w:proofErr w:type="spellEnd"/>
      <w:r w:rsidRPr="000B545A">
        <w:rPr>
          <w:sz w:val="26"/>
          <w:szCs w:val="26"/>
        </w:rPr>
        <w:t xml:space="preserve"> организацией на текущий год (далее - плата за коммунальные услуги, рассчитанная по ценам (тарифам), и платой граждан за коммунальные услуги в текущем месяце, рассчитанной с учетом предельного индекса изменения размера вносимой гражданами платы за коммунальные услуги (далее - предельный индекс).</w:t>
      </w:r>
      <w:proofErr w:type="gramEnd"/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1.4. </w:t>
      </w:r>
      <w:proofErr w:type="gramStart"/>
      <w:r w:rsidRPr="000B545A">
        <w:rPr>
          <w:sz w:val="26"/>
          <w:szCs w:val="26"/>
        </w:rPr>
        <w:t xml:space="preserve">Субсидия предоставляется в пределах предоставленных субвенций бюджету </w:t>
      </w:r>
      <w:r w:rsidR="00C35752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>, предусмотренных на эти цели в соответствующем финансовом году, в целях реализации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503-п, муниципальной программы «Реформирование и модернизация жилищно-коммунального хозяйства и повышение энергетической эффективности</w:t>
      </w:r>
      <w:r w:rsidR="00C35752" w:rsidRPr="000B545A">
        <w:rPr>
          <w:sz w:val="26"/>
          <w:szCs w:val="26"/>
        </w:rPr>
        <w:t>» утвержденной постановлением а</w:t>
      </w:r>
      <w:r w:rsidRPr="000B545A">
        <w:rPr>
          <w:sz w:val="26"/>
          <w:szCs w:val="26"/>
        </w:rPr>
        <w:t xml:space="preserve">дминистрации </w:t>
      </w:r>
      <w:r w:rsidR="00C35752" w:rsidRPr="000B545A">
        <w:rPr>
          <w:sz w:val="26"/>
          <w:szCs w:val="26"/>
        </w:rPr>
        <w:t>Саянского района от 06</w:t>
      </w:r>
      <w:r w:rsidRPr="000B545A">
        <w:rPr>
          <w:sz w:val="26"/>
          <w:szCs w:val="26"/>
        </w:rPr>
        <w:t>.1</w:t>
      </w:r>
      <w:r w:rsidR="00C35752" w:rsidRPr="000B545A">
        <w:rPr>
          <w:sz w:val="26"/>
          <w:szCs w:val="26"/>
        </w:rPr>
        <w:t>1</w:t>
      </w:r>
      <w:r w:rsidRPr="000B545A">
        <w:rPr>
          <w:sz w:val="26"/>
          <w:szCs w:val="26"/>
        </w:rPr>
        <w:t>.2013 №</w:t>
      </w:r>
      <w:r w:rsidR="00C35752" w:rsidRPr="000B545A">
        <w:rPr>
          <w:sz w:val="26"/>
          <w:szCs w:val="26"/>
        </w:rPr>
        <w:t>885-п</w:t>
      </w:r>
      <w:r w:rsidRPr="000B545A">
        <w:rPr>
          <w:sz w:val="26"/>
          <w:szCs w:val="26"/>
        </w:rPr>
        <w:t xml:space="preserve"> на</w:t>
      </w:r>
      <w:proofErr w:type="gramEnd"/>
      <w:r w:rsidRPr="000B545A">
        <w:rPr>
          <w:sz w:val="26"/>
          <w:szCs w:val="26"/>
        </w:rPr>
        <w:t xml:space="preserve"> соответствующий финансовый год и плановый период.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1.5. Способом предоставления субсидии является возмещение недополученных доходов и (или) возмещения затрат, возникших при предоставлении компенсации части платы граждан за коммунальные услуги (далее - компенсация).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1.6. Главный распорядитель бюджетных средств, осуществляющий предоставление Субсидии в пределах бюджетных ассигнований, предусмотренных в бюджете </w:t>
      </w:r>
      <w:r w:rsidR="00C35752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 xml:space="preserve"> на соответствующий финансовый год, утвержденном решением </w:t>
      </w:r>
      <w:r w:rsidR="00026714" w:rsidRPr="000B545A">
        <w:rPr>
          <w:sz w:val="26"/>
          <w:szCs w:val="26"/>
        </w:rPr>
        <w:t>Саянского районного</w:t>
      </w:r>
      <w:r w:rsidRPr="000B545A">
        <w:rPr>
          <w:sz w:val="26"/>
          <w:szCs w:val="26"/>
        </w:rPr>
        <w:t xml:space="preserve"> Совета депутатов – уполномоченный орган местного самоуправления </w:t>
      </w:r>
      <w:r w:rsidR="00026714" w:rsidRPr="000B545A">
        <w:rPr>
          <w:sz w:val="26"/>
          <w:szCs w:val="26"/>
        </w:rPr>
        <w:t>–</w:t>
      </w:r>
      <w:r w:rsidRPr="000B545A">
        <w:rPr>
          <w:sz w:val="26"/>
          <w:szCs w:val="26"/>
        </w:rPr>
        <w:t xml:space="preserve"> </w:t>
      </w:r>
      <w:r w:rsidR="00026714" w:rsidRPr="000B545A">
        <w:rPr>
          <w:sz w:val="26"/>
          <w:szCs w:val="26"/>
        </w:rPr>
        <w:t>администрация Саянского района</w:t>
      </w:r>
      <w:r w:rsidRPr="000B545A">
        <w:rPr>
          <w:sz w:val="26"/>
          <w:szCs w:val="26"/>
        </w:rPr>
        <w:t xml:space="preserve"> (далее – </w:t>
      </w:r>
      <w:r w:rsidR="00026714" w:rsidRPr="000B545A">
        <w:rPr>
          <w:sz w:val="26"/>
          <w:szCs w:val="26"/>
        </w:rPr>
        <w:t>Администрация</w:t>
      </w:r>
      <w:r w:rsidRPr="000B545A">
        <w:rPr>
          <w:sz w:val="26"/>
          <w:szCs w:val="26"/>
        </w:rPr>
        <w:t xml:space="preserve">). 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Субсидия носит целевой характер и не может быть использована на иные цели. 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EC5C5B" w:rsidRPr="000B545A" w:rsidRDefault="00EC5C5B" w:rsidP="00EC5C5B">
      <w:pPr>
        <w:widowControl w:val="0"/>
        <w:ind w:firstLine="709"/>
        <w:jc w:val="both"/>
        <w:rPr>
          <w:sz w:val="26"/>
          <w:szCs w:val="26"/>
        </w:rPr>
      </w:pPr>
    </w:p>
    <w:p w:rsidR="00EC5C5B" w:rsidRPr="000B545A" w:rsidRDefault="00EC5C5B" w:rsidP="00EC5C5B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0B545A">
        <w:rPr>
          <w:rFonts w:eastAsia="Calibri"/>
          <w:b/>
          <w:sz w:val="26"/>
          <w:szCs w:val="26"/>
          <w:lang w:eastAsia="en-US"/>
        </w:rPr>
        <w:t>2. Порядок проведения отбора получателей субсидий</w:t>
      </w:r>
    </w:p>
    <w:p w:rsidR="00EC5C5B" w:rsidRPr="000B545A" w:rsidRDefault="00EC5C5B" w:rsidP="00EC5C5B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2.1. 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- ГИИС).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2.2. Взаимодействие </w:t>
      </w:r>
      <w:r w:rsidR="00026714" w:rsidRPr="000B545A">
        <w:rPr>
          <w:rFonts w:eastAsia="Calibri"/>
          <w:sz w:val="26"/>
          <w:szCs w:val="26"/>
          <w:lang w:eastAsia="en-US"/>
        </w:rPr>
        <w:t>Администрации</w:t>
      </w:r>
      <w:r w:rsidRPr="000B545A">
        <w:rPr>
          <w:rFonts w:eastAsia="Calibri"/>
          <w:sz w:val="26"/>
          <w:szCs w:val="26"/>
          <w:lang w:eastAsia="en-US"/>
        </w:rPr>
        <w:t xml:space="preserve"> с участниками отбора осуществляется путем обмена документами в электронной форме в ГИИС.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2.3. Отбор производится способом запроса предложений исходя из соответствия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участника отбора категории отбора получателей субсидии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и очередности поступления заявок на участие в отборе (далее - заявка).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2.4. Категория получателей субсидий: исполнители коммунальных услуг.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lastRenderedPageBreak/>
        <w:t xml:space="preserve">2.5. Для проведения отбора </w:t>
      </w:r>
      <w:r w:rsidR="00026714" w:rsidRPr="000B545A">
        <w:rPr>
          <w:rFonts w:eastAsia="Calibri"/>
          <w:sz w:val="26"/>
          <w:szCs w:val="26"/>
          <w:lang w:eastAsia="en-US"/>
        </w:rPr>
        <w:t>Администрация</w:t>
      </w:r>
      <w:r w:rsidRPr="000B545A">
        <w:rPr>
          <w:rFonts w:eastAsia="Calibri"/>
          <w:sz w:val="26"/>
          <w:szCs w:val="26"/>
          <w:lang w:eastAsia="en-US"/>
        </w:rPr>
        <w:t xml:space="preserve"> формирует объявление о проведении отбора (далее - объявление) в электронной форме в соответствии с требованиями, установленными </w:t>
      </w:r>
      <w:hyperlink r:id="rId9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2.6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Порядка, и размещает его на ГИИС не позднее 1 рабочего дня, предшествующего дню начала приема заявок.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2.6. В объявлении указываются: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1) дата размещения объявления на едином портале;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2) срок проведения отбора;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3) 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4) наименование, местонахождение, почтовый адрес, адрес электронной почты </w:t>
      </w:r>
      <w:r w:rsidR="00026714" w:rsidRPr="000B545A">
        <w:rPr>
          <w:rFonts w:eastAsia="Calibri"/>
          <w:sz w:val="26"/>
          <w:szCs w:val="26"/>
          <w:lang w:eastAsia="en-US"/>
        </w:rPr>
        <w:t>Администрации</w:t>
      </w:r>
      <w:r w:rsidRPr="000B545A">
        <w:rPr>
          <w:rFonts w:eastAsia="Calibri"/>
          <w:sz w:val="26"/>
          <w:szCs w:val="26"/>
          <w:lang w:eastAsia="en-US"/>
        </w:rPr>
        <w:t>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5) результаты предоставления субсидии;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6) доменное имя и (или) указатель страницы ГИИС;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7) требования к участникам отбора, определенные в соответствии с </w:t>
      </w:r>
      <w:hyperlink r:id="rId10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Порядка, и перечню документов, представляемых участниками отбора для подтверждения их соответствия указанным требованиям;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8) категории отбора получателей субсидии в соответствии с </w:t>
      </w:r>
      <w:hyperlink r:id="rId11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2.4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9)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 2.8, </w:t>
      </w:r>
      <w:hyperlink r:id="rId12">
        <w:r w:rsidRPr="000B545A">
          <w:rPr>
            <w:rStyle w:val="ae"/>
            <w:rFonts w:eastAsia="Calibri"/>
            <w:sz w:val="26"/>
            <w:szCs w:val="26"/>
            <w:lang w:eastAsia="en-US"/>
          </w:rPr>
          <w:t>2.9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10) порядок отзыва заявок участников отбора, порядок возврата заявок участников отбора,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определяющий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в том числе основания для возврата заявок участников отбора, порядок внесения изменений в заявки участников отбора в соответствии с пунктом 2.12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11) правила рассмотрения и оценки заявок участников отбора в соответствии с </w:t>
      </w:r>
      <w:hyperlink r:id="rId13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2.10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12) порядок возврата заявок на доработку в соответствии с </w:t>
      </w:r>
      <w:hyperlink r:id="rId14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2.12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13) порядок отклонения заявок, а также информация об основаниях их отклонения в соответствии с пунктом 2.15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14) объем распределяемой субсидии в рамках отбора, порядок расчета размера субсидии и правила распределения субсидии по результатам отбора, предельное количество победителей отбора в соответствии с </w:t>
      </w:r>
      <w:hyperlink r:id="rId15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</w:t>
        </w:r>
      </w:hyperlink>
      <w:r w:rsidRPr="000B545A">
        <w:rPr>
          <w:rFonts w:eastAsia="Calibri"/>
          <w:sz w:val="26"/>
          <w:szCs w:val="26"/>
          <w:lang w:eastAsia="en-US"/>
        </w:rPr>
        <w:t>4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15)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r:id="rId16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2.12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16)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r:id="rId17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t xml:space="preserve">17) условия признания победителя отбора уклонившимся от заключения Соглашения в соответствии с </w:t>
      </w:r>
      <w:hyperlink r:id="rId18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  <w:proofErr w:type="gramEnd"/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18) срок размещения протокола об итогах проведения отбора на едином портале в соответствии с </w:t>
      </w:r>
      <w:hyperlink r:id="rId19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2.17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2.7. Требования к участникам отбора по состоянию на дату рассмотрения заявки и заключения Соглашения: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lastRenderedPageBreak/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0">
        <w:r w:rsidRPr="000B545A">
          <w:rPr>
            <w:rStyle w:val="ae"/>
            <w:rFonts w:eastAsia="Calibri"/>
            <w:sz w:val="26"/>
            <w:szCs w:val="26"/>
            <w:lang w:eastAsia="en-US"/>
          </w:rPr>
          <w:t>перечень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акционерных обществ;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21">
        <w:r w:rsidRPr="000B545A">
          <w:rPr>
            <w:rStyle w:val="ae"/>
            <w:rFonts w:eastAsia="Calibri"/>
            <w:sz w:val="26"/>
            <w:szCs w:val="26"/>
            <w:lang w:eastAsia="en-US"/>
          </w:rPr>
          <w:t>главой VII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4) получатель субсидии (участник отбора) не получает средства из бюджета </w:t>
      </w:r>
      <w:r w:rsidR="001F538B" w:rsidRPr="000B545A">
        <w:rPr>
          <w:rFonts w:eastAsia="Calibri"/>
          <w:sz w:val="26"/>
          <w:szCs w:val="26"/>
          <w:lang w:eastAsia="en-US"/>
        </w:rPr>
        <w:t>района</w:t>
      </w:r>
      <w:r w:rsidRPr="000B545A">
        <w:rPr>
          <w:rFonts w:eastAsia="Calibri"/>
          <w:sz w:val="26"/>
          <w:szCs w:val="26"/>
          <w:lang w:eastAsia="en-US"/>
        </w:rPr>
        <w:t xml:space="preserve">, на основании иных муниципальных правовых актов </w:t>
      </w:r>
      <w:r w:rsidR="001F538B" w:rsidRPr="000B545A">
        <w:rPr>
          <w:rFonts w:eastAsia="Calibri"/>
          <w:sz w:val="26"/>
          <w:szCs w:val="26"/>
          <w:lang w:eastAsia="en-US"/>
        </w:rPr>
        <w:t>района</w:t>
      </w:r>
      <w:r w:rsidRPr="000B545A">
        <w:rPr>
          <w:rFonts w:eastAsia="Calibri"/>
          <w:sz w:val="26"/>
          <w:szCs w:val="26"/>
          <w:lang w:eastAsia="en-US"/>
        </w:rPr>
        <w:t>, указанные в пункте 1.4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5) получатель субсидии (участник отбора) не является иностранным агентом в соответствии с Федеральным </w:t>
      </w:r>
      <w:hyperlink r:id="rId22">
        <w:r w:rsidRPr="000B545A">
          <w:rPr>
            <w:rStyle w:val="ae"/>
            <w:rFonts w:eastAsia="Calibri"/>
            <w:sz w:val="26"/>
            <w:szCs w:val="26"/>
            <w:lang w:eastAsia="en-US"/>
          </w:rPr>
          <w:t>законом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«О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контроле за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деятельностью лиц, находящихся под иностранным влиянием»;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23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пунктом 3 статьи 47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7) у получателя субсидии (участника отбора) отсутствуют просроченная задолженность по возврату в бюджет </w:t>
      </w:r>
      <w:r w:rsidR="001F538B" w:rsidRPr="000B545A">
        <w:rPr>
          <w:rFonts w:eastAsia="Calibri"/>
          <w:sz w:val="26"/>
          <w:szCs w:val="26"/>
          <w:lang w:eastAsia="en-US"/>
        </w:rPr>
        <w:t>района</w:t>
      </w:r>
      <w:r w:rsidRPr="000B545A">
        <w:rPr>
          <w:rFonts w:eastAsia="Calibri"/>
          <w:sz w:val="26"/>
          <w:szCs w:val="26"/>
          <w:lang w:eastAsia="en-US"/>
        </w:rPr>
        <w:t xml:space="preserve"> иных субсидии, бюджетных инвестиций, а также иная просроченная задолженност</w:t>
      </w:r>
      <w:r w:rsidR="001F538B" w:rsidRPr="000B545A">
        <w:rPr>
          <w:rFonts w:eastAsia="Calibri"/>
          <w:sz w:val="26"/>
          <w:szCs w:val="26"/>
          <w:lang w:eastAsia="en-US"/>
        </w:rPr>
        <w:t>ь перед бюджетом</w:t>
      </w:r>
      <w:r w:rsidRPr="000B545A">
        <w:rPr>
          <w:rFonts w:eastAsia="Calibri"/>
          <w:sz w:val="26"/>
          <w:szCs w:val="26"/>
          <w:lang w:eastAsia="en-US"/>
        </w:rPr>
        <w:t>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прекратил деятельность в качестве индивидуального предпринимателя;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lastRenderedPageBreak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Осуществление проверки участника отбора на соответствие требованиям, предусмотренным настоящим пунктом, происходит автоматически в ГИИС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Подтверждение соответствия участника отбора требованиям, предусмотренным настоящим пунктом,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2.8. Для участия в отборе участник отбора представляет заявку 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24">
        <w:r w:rsidRPr="000B545A">
          <w:rPr>
            <w:rStyle w:val="ae"/>
            <w:rFonts w:eastAsia="Calibri"/>
            <w:sz w:val="26"/>
            <w:szCs w:val="26"/>
            <w:lang w:eastAsia="en-US"/>
          </w:rPr>
          <w:t>законом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от 06.04.2011 №63-ФЗ «Об электронной подписи» (далее - электронная подпись, Федеральный закон №63-ФЗ), через личный профиль в ГИИС путем заполнения данных на странице субсидии.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Заявка должна включать в себя следующие документы: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1) </w:t>
      </w:r>
      <w:hyperlink r:id="rId25">
        <w:r w:rsidRPr="000B545A">
          <w:rPr>
            <w:rStyle w:val="ae"/>
            <w:rFonts w:eastAsia="Calibri"/>
            <w:sz w:val="26"/>
            <w:szCs w:val="26"/>
            <w:lang w:eastAsia="en-US"/>
          </w:rPr>
          <w:t>Заявка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на участие в отборе по форме согласно приложению №1 к Порядку (далее - заявление) с  приложением документов, указанных в </w:t>
      </w:r>
      <w:hyperlink r:id="rId26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пунктах 2.2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, </w:t>
      </w:r>
      <w:hyperlink r:id="rId27">
        <w:r w:rsidRPr="000B545A">
          <w:rPr>
            <w:rStyle w:val="ae"/>
            <w:rFonts w:eastAsia="Calibri"/>
            <w:sz w:val="26"/>
            <w:szCs w:val="26"/>
            <w:lang w:eastAsia="en-US"/>
          </w:rPr>
          <w:t>2.2.1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, </w:t>
      </w:r>
      <w:hyperlink r:id="rId28">
        <w:r w:rsidRPr="000B545A">
          <w:rPr>
            <w:rStyle w:val="ae"/>
            <w:rFonts w:eastAsia="Calibri"/>
            <w:sz w:val="26"/>
            <w:szCs w:val="26"/>
            <w:lang w:eastAsia="en-US"/>
          </w:rPr>
          <w:t>2.3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, </w:t>
      </w:r>
      <w:hyperlink r:id="rId29">
        <w:r w:rsidRPr="000B545A">
          <w:rPr>
            <w:rStyle w:val="ae"/>
            <w:rFonts w:eastAsia="Calibri"/>
            <w:sz w:val="26"/>
            <w:szCs w:val="26"/>
            <w:lang w:eastAsia="en-US"/>
          </w:rPr>
          <w:t>2.3.1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Постановления №165-п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t xml:space="preserve">2) </w:t>
      </w:r>
      <w:hyperlink r:id="rId30">
        <w:r w:rsidRPr="000B545A">
          <w:rPr>
            <w:rStyle w:val="ae"/>
            <w:rFonts w:eastAsia="Calibri"/>
            <w:sz w:val="26"/>
            <w:szCs w:val="26"/>
            <w:lang w:eastAsia="en-US"/>
          </w:rPr>
          <w:t>согласие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участника отбора - индивидуального предпринимателя, представителя участника отбора, действующего по доверенности, на обработку персональных данных в соответствии с требованиями Федерального </w:t>
      </w:r>
      <w:hyperlink r:id="rId31">
        <w:r w:rsidRPr="000B545A">
          <w:rPr>
            <w:rStyle w:val="ae"/>
            <w:rFonts w:eastAsia="Calibri"/>
            <w:sz w:val="26"/>
            <w:szCs w:val="26"/>
            <w:lang w:eastAsia="en-US"/>
          </w:rPr>
          <w:t>закона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от 27.07.2006 «152-ФЗ «О персональных данных» по форме согласно приложению №2 к Порядку.</w:t>
      </w:r>
      <w:proofErr w:type="gramEnd"/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В случае если участником отбора по собственной инициативе не представлены документы, предусмотренные, указанные в пунктах 2.2.1, 2.3.1 Порядка №165-п, МКУ «СГХ»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в праве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запросить данные документы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2.9. Документы, указанные в </w:t>
      </w:r>
      <w:hyperlink r:id="rId32">
        <w:r w:rsidRPr="000B545A">
          <w:rPr>
            <w:rStyle w:val="ae"/>
            <w:rFonts w:eastAsia="Calibri"/>
            <w:sz w:val="26"/>
            <w:szCs w:val="26"/>
            <w:lang w:eastAsia="en-US"/>
          </w:rPr>
          <w:t>пункте 2.8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Порядка, должны соответствовать следующим требованиям: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lastRenderedPageBreak/>
        <w:t xml:space="preserve">1)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выполнены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2)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подписаны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в соответствии с требованиями </w:t>
      </w:r>
      <w:hyperlink r:id="rId33">
        <w:r w:rsidRPr="000B545A">
          <w:rPr>
            <w:rStyle w:val="ae"/>
            <w:rFonts w:eastAsia="Calibri"/>
            <w:sz w:val="26"/>
            <w:szCs w:val="26"/>
            <w:lang w:eastAsia="en-US"/>
          </w:rPr>
          <w:t>абзаца первого пункта 2.8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3) поддаваться прочтению.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2.10. При поступлении заявки в форме электронного документа, </w:t>
      </w:r>
      <w:r w:rsidR="001F538B" w:rsidRPr="000B545A">
        <w:rPr>
          <w:rFonts w:eastAsia="Calibri"/>
          <w:sz w:val="26"/>
          <w:szCs w:val="26"/>
          <w:lang w:eastAsia="en-US"/>
        </w:rPr>
        <w:t>Администрация</w:t>
      </w:r>
      <w:r w:rsidRPr="000B545A">
        <w:rPr>
          <w:rFonts w:eastAsia="Calibri"/>
          <w:sz w:val="26"/>
          <w:szCs w:val="26"/>
          <w:lang w:eastAsia="en-US"/>
        </w:rPr>
        <w:t xml:space="preserve"> в течени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и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20 рабочих дней рассматривает документы, представленные исполнителями коммунальных услуг для участия в отборе на получение субсидии в соответствии с разделом 2 Приложения №4 Постановления 165-п.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2.11. Основания для отказа в предоставлении субсидий установлены в пункте 5, статьи 3 Закона Красноярского края от 01.12.2014 № 7-2835 «Об отдельных мерах по обеспечению ограничения платы граждан за коммунальные услуги». 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После получения уведомления участник отбора вправе обратиться повторно с заявкой, устранив нарушения, которые послужили основанием для отказа в приеме к рассмотрению заявки, не позднее срока, указанного в объявлении.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2.12. Участник отбора вправе отозвать заявку по собственной инициативе в личном кабинете до окончания срока приема заявок, указанного в объявлении, в том числе на доработку.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При отзыве заявки участником отбора </w:t>
      </w:r>
      <w:r w:rsidR="001F538B" w:rsidRPr="000B545A">
        <w:rPr>
          <w:rFonts w:eastAsia="Calibri"/>
          <w:sz w:val="26"/>
          <w:szCs w:val="26"/>
          <w:lang w:eastAsia="en-US"/>
        </w:rPr>
        <w:t>Администрация</w:t>
      </w:r>
      <w:r w:rsidRPr="000B545A">
        <w:rPr>
          <w:rFonts w:eastAsia="Calibri"/>
          <w:sz w:val="26"/>
          <w:szCs w:val="26"/>
          <w:lang w:eastAsia="en-US"/>
        </w:rPr>
        <w:t xml:space="preserve"> осуществляет возврат заявки в ГИИС в день отзыва заявки участником отбора.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Основаниями для возврата заявки на доработку </w:t>
      </w:r>
      <w:r w:rsidR="001F538B" w:rsidRPr="000B545A">
        <w:rPr>
          <w:rFonts w:eastAsia="Calibri"/>
          <w:sz w:val="26"/>
          <w:szCs w:val="26"/>
          <w:lang w:eastAsia="en-US"/>
        </w:rPr>
        <w:t>Администрацией</w:t>
      </w:r>
      <w:r w:rsidRPr="000B545A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1) неполный пакет документов;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2) недостатки технического характера.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2.13. После окончания срока представления заявок осуществляется автоматическое формирование протокола вскрытия заявок на едином портале. Протокол вскрытия заявок подписывается усиленной квалифицированной электронной подписью уполномоченного должностного лица </w:t>
      </w:r>
      <w:r w:rsidR="001F538B" w:rsidRPr="000B545A">
        <w:rPr>
          <w:rFonts w:eastAsia="Calibri"/>
          <w:sz w:val="26"/>
          <w:szCs w:val="26"/>
          <w:lang w:eastAsia="en-US"/>
        </w:rPr>
        <w:t>Администрации</w:t>
      </w:r>
      <w:r w:rsidRPr="000B545A">
        <w:rPr>
          <w:rFonts w:eastAsia="Calibri"/>
          <w:sz w:val="26"/>
          <w:szCs w:val="26"/>
          <w:lang w:eastAsia="en-US"/>
        </w:rPr>
        <w:t xml:space="preserve"> в ГИИС и размещается на едином портале не позднее 1 рабочего дня, следующего за днем его подписания.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2.14. Предоставление субсидий осуществляется в пределах бюджетных ассигнований, предусмотренных </w:t>
      </w:r>
      <w:r w:rsidR="001F538B" w:rsidRPr="000B545A">
        <w:rPr>
          <w:rFonts w:eastAsia="Calibri"/>
          <w:sz w:val="26"/>
          <w:szCs w:val="26"/>
          <w:lang w:eastAsia="en-US"/>
        </w:rPr>
        <w:t>в бюджете района</w:t>
      </w:r>
      <w:r w:rsidRPr="000B545A">
        <w:rPr>
          <w:rFonts w:eastAsia="Calibri"/>
          <w:sz w:val="26"/>
          <w:szCs w:val="26"/>
          <w:lang w:eastAsia="en-US"/>
        </w:rPr>
        <w:t>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Количество победителей отбора ограничивается лимитом бюджетных обязательств, доведенных в установленном порядке </w:t>
      </w:r>
      <w:r w:rsidR="001F538B" w:rsidRPr="000B545A">
        <w:rPr>
          <w:rFonts w:eastAsia="Calibri"/>
          <w:sz w:val="26"/>
          <w:szCs w:val="26"/>
          <w:lang w:eastAsia="en-US"/>
        </w:rPr>
        <w:t>Администрации</w:t>
      </w:r>
      <w:r w:rsidRPr="000B545A">
        <w:rPr>
          <w:rFonts w:eastAsia="Calibri"/>
          <w:sz w:val="26"/>
          <w:szCs w:val="26"/>
          <w:lang w:eastAsia="en-US"/>
        </w:rPr>
        <w:t>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2.15. </w:t>
      </w:r>
      <w:r w:rsidR="001F538B" w:rsidRPr="000B545A">
        <w:rPr>
          <w:rFonts w:eastAsia="Calibri"/>
          <w:sz w:val="26"/>
          <w:szCs w:val="26"/>
          <w:lang w:eastAsia="en-US"/>
        </w:rPr>
        <w:t>Администрация</w:t>
      </w:r>
      <w:r w:rsidRPr="000B545A">
        <w:rPr>
          <w:rFonts w:eastAsia="Calibri"/>
          <w:sz w:val="26"/>
          <w:szCs w:val="26"/>
          <w:lang w:eastAsia="en-US"/>
        </w:rPr>
        <w:t xml:space="preserve"> принимает решение об отклонении заявки в случае: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1) несоответствия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участника отбора категории отбора получателей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субсидии, указанной в </w:t>
      </w:r>
      <w:hyperlink r:id="rId34">
        <w:r w:rsidRPr="000B545A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пункте 2.4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2) несоответствия участника отбора требованиям, установленным в </w:t>
      </w:r>
      <w:hyperlink r:id="rId35">
        <w:r w:rsidRPr="000B545A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пункте 2.7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lastRenderedPageBreak/>
        <w:t xml:space="preserve">3) несоответствия представленных участником отбора заявок и (или) документов требованиям, установленным в объявлении, а также </w:t>
      </w:r>
      <w:hyperlink r:id="rId36">
        <w:r w:rsidRPr="000B545A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пункту 2.8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4) недостоверности информации, содержащейся в документах, представленных участником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отбора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в целях подтверждения соответствия установленным </w:t>
      </w:r>
      <w:hyperlink r:id="rId37">
        <w:r w:rsidRPr="000B545A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пунктом 2.7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 требованиям к участнику отбора;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5) непредставления (представления не в полном объеме) документов, указанных в объявлении, предусмотренных </w:t>
      </w:r>
      <w:hyperlink r:id="rId38">
        <w:r w:rsidRPr="000B545A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пунктом 2.8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Порядка;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6) подачи участником отбора заявки после даты и (или) времени, определенных для подачи заявок.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2.16. Решения о признании победителем отбора либо об отклонении за</w:t>
      </w:r>
      <w:r w:rsidR="004F0A2D" w:rsidRPr="000B545A">
        <w:rPr>
          <w:rFonts w:eastAsia="Calibri"/>
          <w:sz w:val="26"/>
          <w:szCs w:val="26"/>
          <w:lang w:eastAsia="en-US"/>
        </w:rPr>
        <w:t>явки принимаются в форме Распоряжения Администрации</w:t>
      </w:r>
      <w:r w:rsidRPr="000B545A">
        <w:rPr>
          <w:rFonts w:eastAsia="Calibri"/>
          <w:sz w:val="26"/>
          <w:szCs w:val="26"/>
          <w:lang w:eastAsia="en-US"/>
        </w:rPr>
        <w:t>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2.17. 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квалификационной электронной подписью уполномоченного должностного лица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Администрации</w:t>
      </w:r>
      <w:r w:rsidRPr="000B545A">
        <w:rPr>
          <w:rFonts w:eastAsia="Calibri"/>
          <w:sz w:val="26"/>
          <w:szCs w:val="26"/>
          <w:lang w:eastAsia="en-US"/>
        </w:rPr>
        <w:t xml:space="preserve"> в ГИИС, размещается на едином портале не позднее 1 рабочего дня, следующего за днем его подписания, и включает следующие сведения: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1) дату, время и место проведения рассмотрения заявок;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2) информацию об участниках отбора, заявки которых были рассмотрены;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Не позднее 5 рабочих дней со дня принятия решения о признании победителем либо об отклонении заявки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Администрация</w:t>
      </w:r>
      <w:r w:rsidRPr="000B545A">
        <w:rPr>
          <w:rFonts w:eastAsia="Calibri"/>
          <w:sz w:val="26"/>
          <w:szCs w:val="26"/>
          <w:lang w:eastAsia="en-US"/>
        </w:rPr>
        <w:t xml:space="preserve"> размещает в форме элект</w:t>
      </w:r>
      <w:r w:rsidR="004F0A2D" w:rsidRPr="000B545A">
        <w:rPr>
          <w:rFonts w:eastAsia="Calibri"/>
          <w:sz w:val="26"/>
          <w:szCs w:val="26"/>
          <w:lang w:eastAsia="en-US"/>
        </w:rPr>
        <w:t>ронного документа в ГИИС Распоряжение</w:t>
      </w:r>
      <w:r w:rsidRPr="000B545A">
        <w:rPr>
          <w:rFonts w:eastAsia="Calibri"/>
          <w:sz w:val="26"/>
          <w:szCs w:val="26"/>
          <w:lang w:eastAsia="en-US"/>
        </w:rPr>
        <w:t xml:space="preserve"> о предоставлении субсидии или об отказе в предоставлении субсидии в соответствии с протоколом подведения итогов отбора.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В течение 5 рабочих дней со дня принятия Р</w:t>
      </w:r>
      <w:r w:rsidR="004F0A2D" w:rsidRPr="000B545A">
        <w:rPr>
          <w:rFonts w:eastAsia="Calibri"/>
          <w:sz w:val="26"/>
          <w:szCs w:val="26"/>
          <w:lang w:eastAsia="en-US"/>
        </w:rPr>
        <w:t>аспоряжения</w:t>
      </w:r>
      <w:r w:rsidRPr="000B545A">
        <w:rPr>
          <w:rFonts w:eastAsia="Calibri"/>
          <w:sz w:val="26"/>
          <w:szCs w:val="26"/>
          <w:lang w:eastAsia="en-US"/>
        </w:rPr>
        <w:t xml:space="preserve"> о предоставлении субсидий, формирует и размещает в ГИИС Соглашение.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Соглашение должно быть подписано победителем отбора в течение 10 рабочих дней со дня его формирования и размещения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Администрацией</w:t>
      </w:r>
      <w:r w:rsidRPr="000B545A">
        <w:rPr>
          <w:rFonts w:eastAsia="Calibri"/>
          <w:sz w:val="26"/>
          <w:szCs w:val="26"/>
          <w:lang w:eastAsia="en-US"/>
        </w:rPr>
        <w:t xml:space="preserve"> в ГИИС.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2.18. Соглашение, а также дополнительные соглашения к нем</w:t>
      </w:r>
      <w:r w:rsidR="004F0A2D" w:rsidRPr="000B545A">
        <w:rPr>
          <w:rFonts w:eastAsia="Calibri"/>
          <w:sz w:val="26"/>
          <w:szCs w:val="26"/>
          <w:lang w:eastAsia="en-US"/>
        </w:rPr>
        <w:t>у заключаются по типовым формам</w:t>
      </w:r>
      <w:r w:rsidRPr="000B545A">
        <w:rPr>
          <w:rFonts w:eastAsia="Calibri"/>
          <w:sz w:val="26"/>
          <w:szCs w:val="26"/>
          <w:lang w:eastAsia="en-US"/>
        </w:rPr>
        <w:t>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C5C5B" w:rsidRPr="000B545A" w:rsidRDefault="00EC5C5B" w:rsidP="00EC5C5B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B545A">
        <w:rPr>
          <w:rFonts w:eastAsia="Calibri"/>
          <w:sz w:val="26"/>
          <w:szCs w:val="26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Pr="000B545A">
        <w:rPr>
          <w:rFonts w:eastAsia="Calibri"/>
          <w:sz w:val="26"/>
          <w:szCs w:val="26"/>
          <w:lang w:eastAsia="en-US"/>
        </w:rPr>
        <w:lastRenderedPageBreak/>
        <w:t>источником финансового обеспечения которых является субсидия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, и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>возврате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неиспользованного остатка субсидии в местный бюджет.</w:t>
      </w:r>
    </w:p>
    <w:p w:rsidR="00EC5C5B" w:rsidRPr="000B545A" w:rsidRDefault="00EC5C5B" w:rsidP="00EC5C5B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EC5C5B" w:rsidRPr="000B545A" w:rsidRDefault="00EC5C5B" w:rsidP="00EC5C5B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0B545A">
        <w:rPr>
          <w:rFonts w:eastAsia="Calibri"/>
          <w:b/>
          <w:sz w:val="26"/>
          <w:szCs w:val="26"/>
          <w:lang w:eastAsia="en-US"/>
        </w:rPr>
        <w:t>3. Условия и порядок предоставления Субсидии</w:t>
      </w:r>
    </w:p>
    <w:p w:rsidR="00EC5C5B" w:rsidRPr="000B545A" w:rsidRDefault="00EC5C5B" w:rsidP="00EC5C5B">
      <w:pPr>
        <w:ind w:firstLine="567"/>
        <w:rPr>
          <w:rFonts w:eastAsia="Calibri"/>
          <w:sz w:val="26"/>
          <w:szCs w:val="26"/>
          <w:lang w:eastAsia="en-US"/>
        </w:rPr>
      </w:pP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3.1. Субсидия на компенсацию части платы граждан за коммунальные услуги исполнителям коммунальных услуг предоставляется в соответствии с условиями и в порядке, определенным </w:t>
      </w:r>
      <w:hyperlink r:id="rId39">
        <w:r w:rsidRPr="000B545A">
          <w:rPr>
            <w:rStyle w:val="ae"/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№ 165-п.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3.2. Условием предоставления субсидии является наличие у участника отбора недополученных доходов, возникающих в связи применением предельного (максимального) индекса изменения размера вносимой гражданами платы за коммунальные услуги (далее - предельный индекс).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3.2.1. Исполнителями коммунальных услуг обеспечивается целевое использование средств субсидии;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3.2.2. Исполнители коммунальных услуг на первое число месяца, предшествующего месяцу, в котором планируется заключение соглашения о предоставлении субсидии между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Администрацией</w:t>
      </w:r>
      <w:r w:rsidRPr="000B545A">
        <w:rPr>
          <w:rFonts w:eastAsia="Calibri"/>
          <w:sz w:val="26"/>
          <w:szCs w:val="26"/>
          <w:lang w:eastAsia="en-US"/>
        </w:rPr>
        <w:t xml:space="preserve"> и исполнителем коммунальных услуг (далее - Соглашение), должны соответствовать требованиям пункта 2.7 настоящего Порядка.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3.3. Предварительный расчет размера компенсации производится исполнителями коммунальных услуг по формам, утвержденным приказом министерства промышленности, энергетики и жилищно-коммунального хозяйства Красноярского края от 19.12.2018 № 13-53н </w:t>
      </w:r>
      <w:r w:rsidRPr="000B545A">
        <w:rPr>
          <w:rFonts w:eastAsia="Calibri"/>
          <w:sz w:val="26"/>
          <w:szCs w:val="26"/>
          <w:lang w:eastAsia="en-US"/>
        </w:rPr>
        <w:br/>
        <w:t>(далее – Приказ № 13-53н).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Получатели субсидии по итогам года представляют в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Администрацию</w:t>
      </w:r>
      <w:r w:rsidRPr="000B545A">
        <w:rPr>
          <w:rFonts w:eastAsia="Calibri"/>
          <w:sz w:val="26"/>
          <w:szCs w:val="26"/>
          <w:lang w:eastAsia="en-US"/>
        </w:rPr>
        <w:t xml:space="preserve"> отчет о фактическом размере компенсации с представлением документов, подтверждающих объемы предоставленных коммунальных услуг за отчетный год по формам, утвержденным Приказом № 13-53н.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3.3. Размер субсидии, предоставляемой получателям субсидии, определяется и корректируется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Администрацией</w:t>
      </w:r>
      <w:r w:rsidRPr="000B545A">
        <w:rPr>
          <w:rFonts w:eastAsia="Calibri"/>
          <w:sz w:val="26"/>
          <w:szCs w:val="26"/>
          <w:lang w:eastAsia="en-US"/>
        </w:rPr>
        <w:t xml:space="preserve"> в соответствии с </w:t>
      </w:r>
      <w:hyperlink r:id="rId40">
        <w:r w:rsidRPr="000B545A">
          <w:rPr>
            <w:rStyle w:val="ae"/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0B545A">
        <w:rPr>
          <w:rFonts w:eastAsia="Calibri"/>
          <w:sz w:val="26"/>
          <w:szCs w:val="26"/>
          <w:lang w:eastAsia="en-US"/>
        </w:rPr>
        <w:t xml:space="preserve"> № 165-п.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P73"/>
      <w:bookmarkEnd w:id="1"/>
      <w:r w:rsidRPr="000B545A">
        <w:rPr>
          <w:rFonts w:eastAsia="Calibri"/>
          <w:sz w:val="26"/>
          <w:szCs w:val="26"/>
          <w:lang w:eastAsia="en-US"/>
        </w:rPr>
        <w:t xml:space="preserve">3.4. Для перечисления субсидии исполнители коммунальных услуг ежемесячно направляют в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Администрацию</w:t>
      </w:r>
      <w:r w:rsidRPr="000B545A">
        <w:rPr>
          <w:rFonts w:eastAsia="Calibri"/>
          <w:sz w:val="26"/>
          <w:szCs w:val="26"/>
          <w:lang w:eastAsia="en-US"/>
        </w:rPr>
        <w:t xml:space="preserve"> отчет о фактическом объеме недополученных доходов (понесенных затрат). Отчет за декабрь текущего года направляется в </w:t>
      </w:r>
      <w:r w:rsidR="004F0A2D" w:rsidRPr="000B545A">
        <w:rPr>
          <w:rFonts w:eastAsia="Calibri"/>
          <w:sz w:val="26"/>
          <w:szCs w:val="26"/>
          <w:lang w:eastAsia="en-US"/>
        </w:rPr>
        <w:t>Администрацию</w:t>
      </w:r>
      <w:r w:rsidRPr="000B545A">
        <w:rPr>
          <w:rFonts w:eastAsia="Calibri"/>
          <w:sz w:val="26"/>
          <w:szCs w:val="26"/>
          <w:lang w:eastAsia="en-US"/>
        </w:rPr>
        <w:t xml:space="preserve"> не позднее 20 декабря текущего года. 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3.5. При зачислении средств субвенции краевого бюджета на предоставление субсидий исполнителям коммунальных услуг на лицевой счет бюджета </w:t>
      </w:r>
      <w:r w:rsidR="004F0A2D" w:rsidRPr="000B545A">
        <w:rPr>
          <w:rFonts w:eastAsia="Calibri"/>
          <w:sz w:val="26"/>
          <w:szCs w:val="26"/>
          <w:lang w:eastAsia="en-US"/>
        </w:rPr>
        <w:t xml:space="preserve">района, </w:t>
      </w:r>
      <w:r w:rsidR="00957A88" w:rsidRPr="000B545A">
        <w:rPr>
          <w:rFonts w:eastAsia="Calibri"/>
          <w:sz w:val="26"/>
          <w:szCs w:val="26"/>
          <w:lang w:eastAsia="en-US"/>
        </w:rPr>
        <w:t>муниципальное казенное учреждение «</w:t>
      </w:r>
      <w:r w:rsidR="004F0A2D" w:rsidRPr="000B545A">
        <w:rPr>
          <w:rFonts w:eastAsia="Calibri"/>
          <w:sz w:val="26"/>
          <w:szCs w:val="26"/>
          <w:lang w:eastAsia="en-US"/>
        </w:rPr>
        <w:t xml:space="preserve">Финансово-экономическое </w:t>
      </w:r>
      <w:r w:rsidRPr="000B545A">
        <w:rPr>
          <w:rFonts w:eastAsia="Calibri"/>
          <w:sz w:val="26"/>
          <w:szCs w:val="26"/>
          <w:lang w:eastAsia="en-US"/>
        </w:rPr>
        <w:t xml:space="preserve">управление администрации </w:t>
      </w:r>
      <w:r w:rsidR="004F0A2D" w:rsidRPr="000B545A">
        <w:rPr>
          <w:rFonts w:eastAsia="Calibri"/>
          <w:sz w:val="26"/>
          <w:szCs w:val="26"/>
          <w:lang w:eastAsia="en-US"/>
        </w:rPr>
        <w:t>Саянского района</w:t>
      </w:r>
      <w:r w:rsidR="00957A88" w:rsidRPr="000B545A">
        <w:rPr>
          <w:rFonts w:eastAsia="Calibri"/>
          <w:sz w:val="26"/>
          <w:szCs w:val="26"/>
          <w:lang w:eastAsia="en-US"/>
        </w:rPr>
        <w:t>»</w:t>
      </w:r>
      <w:r w:rsidR="008C1D0F" w:rsidRPr="000B545A">
        <w:rPr>
          <w:rFonts w:eastAsia="Calibri"/>
          <w:sz w:val="26"/>
          <w:szCs w:val="26"/>
          <w:lang w:eastAsia="en-US"/>
        </w:rPr>
        <w:t xml:space="preserve"> (далее – МКУ «ФЭУ»)</w:t>
      </w:r>
      <w:r w:rsidR="004F0A2D" w:rsidRPr="000B545A">
        <w:rPr>
          <w:rFonts w:eastAsia="Calibri"/>
          <w:sz w:val="26"/>
          <w:szCs w:val="26"/>
          <w:lang w:eastAsia="en-US"/>
        </w:rPr>
        <w:t xml:space="preserve"> </w:t>
      </w:r>
      <w:r w:rsidRPr="000B545A">
        <w:rPr>
          <w:rFonts w:eastAsia="Calibri"/>
          <w:sz w:val="26"/>
          <w:szCs w:val="26"/>
          <w:lang w:eastAsia="en-US"/>
        </w:rPr>
        <w:t>направляет</w:t>
      </w:r>
      <w:r w:rsidR="004F0A2D" w:rsidRPr="000B545A">
        <w:rPr>
          <w:rFonts w:eastAsia="Calibri"/>
          <w:sz w:val="26"/>
          <w:szCs w:val="26"/>
          <w:lang w:eastAsia="en-US"/>
        </w:rPr>
        <w:t xml:space="preserve"> </w:t>
      </w:r>
      <w:r w:rsidRPr="000B545A">
        <w:rPr>
          <w:rFonts w:eastAsia="Calibri"/>
          <w:sz w:val="26"/>
          <w:szCs w:val="26"/>
          <w:lang w:eastAsia="en-US"/>
        </w:rPr>
        <w:t>в</w:t>
      </w:r>
      <w:r w:rsidR="004F0A2D" w:rsidRPr="000B545A">
        <w:rPr>
          <w:rFonts w:eastAsia="Calibri"/>
          <w:sz w:val="26"/>
          <w:szCs w:val="26"/>
          <w:lang w:eastAsia="en-US"/>
        </w:rPr>
        <w:t xml:space="preserve"> Администрацию</w:t>
      </w:r>
      <w:r w:rsidRPr="000B545A">
        <w:rPr>
          <w:rFonts w:eastAsia="Calibri"/>
          <w:sz w:val="26"/>
          <w:szCs w:val="26"/>
          <w:lang w:eastAsia="en-US"/>
        </w:rPr>
        <w:t xml:space="preserve"> Поручение о перечислении на счет в течение одного рабочего дня.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3.6. </w:t>
      </w:r>
      <w:r w:rsidR="008C1D0F" w:rsidRPr="000B545A">
        <w:rPr>
          <w:rFonts w:eastAsia="Calibri"/>
          <w:sz w:val="26"/>
          <w:szCs w:val="26"/>
          <w:lang w:eastAsia="en-US"/>
        </w:rPr>
        <w:t>МКУ «ФЭУ»</w:t>
      </w:r>
      <w:r w:rsidRPr="000B545A">
        <w:rPr>
          <w:rFonts w:eastAsia="Calibri"/>
          <w:sz w:val="26"/>
          <w:szCs w:val="26"/>
          <w:lang w:eastAsia="en-US"/>
        </w:rPr>
        <w:t xml:space="preserve"> на основании заявки </w:t>
      </w:r>
      <w:r w:rsidR="008C1D0F" w:rsidRPr="000B545A">
        <w:rPr>
          <w:rFonts w:eastAsia="Calibri"/>
          <w:sz w:val="26"/>
          <w:szCs w:val="26"/>
          <w:lang w:eastAsia="en-US"/>
        </w:rPr>
        <w:t>Администрации</w:t>
      </w:r>
      <w:r w:rsidRPr="000B545A">
        <w:rPr>
          <w:rFonts w:eastAsia="Calibri"/>
          <w:sz w:val="26"/>
          <w:szCs w:val="26"/>
          <w:lang w:eastAsia="en-US"/>
        </w:rPr>
        <w:t xml:space="preserve"> в течение 2 рабочих дней финансирует </w:t>
      </w:r>
      <w:r w:rsidR="008C1D0F" w:rsidRPr="000B545A">
        <w:rPr>
          <w:rFonts w:eastAsia="Calibri"/>
          <w:sz w:val="26"/>
          <w:szCs w:val="26"/>
          <w:lang w:eastAsia="en-US"/>
        </w:rPr>
        <w:t>Администрацию</w:t>
      </w:r>
      <w:r w:rsidRPr="000B545A">
        <w:rPr>
          <w:rFonts w:eastAsia="Calibri"/>
          <w:sz w:val="26"/>
          <w:szCs w:val="26"/>
          <w:lang w:eastAsia="en-US"/>
        </w:rPr>
        <w:t xml:space="preserve"> для предоставления субсидий исполнителям коммунальных услуг в пределах плановых бюджетных ассигнований, выделенных на эти цели, и в соответствии со сводной бюджетной росписью и кассовым планом, утверждаемым в установленном порядке.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Финансирование расходов осуществляется при наличии на счете </w:t>
      </w:r>
      <w:proofErr w:type="gramStart"/>
      <w:r w:rsidRPr="000B545A">
        <w:rPr>
          <w:rFonts w:eastAsia="Calibri"/>
          <w:sz w:val="26"/>
          <w:szCs w:val="26"/>
          <w:lang w:eastAsia="en-US"/>
        </w:rPr>
        <w:t xml:space="preserve">бюджета </w:t>
      </w:r>
      <w:r w:rsidR="008C1D0F" w:rsidRPr="000B545A">
        <w:rPr>
          <w:rFonts w:eastAsia="Calibri"/>
          <w:sz w:val="26"/>
          <w:szCs w:val="26"/>
          <w:lang w:eastAsia="en-US"/>
        </w:rPr>
        <w:t>района</w:t>
      </w:r>
      <w:r w:rsidRPr="000B545A">
        <w:rPr>
          <w:rFonts w:eastAsia="Calibri"/>
          <w:sz w:val="26"/>
          <w:szCs w:val="26"/>
          <w:lang w:eastAsia="en-US"/>
        </w:rPr>
        <w:t xml:space="preserve"> остатков средств субвенции краевого</w:t>
      </w:r>
      <w:proofErr w:type="gramEnd"/>
      <w:r w:rsidRPr="000B545A">
        <w:rPr>
          <w:rFonts w:eastAsia="Calibri"/>
          <w:sz w:val="26"/>
          <w:szCs w:val="26"/>
          <w:lang w:eastAsia="en-US"/>
        </w:rPr>
        <w:t xml:space="preserve"> бюджета, выделенных на предоставление субсидий исполнителям коммунальных услуг.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lastRenderedPageBreak/>
        <w:t>3.7. Средства субсидии перечисляются на счет получателя субсидии, открытый в учреждении Центрального банка Российской Федерации или Российской кредитной организации.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 xml:space="preserve">Перечисление средств субсидии получателю субсидии производится </w:t>
      </w:r>
      <w:r w:rsidR="008C1D0F" w:rsidRPr="000B545A">
        <w:rPr>
          <w:rFonts w:eastAsia="Calibri"/>
          <w:sz w:val="26"/>
          <w:szCs w:val="26"/>
          <w:lang w:eastAsia="en-US"/>
        </w:rPr>
        <w:t>Администрацией</w:t>
      </w:r>
      <w:r w:rsidRPr="000B545A">
        <w:rPr>
          <w:rFonts w:eastAsia="Calibri"/>
          <w:sz w:val="26"/>
          <w:szCs w:val="26"/>
          <w:lang w:eastAsia="en-US"/>
        </w:rPr>
        <w:t xml:space="preserve"> в срок до 20 числа месяца, следующего за отчетным месяцем.</w:t>
      </w:r>
    </w:p>
    <w:p w:rsidR="00EC5C5B" w:rsidRPr="000B545A" w:rsidRDefault="00EC5C5B" w:rsidP="00EC5C5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545A">
        <w:rPr>
          <w:rFonts w:eastAsia="Calibri"/>
          <w:sz w:val="26"/>
          <w:szCs w:val="26"/>
          <w:lang w:eastAsia="en-US"/>
        </w:rPr>
        <w:t>Перечисление средств субсидии за декабрь текущего финансового года осуществляется не позднее 20 декабря текущего финансового года.</w:t>
      </w:r>
    </w:p>
    <w:p w:rsidR="00EC5C5B" w:rsidRPr="000B545A" w:rsidRDefault="00EC5C5B" w:rsidP="00EC5C5B">
      <w:pPr>
        <w:widowControl w:val="0"/>
        <w:ind w:firstLine="567"/>
        <w:jc w:val="center"/>
        <w:rPr>
          <w:b/>
          <w:sz w:val="26"/>
          <w:szCs w:val="26"/>
        </w:rPr>
      </w:pPr>
    </w:p>
    <w:p w:rsidR="00EC5C5B" w:rsidRPr="000B545A" w:rsidRDefault="00EC5C5B" w:rsidP="00EC5C5B">
      <w:pPr>
        <w:widowControl w:val="0"/>
        <w:ind w:firstLine="567"/>
        <w:jc w:val="center"/>
        <w:rPr>
          <w:b/>
          <w:sz w:val="26"/>
          <w:szCs w:val="26"/>
        </w:rPr>
      </w:pPr>
      <w:r w:rsidRPr="000B545A">
        <w:rPr>
          <w:b/>
          <w:sz w:val="26"/>
          <w:szCs w:val="26"/>
        </w:rPr>
        <w:t>4. Требования к отчетности</w:t>
      </w:r>
    </w:p>
    <w:p w:rsidR="00EC5C5B" w:rsidRPr="000B545A" w:rsidRDefault="00EC5C5B" w:rsidP="00EC5C5B">
      <w:pPr>
        <w:widowControl w:val="0"/>
        <w:ind w:firstLine="567"/>
        <w:jc w:val="center"/>
        <w:rPr>
          <w:b/>
          <w:sz w:val="26"/>
          <w:szCs w:val="26"/>
        </w:rPr>
      </w:pP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4.1. Исполнители коммунальных услуг ежеквартально до 10-го числа месяца, следующего за отчетным кварталом (по итогам за первый квартал, первое полугодие, девять месяцев), представляют в </w:t>
      </w:r>
      <w:r w:rsidR="008C1D0F" w:rsidRPr="000B545A">
        <w:rPr>
          <w:sz w:val="26"/>
          <w:szCs w:val="26"/>
        </w:rPr>
        <w:t>Администрацию</w:t>
      </w:r>
      <w:r w:rsidRPr="000B545A">
        <w:rPr>
          <w:sz w:val="26"/>
          <w:szCs w:val="26"/>
        </w:rPr>
        <w:t xml:space="preserve"> по установленным формам, согласно Приказу № 13-53н нарастающим итогом за отчетный период: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информацию о целевом использовании средств субсидии с приложением копий платежных поручений, подтверждающих целевое использование субсидии;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информацию о потребности в средствах субсидии;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расчет потребности в средствах субсидии с учетом неизменного набора и объема потребляемых коммунальных услуг.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В случае возникновения разницы между перечисленными исполнителю коммунальных услуг средствами субсидии из бюджета </w:t>
      </w:r>
      <w:r w:rsidR="008C1D0F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 xml:space="preserve"> и перечисленными средствами субсидии исполнителем коммунальных услуг </w:t>
      </w:r>
      <w:proofErr w:type="spellStart"/>
      <w:r w:rsidRPr="000B545A">
        <w:rPr>
          <w:sz w:val="26"/>
          <w:szCs w:val="26"/>
        </w:rPr>
        <w:t>ресурсоснабжающим</w:t>
      </w:r>
      <w:proofErr w:type="spellEnd"/>
      <w:r w:rsidRPr="000B545A">
        <w:rPr>
          <w:sz w:val="26"/>
          <w:szCs w:val="26"/>
        </w:rPr>
        <w:t xml:space="preserve"> организациям, исполнители коммунальных услуг указывают причины образовавшейся разницы.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bookmarkStart w:id="2" w:name="Par59"/>
      <w:bookmarkEnd w:id="2"/>
      <w:r w:rsidRPr="000B545A">
        <w:rPr>
          <w:sz w:val="26"/>
          <w:szCs w:val="26"/>
        </w:rPr>
        <w:t xml:space="preserve">4.2. Исполнители коммунальных услуг по итогам за отчетный год представляют в </w:t>
      </w:r>
      <w:r w:rsidR="008C1D0F" w:rsidRPr="000B545A">
        <w:rPr>
          <w:sz w:val="26"/>
          <w:szCs w:val="26"/>
        </w:rPr>
        <w:t>Администрацию</w:t>
      </w:r>
      <w:r w:rsidRPr="000B545A">
        <w:rPr>
          <w:sz w:val="26"/>
          <w:szCs w:val="26"/>
        </w:rPr>
        <w:t xml:space="preserve"> в установленный ей срок и по установленным формам, согласно Приказу № 13-53н: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отчет о фактическом размере предоставленной субсидии с приложением документов, подтверждающих объемы предоставленных коммунальных услуг за отчетный год;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информацию о целевом использовании средств субсидии с приложением копий платежных поручений, подтверждающих целевое использование субсидии;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информацию о потребности в средствах субсидии;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- расчет средне</w:t>
      </w:r>
      <w:r w:rsidR="008C1D0F" w:rsidRPr="000B545A">
        <w:rPr>
          <w:sz w:val="26"/>
          <w:szCs w:val="26"/>
        </w:rPr>
        <w:t xml:space="preserve"> - </w:t>
      </w:r>
      <w:r w:rsidRPr="000B545A">
        <w:rPr>
          <w:sz w:val="26"/>
          <w:szCs w:val="26"/>
        </w:rPr>
        <w:t>эксплуатируемой площади и реестр многоквартирных домов за отчетный финансовый год;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- иную информацию, запрашиваемую </w:t>
      </w:r>
      <w:r w:rsidR="008C1D0F" w:rsidRPr="000B545A">
        <w:rPr>
          <w:sz w:val="26"/>
          <w:szCs w:val="26"/>
        </w:rPr>
        <w:t>Администрацией</w:t>
      </w:r>
      <w:r w:rsidRPr="000B545A">
        <w:rPr>
          <w:sz w:val="26"/>
          <w:szCs w:val="26"/>
        </w:rPr>
        <w:t xml:space="preserve"> в целях подтверждения соблюдения условий получения субсидии, в том числе в соответствии с </w:t>
      </w:r>
      <w:hyperlink r:id="rId41">
        <w:r w:rsidRPr="000B545A">
          <w:rPr>
            <w:sz w:val="26"/>
            <w:szCs w:val="26"/>
          </w:rPr>
          <w:t>Постановлением</w:t>
        </w:r>
      </w:hyperlink>
      <w:r w:rsidRPr="000B545A">
        <w:rPr>
          <w:sz w:val="26"/>
          <w:szCs w:val="26"/>
        </w:rPr>
        <w:t xml:space="preserve"> № 165-п.</w:t>
      </w:r>
    </w:p>
    <w:p w:rsidR="00EC5C5B" w:rsidRPr="000B545A" w:rsidRDefault="008C1D0F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Администрация</w:t>
      </w:r>
      <w:r w:rsidR="00EC5C5B" w:rsidRPr="000B545A">
        <w:rPr>
          <w:sz w:val="26"/>
          <w:szCs w:val="26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EC5C5B" w:rsidRPr="000B545A" w:rsidRDefault="00EC5C5B" w:rsidP="00EC5C5B">
      <w:pPr>
        <w:ind w:firstLine="709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4.3. </w:t>
      </w:r>
      <w:r w:rsidR="008C1D0F" w:rsidRPr="000B545A">
        <w:rPr>
          <w:sz w:val="26"/>
          <w:szCs w:val="26"/>
        </w:rPr>
        <w:t>Администрация</w:t>
      </w:r>
      <w:r w:rsidRPr="000B545A">
        <w:rPr>
          <w:sz w:val="26"/>
          <w:szCs w:val="26"/>
        </w:rPr>
        <w:t xml:space="preserve"> на основании данных, предоставляемых исполнителями коммунальных услуг, вносит изменения в решения и соглашения о предоставлении Субсидии исполнителям коммунальных услуг в порядке и на основаниях, установленных </w:t>
      </w:r>
      <w:hyperlink r:id="rId42">
        <w:r w:rsidRPr="000B545A">
          <w:rPr>
            <w:sz w:val="26"/>
            <w:szCs w:val="26"/>
          </w:rPr>
          <w:t>приложением 4</w:t>
        </w:r>
      </w:hyperlink>
      <w:r w:rsidRPr="000B545A">
        <w:rPr>
          <w:sz w:val="26"/>
          <w:szCs w:val="26"/>
        </w:rPr>
        <w:t xml:space="preserve"> к Постановлению № 165-п.</w:t>
      </w:r>
    </w:p>
    <w:p w:rsidR="00EC5C5B" w:rsidRPr="000B545A" w:rsidRDefault="00EC5C5B" w:rsidP="00EC5C5B">
      <w:pPr>
        <w:widowControl w:val="0"/>
        <w:ind w:firstLine="567"/>
        <w:jc w:val="center"/>
        <w:rPr>
          <w:sz w:val="26"/>
          <w:szCs w:val="26"/>
        </w:rPr>
      </w:pPr>
    </w:p>
    <w:p w:rsidR="00EC5C5B" w:rsidRPr="000B545A" w:rsidRDefault="00EC5C5B" w:rsidP="00EC5C5B">
      <w:pPr>
        <w:widowControl w:val="0"/>
        <w:ind w:firstLine="567"/>
        <w:jc w:val="center"/>
        <w:rPr>
          <w:b/>
          <w:sz w:val="26"/>
          <w:szCs w:val="26"/>
        </w:rPr>
      </w:pPr>
      <w:r w:rsidRPr="000B545A">
        <w:rPr>
          <w:b/>
          <w:sz w:val="26"/>
          <w:szCs w:val="26"/>
        </w:rPr>
        <w:t xml:space="preserve">5. Требования об осуществлении </w:t>
      </w:r>
      <w:proofErr w:type="gramStart"/>
      <w:r w:rsidRPr="000B545A">
        <w:rPr>
          <w:b/>
          <w:sz w:val="26"/>
          <w:szCs w:val="26"/>
        </w:rPr>
        <w:t>контроля за</w:t>
      </w:r>
      <w:proofErr w:type="gramEnd"/>
      <w:r w:rsidRPr="000B545A">
        <w:rPr>
          <w:b/>
          <w:sz w:val="26"/>
          <w:szCs w:val="26"/>
        </w:rPr>
        <w:t xml:space="preserve"> соблюдением условий и порядка предоставлении Субсидии и ответственности за их нарушение</w:t>
      </w:r>
    </w:p>
    <w:p w:rsidR="00EC5C5B" w:rsidRPr="000B545A" w:rsidRDefault="00EC5C5B" w:rsidP="00EC5C5B">
      <w:pPr>
        <w:widowControl w:val="0"/>
        <w:ind w:firstLine="567"/>
        <w:jc w:val="center"/>
        <w:rPr>
          <w:sz w:val="26"/>
          <w:szCs w:val="26"/>
        </w:rPr>
      </w:pP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lastRenderedPageBreak/>
        <w:t xml:space="preserve">5.1. </w:t>
      </w:r>
      <w:proofErr w:type="gramStart"/>
      <w:r w:rsidR="008C1D0F" w:rsidRPr="000B545A">
        <w:rPr>
          <w:sz w:val="26"/>
          <w:szCs w:val="26"/>
        </w:rPr>
        <w:t>МКУ «ФЭУ»</w:t>
      </w:r>
      <w:r w:rsidRPr="000B545A">
        <w:rPr>
          <w:sz w:val="26"/>
          <w:szCs w:val="26"/>
        </w:rPr>
        <w:t xml:space="preserve"> осуществляют проверку соблюдения условий, целей и порядка предоставления субсидии на компенсацию части платы граждан за коммунальные услуги путем проведения плановых и внеплановых проверок в пределах своих полномочий, установленных действующим законодательством РФ, нормативными правовыми актами органов местного самоуправления, органы муниципального финансового контроля осуществляют проверку в соответствии со </w:t>
      </w:r>
      <w:hyperlink r:id="rId43">
        <w:r w:rsidRPr="000B545A">
          <w:rPr>
            <w:rStyle w:val="ae"/>
            <w:sz w:val="26"/>
            <w:szCs w:val="26"/>
          </w:rPr>
          <w:t>статьями 268.1</w:t>
        </w:r>
      </w:hyperlink>
      <w:r w:rsidRPr="000B545A">
        <w:rPr>
          <w:sz w:val="26"/>
          <w:szCs w:val="26"/>
        </w:rPr>
        <w:t xml:space="preserve">, </w:t>
      </w:r>
      <w:hyperlink r:id="rId44">
        <w:r w:rsidRPr="000B545A">
          <w:rPr>
            <w:rStyle w:val="ae"/>
            <w:sz w:val="26"/>
            <w:szCs w:val="26"/>
          </w:rPr>
          <w:t>269.2</w:t>
        </w:r>
      </w:hyperlink>
      <w:r w:rsidRPr="000B545A">
        <w:rPr>
          <w:sz w:val="26"/>
          <w:szCs w:val="26"/>
        </w:rPr>
        <w:t xml:space="preserve"> Бюджетного кодекса Российской Федерации.</w:t>
      </w:r>
      <w:proofErr w:type="gramEnd"/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По результатам проверки при выявлении нарушений условий, целей и порядка предоставления субсидии составляется акт о выявленных нарушениях, подписываемый главным распорядителем, органом муниципального финансового контроля и получателем субсидии.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В случае отказа получателя субсидии от подписания акта в нем делается соответствующая запись, в этом случае акт считается надлежащим образом подписанным.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5.2. </w:t>
      </w:r>
      <w:r w:rsidR="008C1D0F" w:rsidRPr="000B545A">
        <w:rPr>
          <w:sz w:val="26"/>
          <w:szCs w:val="26"/>
        </w:rPr>
        <w:t>Администрация</w:t>
      </w:r>
      <w:r w:rsidRPr="000B545A">
        <w:rPr>
          <w:sz w:val="26"/>
          <w:szCs w:val="26"/>
        </w:rPr>
        <w:t xml:space="preserve"> или орган муниципального финансового контроля запрашивают у получателя субсидии документы и информацию, необходимые для осуществления </w:t>
      </w:r>
      <w:proofErr w:type="gramStart"/>
      <w:r w:rsidRPr="000B545A">
        <w:rPr>
          <w:sz w:val="26"/>
          <w:szCs w:val="26"/>
        </w:rPr>
        <w:t>контроля за</w:t>
      </w:r>
      <w:proofErr w:type="gramEnd"/>
      <w:r w:rsidRPr="000B545A">
        <w:rPr>
          <w:sz w:val="26"/>
          <w:szCs w:val="26"/>
        </w:rPr>
        <w:t xml:space="preserve"> соблюдением получателем субсидии порядка, целей и условий предоставления субсидии, установленных Порядком.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5.3. </w:t>
      </w:r>
      <w:proofErr w:type="gramStart"/>
      <w:r w:rsidRPr="000B545A">
        <w:rPr>
          <w:sz w:val="26"/>
          <w:szCs w:val="26"/>
        </w:rPr>
        <w:t xml:space="preserve">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и органом муниципального финансового контроля перечисленная субсидия подлежит возврату в полном объеме в бюджет </w:t>
      </w:r>
      <w:r w:rsidR="00957A88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 xml:space="preserve"> в течение 10 рабочих дней с даты предъявления получателю субсидии требования главного распорядителя об обеспечении возврата средств субсидии.</w:t>
      </w:r>
      <w:proofErr w:type="gramEnd"/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Требование об обеспечении возврата средств субсидии в бюджет </w:t>
      </w:r>
      <w:r w:rsidR="00957A88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 xml:space="preserve">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5.4. В случае если получатель субсидии не возвратил субсидию в установленный срок или возвратил ее не в полном объеме, главный распорядитель в течение 30 дней со дня истечения срока, установленного для возврата субсидии, взыскивает средства в бюджет </w:t>
      </w:r>
      <w:r w:rsidR="00957A88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 xml:space="preserve"> в судебном порядке в соответствии с законодательством Российской Федерации.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При отказе получателя субсидии от возврата полученной субсидии взыскание производится в судебном порядке в соответствии с законодательством Российской Федерации.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 xml:space="preserve">5.5. Неиспользованный остаток средств субсидии подлежит возврату в бюджет </w:t>
      </w:r>
      <w:r w:rsidR="00957A88" w:rsidRPr="000B545A">
        <w:rPr>
          <w:sz w:val="26"/>
          <w:szCs w:val="26"/>
        </w:rPr>
        <w:t>района</w:t>
      </w:r>
      <w:r w:rsidRPr="000B545A">
        <w:rPr>
          <w:sz w:val="26"/>
          <w:szCs w:val="26"/>
        </w:rPr>
        <w:t xml:space="preserve"> в течение 10 рабочих дней по истечении отчетного года.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Уведомление направляется заказным письмом через отделения федеральной почтовой связи с уведомлением о вручении.</w:t>
      </w:r>
    </w:p>
    <w:p w:rsidR="00EC5C5B" w:rsidRPr="000B545A" w:rsidRDefault="00EC5C5B" w:rsidP="00EC5C5B">
      <w:pPr>
        <w:spacing w:line="259" w:lineRule="auto"/>
        <w:ind w:firstLine="567"/>
        <w:jc w:val="both"/>
        <w:rPr>
          <w:bCs/>
          <w:sz w:val="26"/>
          <w:szCs w:val="26"/>
        </w:rPr>
      </w:pPr>
      <w:r w:rsidRPr="000B545A">
        <w:rPr>
          <w:bCs/>
          <w:sz w:val="26"/>
          <w:szCs w:val="26"/>
        </w:rPr>
        <w:t>5.6. Проверка соблюдения порядка предоставления субсидий исполнителям коммунальных услуг осуществляется МКУ «</w:t>
      </w:r>
      <w:r w:rsidR="00957A88" w:rsidRPr="000B545A">
        <w:rPr>
          <w:bCs/>
          <w:sz w:val="26"/>
          <w:szCs w:val="26"/>
        </w:rPr>
        <w:t>ФЭУ</w:t>
      </w:r>
      <w:r w:rsidRPr="000B545A">
        <w:rPr>
          <w:bCs/>
          <w:sz w:val="26"/>
          <w:szCs w:val="26"/>
        </w:rPr>
        <w:t>» в соответствии с бюджетным законодательством Российской Федерации и нормативно-правовыми актами, регулирующими бюджетные правоотношения.</w:t>
      </w:r>
    </w:p>
    <w:p w:rsidR="00EC5C5B" w:rsidRPr="000B545A" w:rsidRDefault="00EC5C5B" w:rsidP="00EC5C5B">
      <w:pPr>
        <w:spacing w:after="160"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C5C5B" w:rsidRPr="000B545A" w:rsidRDefault="00EC5C5B" w:rsidP="00EC5C5B">
      <w:pPr>
        <w:spacing w:line="276" w:lineRule="auto"/>
        <w:ind w:firstLine="567"/>
        <w:rPr>
          <w:sz w:val="26"/>
          <w:szCs w:val="26"/>
        </w:rPr>
      </w:pPr>
      <w:r w:rsidRPr="000B545A">
        <w:rPr>
          <w:sz w:val="26"/>
          <w:szCs w:val="26"/>
        </w:rPr>
        <w:lastRenderedPageBreak/>
        <w:br w:type="page"/>
      </w:r>
    </w:p>
    <w:p w:rsidR="00EC5C5B" w:rsidRPr="000B545A" w:rsidRDefault="00EC5C5B" w:rsidP="00EC5C5B">
      <w:pPr>
        <w:ind w:left="4395"/>
        <w:outlineLvl w:val="0"/>
        <w:rPr>
          <w:sz w:val="26"/>
          <w:szCs w:val="26"/>
        </w:rPr>
      </w:pPr>
      <w:r w:rsidRPr="000B545A">
        <w:rPr>
          <w:sz w:val="26"/>
          <w:szCs w:val="26"/>
        </w:rPr>
        <w:lastRenderedPageBreak/>
        <w:t>Приложение №1</w:t>
      </w:r>
    </w:p>
    <w:p w:rsidR="00EC5C5B" w:rsidRPr="000B545A" w:rsidRDefault="00EC5C5B" w:rsidP="00957A88">
      <w:pPr>
        <w:ind w:left="4395"/>
        <w:jc w:val="both"/>
        <w:rPr>
          <w:sz w:val="26"/>
          <w:szCs w:val="26"/>
        </w:rPr>
      </w:pPr>
      <w:r w:rsidRPr="000B545A">
        <w:rPr>
          <w:sz w:val="26"/>
          <w:szCs w:val="26"/>
        </w:rPr>
        <w:t>к Порядку предоставления субсидии на компенсацию части платы граждан за коммунальные услуги исполнителям коммунальных услуг</w:t>
      </w:r>
      <w:r w:rsidR="00957A88" w:rsidRPr="000B545A">
        <w:rPr>
          <w:sz w:val="26"/>
          <w:szCs w:val="26"/>
        </w:rPr>
        <w:t xml:space="preserve"> на территории Саянского района</w:t>
      </w:r>
    </w:p>
    <w:p w:rsidR="00EC5C5B" w:rsidRPr="000B545A" w:rsidRDefault="00EC5C5B" w:rsidP="00EC5C5B">
      <w:pPr>
        <w:ind w:left="4395"/>
        <w:rPr>
          <w:sz w:val="26"/>
          <w:szCs w:val="26"/>
        </w:rPr>
      </w:pPr>
    </w:p>
    <w:p w:rsidR="00EC5C5B" w:rsidRPr="000B545A" w:rsidRDefault="00EC5C5B" w:rsidP="00EC5C5B">
      <w:pPr>
        <w:ind w:left="4395"/>
        <w:rPr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Заявка на участие в отборе</w:t>
      </w:r>
    </w:p>
    <w:p w:rsidR="00EC5C5B" w:rsidRPr="000B545A" w:rsidRDefault="00EC5C5B" w:rsidP="00EC5C5B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______________________________________ претендует на получение субсидий </w:t>
      </w:r>
      <w:proofErr w:type="gramStart"/>
      <w:r w:rsidRPr="000B545A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 (наименование участника отбора) 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компенсацию недополученных доходов и (или) финансового обеспечения (возмещения) затрат за коммунальные услуги.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1. Сведения о юридическом лице (индивидуальном предпринимателе):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993"/>
        <w:gridCol w:w="3770"/>
      </w:tblGrid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B545A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0B545A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Наименование сведений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Данные</w:t>
            </w: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Наименование, ИНН, КПП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Юридический адрес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ФИО руководителя, его контактные данные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ФИО руководителя, его контактные данные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Реквизиты для перечисления субсидии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C5B" w:rsidRPr="000B545A" w:rsidTr="007B57D3">
        <w:tc>
          <w:tcPr>
            <w:tcW w:w="807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993" w:type="dxa"/>
            <w:shd w:val="clear" w:color="auto" w:fill="auto"/>
          </w:tcPr>
          <w:p w:rsidR="00EC5C5B" w:rsidRPr="000B545A" w:rsidRDefault="00EC5C5B" w:rsidP="007B57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5A">
              <w:rPr>
                <w:rFonts w:eastAsia="Calibri"/>
                <w:sz w:val="26"/>
                <w:szCs w:val="26"/>
                <w:lang w:eastAsia="en-US"/>
              </w:rPr>
              <w:t>Способ направления уведомления</w:t>
            </w:r>
          </w:p>
        </w:tc>
        <w:tc>
          <w:tcPr>
            <w:tcW w:w="3770" w:type="dxa"/>
            <w:shd w:val="clear" w:color="auto" w:fill="auto"/>
          </w:tcPr>
          <w:p w:rsidR="00EC5C5B" w:rsidRPr="000B545A" w:rsidRDefault="00EC5C5B" w:rsidP="007B57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2. Перечень прилагаемых документов (перечисляется).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Достоверность информации (в том числе документов), представленной в составе заявки, подтверждаю.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Подтверждаю, что: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- не являюсь иностранным юридическим лицом, в том числе местом </w:t>
      </w:r>
      <w:proofErr w:type="gramStart"/>
      <w:r w:rsidRPr="000B545A">
        <w:rPr>
          <w:rFonts w:ascii="Times New Roman" w:hAnsi="Times New Roman" w:cs="Times New Roman"/>
          <w:sz w:val="26"/>
          <w:szCs w:val="26"/>
        </w:rPr>
        <w:t>регистрации</w:t>
      </w:r>
      <w:proofErr w:type="gramEnd"/>
      <w:r w:rsidRPr="000B545A">
        <w:rPr>
          <w:rFonts w:ascii="Times New Roman" w:hAnsi="Times New Roman" w:cs="Times New Roman"/>
          <w:sz w:val="26"/>
          <w:szCs w:val="26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Федерации. </w:t>
      </w:r>
      <w:proofErr w:type="gramStart"/>
      <w:r w:rsidRPr="000B545A">
        <w:rPr>
          <w:rFonts w:ascii="Times New Roman" w:hAnsi="Times New Roman" w:cs="Times New Roman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Pr="000B545A">
        <w:rPr>
          <w:rFonts w:ascii="Times New Roman" w:hAnsi="Times New Roman" w:cs="Times New Roman"/>
          <w:sz w:val="26"/>
          <w:szCs w:val="26"/>
        </w:rPr>
        <w:lastRenderedPageBreak/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B545A">
        <w:rPr>
          <w:rFonts w:ascii="Times New Roman" w:hAnsi="Times New Roman" w:cs="Times New Roman"/>
          <w:sz w:val="26"/>
          <w:szCs w:val="26"/>
        </w:rPr>
        <w:t xml:space="preserve"> акционерных обществ;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45A">
        <w:rPr>
          <w:rFonts w:ascii="Times New Roman" w:hAnsi="Times New Roman" w:cs="Times New Roman"/>
          <w:sz w:val="26"/>
          <w:szCs w:val="26"/>
        </w:rPr>
        <w:t>- 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- не являюсь иностранным агентом в соответствии с Федеральным законом от 14.06.2022 № 255-ФЗ «О </w:t>
      </w:r>
      <w:proofErr w:type="gramStart"/>
      <w:r w:rsidRPr="000B545A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0B545A">
        <w:rPr>
          <w:rFonts w:ascii="Times New Roman" w:hAnsi="Times New Roman"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45A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B545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0B545A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27.06.2006 № 152-ФЗ «О персональных данных», права и обязанности в области защиты персональных данных разъяснены.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Выражаю согласие: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- на получение документов, информации, сведений, необходимых для рассмотрения заявки на участие в отборе;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-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- на осуществление главным распорядителем как получателем бюджетных средств и органами муниципального финансового контроля городского округа город Шарыпово проверок в соответствии с бюджетным законодательством;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- на обработку персональных данных, в соответствии со статьей 9 Федерального закона от 27.06.2006 № 152-ФЗ «О персональных данных».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_____________ 202_ г.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________________________ _____________ __________________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545A">
        <w:rPr>
          <w:rFonts w:ascii="Times New Roman" w:hAnsi="Times New Roman" w:cs="Times New Roman"/>
          <w:sz w:val="26"/>
          <w:szCs w:val="26"/>
        </w:rPr>
        <w:t>(наименование участника отбора (подпись) (расшифровка подписи)</w:t>
      </w:r>
      <w:proofErr w:type="gramEnd"/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 xml:space="preserve"> с указанием должности)</w:t>
      </w: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5C5B" w:rsidRPr="000B545A" w:rsidRDefault="00EC5C5B" w:rsidP="00EC5C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45A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7B1E35" w:rsidRPr="000B545A" w:rsidRDefault="007B1E35" w:rsidP="00EC5C5B">
      <w:pPr>
        <w:spacing w:line="322" w:lineRule="exact"/>
        <w:jc w:val="center"/>
        <w:rPr>
          <w:sz w:val="26"/>
          <w:szCs w:val="26"/>
        </w:rPr>
      </w:pPr>
    </w:p>
    <w:sectPr w:rsidR="007B1E35" w:rsidRPr="000B545A" w:rsidSect="00EC5C5B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14" w:rsidRDefault="00533214" w:rsidP="003A5FE7">
      <w:r>
        <w:separator/>
      </w:r>
    </w:p>
  </w:endnote>
  <w:endnote w:type="continuationSeparator" w:id="0">
    <w:p w:rsidR="00533214" w:rsidRDefault="00533214" w:rsidP="003A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14" w:rsidRDefault="00533214" w:rsidP="003A5FE7">
      <w:r>
        <w:separator/>
      </w:r>
    </w:p>
  </w:footnote>
  <w:footnote w:type="continuationSeparator" w:id="0">
    <w:p w:rsidR="00533214" w:rsidRDefault="00533214" w:rsidP="003A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EF6"/>
    <w:multiLevelType w:val="multilevel"/>
    <w:tmpl w:val="5CF20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F69A7"/>
    <w:multiLevelType w:val="multilevel"/>
    <w:tmpl w:val="DAC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21ADB"/>
    <w:multiLevelType w:val="multilevel"/>
    <w:tmpl w:val="DC6E21C0"/>
    <w:lvl w:ilvl="0">
      <w:start w:val="2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FBB"/>
    <w:rsid w:val="00007563"/>
    <w:rsid w:val="000214AC"/>
    <w:rsid w:val="00026714"/>
    <w:rsid w:val="00027557"/>
    <w:rsid w:val="000331A0"/>
    <w:rsid w:val="00033B3A"/>
    <w:rsid w:val="00033D20"/>
    <w:rsid w:val="00040329"/>
    <w:rsid w:val="00044173"/>
    <w:rsid w:val="00062F09"/>
    <w:rsid w:val="00062FE5"/>
    <w:rsid w:val="00076944"/>
    <w:rsid w:val="00094EA4"/>
    <w:rsid w:val="00095078"/>
    <w:rsid w:val="000A120B"/>
    <w:rsid w:val="000A3A82"/>
    <w:rsid w:val="000A3A9A"/>
    <w:rsid w:val="000A6638"/>
    <w:rsid w:val="000B545A"/>
    <w:rsid w:val="000B6F64"/>
    <w:rsid w:val="000C4A9D"/>
    <w:rsid w:val="000E0852"/>
    <w:rsid w:val="000F156B"/>
    <w:rsid w:val="000F44BD"/>
    <w:rsid w:val="000F642F"/>
    <w:rsid w:val="00117E61"/>
    <w:rsid w:val="00127B33"/>
    <w:rsid w:val="00135086"/>
    <w:rsid w:val="0014505A"/>
    <w:rsid w:val="00161AF7"/>
    <w:rsid w:val="001808F7"/>
    <w:rsid w:val="00184BEB"/>
    <w:rsid w:val="001A0D35"/>
    <w:rsid w:val="001B027A"/>
    <w:rsid w:val="001B1E95"/>
    <w:rsid w:val="001C1B09"/>
    <w:rsid w:val="001E1FF6"/>
    <w:rsid w:val="001F4DE3"/>
    <w:rsid w:val="001F538B"/>
    <w:rsid w:val="00201F69"/>
    <w:rsid w:val="00222D15"/>
    <w:rsid w:val="00224EEE"/>
    <w:rsid w:val="00242F40"/>
    <w:rsid w:val="00254E96"/>
    <w:rsid w:val="002632FE"/>
    <w:rsid w:val="00292C09"/>
    <w:rsid w:val="002A72F6"/>
    <w:rsid w:val="002B08F2"/>
    <w:rsid w:val="002C0294"/>
    <w:rsid w:val="002D3C68"/>
    <w:rsid w:val="002E229C"/>
    <w:rsid w:val="002E3300"/>
    <w:rsid w:val="0030133F"/>
    <w:rsid w:val="00316C36"/>
    <w:rsid w:val="00323555"/>
    <w:rsid w:val="00327803"/>
    <w:rsid w:val="00330543"/>
    <w:rsid w:val="0033796B"/>
    <w:rsid w:val="003549B0"/>
    <w:rsid w:val="00355621"/>
    <w:rsid w:val="00362672"/>
    <w:rsid w:val="00364754"/>
    <w:rsid w:val="00371D3B"/>
    <w:rsid w:val="003870F1"/>
    <w:rsid w:val="003909E8"/>
    <w:rsid w:val="00395D70"/>
    <w:rsid w:val="003A0D45"/>
    <w:rsid w:val="003A1823"/>
    <w:rsid w:val="003A1E90"/>
    <w:rsid w:val="003A5FE7"/>
    <w:rsid w:val="003D3C55"/>
    <w:rsid w:val="003D671D"/>
    <w:rsid w:val="003D7CDB"/>
    <w:rsid w:val="003F50A6"/>
    <w:rsid w:val="0040390F"/>
    <w:rsid w:val="004106AA"/>
    <w:rsid w:val="0044528E"/>
    <w:rsid w:val="00455205"/>
    <w:rsid w:val="004605ED"/>
    <w:rsid w:val="004606B2"/>
    <w:rsid w:val="00474668"/>
    <w:rsid w:val="00475341"/>
    <w:rsid w:val="00481F99"/>
    <w:rsid w:val="00484EF2"/>
    <w:rsid w:val="004916D6"/>
    <w:rsid w:val="004B0207"/>
    <w:rsid w:val="004B3079"/>
    <w:rsid w:val="004C2A6E"/>
    <w:rsid w:val="004E23A3"/>
    <w:rsid w:val="004E376D"/>
    <w:rsid w:val="004F0159"/>
    <w:rsid w:val="004F0A2D"/>
    <w:rsid w:val="00517F1F"/>
    <w:rsid w:val="00523CE1"/>
    <w:rsid w:val="0052629D"/>
    <w:rsid w:val="00530945"/>
    <w:rsid w:val="00533214"/>
    <w:rsid w:val="00534950"/>
    <w:rsid w:val="005377C1"/>
    <w:rsid w:val="0054637A"/>
    <w:rsid w:val="00547D5E"/>
    <w:rsid w:val="00562FF2"/>
    <w:rsid w:val="00565FA6"/>
    <w:rsid w:val="005714FE"/>
    <w:rsid w:val="00577A70"/>
    <w:rsid w:val="00587911"/>
    <w:rsid w:val="00590146"/>
    <w:rsid w:val="005A5D15"/>
    <w:rsid w:val="005B2DB6"/>
    <w:rsid w:val="005B723F"/>
    <w:rsid w:val="005C12AE"/>
    <w:rsid w:val="005C2ED6"/>
    <w:rsid w:val="005D0647"/>
    <w:rsid w:val="005D230F"/>
    <w:rsid w:val="005D3B72"/>
    <w:rsid w:val="005D7762"/>
    <w:rsid w:val="005E165E"/>
    <w:rsid w:val="005E1F16"/>
    <w:rsid w:val="005E53A0"/>
    <w:rsid w:val="005E6199"/>
    <w:rsid w:val="005F08A9"/>
    <w:rsid w:val="0060680D"/>
    <w:rsid w:val="00640FEF"/>
    <w:rsid w:val="00666C9D"/>
    <w:rsid w:val="006764EB"/>
    <w:rsid w:val="0067702F"/>
    <w:rsid w:val="006904AB"/>
    <w:rsid w:val="00690A90"/>
    <w:rsid w:val="00695291"/>
    <w:rsid w:val="006A6D0B"/>
    <w:rsid w:val="006C4542"/>
    <w:rsid w:val="006C6C3D"/>
    <w:rsid w:val="006D0569"/>
    <w:rsid w:val="006E151F"/>
    <w:rsid w:val="006E1EFE"/>
    <w:rsid w:val="006E335B"/>
    <w:rsid w:val="006E6F7C"/>
    <w:rsid w:val="006F712E"/>
    <w:rsid w:val="00700134"/>
    <w:rsid w:val="00723626"/>
    <w:rsid w:val="007257E8"/>
    <w:rsid w:val="00731BD4"/>
    <w:rsid w:val="00731CEA"/>
    <w:rsid w:val="00733EF6"/>
    <w:rsid w:val="00735F81"/>
    <w:rsid w:val="00736A93"/>
    <w:rsid w:val="00737234"/>
    <w:rsid w:val="007544BC"/>
    <w:rsid w:val="00754732"/>
    <w:rsid w:val="007552E3"/>
    <w:rsid w:val="00760382"/>
    <w:rsid w:val="00762E40"/>
    <w:rsid w:val="00771565"/>
    <w:rsid w:val="00773A01"/>
    <w:rsid w:val="00787384"/>
    <w:rsid w:val="007A6FFC"/>
    <w:rsid w:val="007B1E35"/>
    <w:rsid w:val="007B4764"/>
    <w:rsid w:val="007C63C8"/>
    <w:rsid w:val="007D12D1"/>
    <w:rsid w:val="007D1E0C"/>
    <w:rsid w:val="007D359B"/>
    <w:rsid w:val="007D5F8A"/>
    <w:rsid w:val="0082280D"/>
    <w:rsid w:val="00830C49"/>
    <w:rsid w:val="008455FA"/>
    <w:rsid w:val="00854ADF"/>
    <w:rsid w:val="00855BF2"/>
    <w:rsid w:val="00860ABF"/>
    <w:rsid w:val="008707E3"/>
    <w:rsid w:val="00873E06"/>
    <w:rsid w:val="0087443E"/>
    <w:rsid w:val="00885B6C"/>
    <w:rsid w:val="00887948"/>
    <w:rsid w:val="00893E85"/>
    <w:rsid w:val="00895AC1"/>
    <w:rsid w:val="00896D6C"/>
    <w:rsid w:val="008A529E"/>
    <w:rsid w:val="008A6BC0"/>
    <w:rsid w:val="008B57D0"/>
    <w:rsid w:val="008C1D0F"/>
    <w:rsid w:val="008D094E"/>
    <w:rsid w:val="008D3B47"/>
    <w:rsid w:val="009005F4"/>
    <w:rsid w:val="00900A66"/>
    <w:rsid w:val="00921940"/>
    <w:rsid w:val="00934084"/>
    <w:rsid w:val="0093541F"/>
    <w:rsid w:val="0094175A"/>
    <w:rsid w:val="0094629E"/>
    <w:rsid w:val="00950290"/>
    <w:rsid w:val="00950974"/>
    <w:rsid w:val="00957A88"/>
    <w:rsid w:val="0096444E"/>
    <w:rsid w:val="0096606A"/>
    <w:rsid w:val="00983BB7"/>
    <w:rsid w:val="00985CA6"/>
    <w:rsid w:val="00992A51"/>
    <w:rsid w:val="009A365D"/>
    <w:rsid w:val="009B2EC4"/>
    <w:rsid w:val="009B6A68"/>
    <w:rsid w:val="009C7AEC"/>
    <w:rsid w:val="009D282D"/>
    <w:rsid w:val="009D3D23"/>
    <w:rsid w:val="00A01894"/>
    <w:rsid w:val="00A1186B"/>
    <w:rsid w:val="00A23D98"/>
    <w:rsid w:val="00A24BC7"/>
    <w:rsid w:val="00A30B83"/>
    <w:rsid w:val="00A30F6F"/>
    <w:rsid w:val="00A31506"/>
    <w:rsid w:val="00A33C69"/>
    <w:rsid w:val="00A45990"/>
    <w:rsid w:val="00A511E6"/>
    <w:rsid w:val="00A52E0F"/>
    <w:rsid w:val="00A5790F"/>
    <w:rsid w:val="00A72799"/>
    <w:rsid w:val="00A756D0"/>
    <w:rsid w:val="00A82568"/>
    <w:rsid w:val="00A933D2"/>
    <w:rsid w:val="00A94596"/>
    <w:rsid w:val="00AA5F0D"/>
    <w:rsid w:val="00AC27F7"/>
    <w:rsid w:val="00AC4C7F"/>
    <w:rsid w:val="00AD64B7"/>
    <w:rsid w:val="00AF46B2"/>
    <w:rsid w:val="00AF5C69"/>
    <w:rsid w:val="00AF7FA7"/>
    <w:rsid w:val="00B054EA"/>
    <w:rsid w:val="00B15171"/>
    <w:rsid w:val="00B25164"/>
    <w:rsid w:val="00B26C74"/>
    <w:rsid w:val="00B27CBA"/>
    <w:rsid w:val="00B44051"/>
    <w:rsid w:val="00B450F6"/>
    <w:rsid w:val="00B50E86"/>
    <w:rsid w:val="00B66373"/>
    <w:rsid w:val="00B83A73"/>
    <w:rsid w:val="00B93AD8"/>
    <w:rsid w:val="00BB02A5"/>
    <w:rsid w:val="00BB44F1"/>
    <w:rsid w:val="00BB4ED2"/>
    <w:rsid w:val="00BC3DB6"/>
    <w:rsid w:val="00BC77A4"/>
    <w:rsid w:val="00BD34FC"/>
    <w:rsid w:val="00BE2B22"/>
    <w:rsid w:val="00BE5F18"/>
    <w:rsid w:val="00BE6FB5"/>
    <w:rsid w:val="00BF6F21"/>
    <w:rsid w:val="00C35094"/>
    <w:rsid w:val="00C35752"/>
    <w:rsid w:val="00C62B75"/>
    <w:rsid w:val="00C74312"/>
    <w:rsid w:val="00C830E4"/>
    <w:rsid w:val="00CB5043"/>
    <w:rsid w:val="00CC1EF3"/>
    <w:rsid w:val="00CD30AC"/>
    <w:rsid w:val="00CD76A0"/>
    <w:rsid w:val="00CF41F2"/>
    <w:rsid w:val="00D00F56"/>
    <w:rsid w:val="00D02FCB"/>
    <w:rsid w:val="00D07201"/>
    <w:rsid w:val="00D13049"/>
    <w:rsid w:val="00D17866"/>
    <w:rsid w:val="00D2222F"/>
    <w:rsid w:val="00D4686B"/>
    <w:rsid w:val="00D50A5E"/>
    <w:rsid w:val="00D50F1B"/>
    <w:rsid w:val="00D61EDE"/>
    <w:rsid w:val="00D76B00"/>
    <w:rsid w:val="00D76FDF"/>
    <w:rsid w:val="00D83495"/>
    <w:rsid w:val="00D8524F"/>
    <w:rsid w:val="00D906B5"/>
    <w:rsid w:val="00DB6FBB"/>
    <w:rsid w:val="00DD576F"/>
    <w:rsid w:val="00DE2122"/>
    <w:rsid w:val="00DF0B1B"/>
    <w:rsid w:val="00DF3B18"/>
    <w:rsid w:val="00E11C20"/>
    <w:rsid w:val="00E24100"/>
    <w:rsid w:val="00E60B66"/>
    <w:rsid w:val="00E73029"/>
    <w:rsid w:val="00E8755E"/>
    <w:rsid w:val="00EB2263"/>
    <w:rsid w:val="00EC5C5B"/>
    <w:rsid w:val="00ED02C8"/>
    <w:rsid w:val="00ED21AB"/>
    <w:rsid w:val="00ED426D"/>
    <w:rsid w:val="00ED4728"/>
    <w:rsid w:val="00EE5F63"/>
    <w:rsid w:val="00EF32F2"/>
    <w:rsid w:val="00EF5AA1"/>
    <w:rsid w:val="00F01981"/>
    <w:rsid w:val="00F044CA"/>
    <w:rsid w:val="00F07185"/>
    <w:rsid w:val="00F1270B"/>
    <w:rsid w:val="00F162CF"/>
    <w:rsid w:val="00F26573"/>
    <w:rsid w:val="00F336D9"/>
    <w:rsid w:val="00F351F4"/>
    <w:rsid w:val="00F363EC"/>
    <w:rsid w:val="00F508A0"/>
    <w:rsid w:val="00F53986"/>
    <w:rsid w:val="00F71287"/>
    <w:rsid w:val="00F71ACB"/>
    <w:rsid w:val="00F75177"/>
    <w:rsid w:val="00F7612B"/>
    <w:rsid w:val="00F76AA3"/>
    <w:rsid w:val="00F917B9"/>
    <w:rsid w:val="00FC11AF"/>
    <w:rsid w:val="00FD33CD"/>
    <w:rsid w:val="00FE6859"/>
    <w:rsid w:val="00FF1061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FBB"/>
    <w:pPr>
      <w:jc w:val="center"/>
    </w:pPr>
    <w:rPr>
      <w:b/>
      <w:sz w:val="52"/>
      <w:szCs w:val="20"/>
    </w:rPr>
  </w:style>
  <w:style w:type="paragraph" w:styleId="a5">
    <w:name w:val="Balloon Text"/>
    <w:basedOn w:val="a"/>
    <w:semiHidden/>
    <w:rsid w:val="00EF32F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8524F"/>
    <w:rPr>
      <w:rFonts w:ascii="CG Times" w:eastAsia="CG Times" w:hAnsi="CG Times"/>
    </w:rPr>
  </w:style>
  <w:style w:type="table" w:styleId="a6">
    <w:name w:val="Table Grid"/>
    <w:basedOn w:val="a1"/>
    <w:rsid w:val="006C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A5FE7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7">
    <w:name w:val="footnote text"/>
    <w:basedOn w:val="a"/>
    <w:link w:val="a8"/>
    <w:rsid w:val="003A5FE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A5FE7"/>
  </w:style>
  <w:style w:type="character" w:styleId="a9">
    <w:name w:val="footnote reference"/>
    <w:rsid w:val="003A5FE7"/>
    <w:rPr>
      <w:vertAlign w:val="superscript"/>
    </w:rPr>
  </w:style>
  <w:style w:type="paragraph" w:styleId="aa">
    <w:name w:val="header"/>
    <w:basedOn w:val="a"/>
    <w:link w:val="ab"/>
    <w:rsid w:val="00161A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1AF7"/>
    <w:rPr>
      <w:sz w:val="24"/>
      <w:szCs w:val="24"/>
    </w:rPr>
  </w:style>
  <w:style w:type="paragraph" w:styleId="ac">
    <w:name w:val="footer"/>
    <w:basedOn w:val="a"/>
    <w:link w:val="ad"/>
    <w:rsid w:val="00161A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1AF7"/>
    <w:rPr>
      <w:sz w:val="24"/>
      <w:szCs w:val="24"/>
    </w:rPr>
  </w:style>
  <w:style w:type="character" w:styleId="ae">
    <w:name w:val="Hyperlink"/>
    <w:basedOn w:val="a0"/>
    <w:rsid w:val="00CF41F2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7B1E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363EC"/>
    <w:rPr>
      <w:b/>
      <w:sz w:val="52"/>
    </w:rPr>
  </w:style>
  <w:style w:type="paragraph" w:customStyle="1" w:styleId="ConsPlusNormal">
    <w:name w:val="ConsPlusNormal"/>
    <w:rsid w:val="003909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uiPriority w:val="99"/>
    <w:unhideWhenUsed/>
    <w:rsid w:val="00B45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rsid w:val="005D3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3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2684&amp;dst=100543" TargetMode="External"/><Relationship Id="rId18" Type="http://schemas.openxmlformats.org/officeDocument/2006/relationships/hyperlink" Target="https://login.consultant.ru/link/?req=doc&amp;base=RLAW123&amp;n=342684&amp;dst=101091" TargetMode="External"/><Relationship Id="rId26" Type="http://schemas.openxmlformats.org/officeDocument/2006/relationships/hyperlink" Target="https://login.consultant.ru/link/?req=doc&amp;base=RLAW123&amp;n=281272&amp;dst=100099" TargetMode="External"/><Relationship Id="rId39" Type="http://schemas.openxmlformats.org/officeDocument/2006/relationships/hyperlink" Target="consultantplus://offline/ref=BAC3F278A4BBA59F702753D436FC187668F6AB67AD7E45637A2A3501425C082982C27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21087&amp;dst=100142" TargetMode="External"/><Relationship Id="rId34" Type="http://schemas.openxmlformats.org/officeDocument/2006/relationships/hyperlink" Target="https://login.consultant.ru/link/?req=doc&amp;base=RLAW123&amp;n=342684&amp;dst=100968" TargetMode="External"/><Relationship Id="rId42" Type="http://schemas.openxmlformats.org/officeDocument/2006/relationships/hyperlink" Target="consultantplus://offline/ref=66B5252DCD20AEB86BDC0127C26DC6170186E43F3A7D70529B09CAC781A924DDE910D67EB6F00AEC4B9FD6A7C017274676AEE219A12BADFCF12B2F3Er8eF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42684&amp;dst=100535" TargetMode="External"/><Relationship Id="rId17" Type="http://schemas.openxmlformats.org/officeDocument/2006/relationships/hyperlink" Target="https://login.consultant.ru/link/?req=doc&amp;base=RLAW123&amp;n=342684&amp;dst=101091" TargetMode="External"/><Relationship Id="rId25" Type="http://schemas.openxmlformats.org/officeDocument/2006/relationships/hyperlink" Target="https://login.consultant.ru/link/?req=doc&amp;base=RLAW123&amp;n=342684&amp;dst=100600" TargetMode="External"/><Relationship Id="rId33" Type="http://schemas.openxmlformats.org/officeDocument/2006/relationships/hyperlink" Target="https://login.consultant.ru/link/?req=doc&amp;base=RLAW123&amp;n=342684&amp;dst=100534" TargetMode="External"/><Relationship Id="rId38" Type="http://schemas.openxmlformats.org/officeDocument/2006/relationships/hyperlink" Target="https://login.consultant.ru/link/?req=doc&amp;base=RLAW123&amp;n=342684&amp;dst=10053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2684&amp;dst=100542" TargetMode="External"/><Relationship Id="rId20" Type="http://schemas.openxmlformats.org/officeDocument/2006/relationships/hyperlink" Target="https://login.consultant.ru/link/?req=doc&amp;base=LAW&amp;n=420230&amp;dst=100010" TargetMode="External"/><Relationship Id="rId29" Type="http://schemas.openxmlformats.org/officeDocument/2006/relationships/hyperlink" Target="https://login.consultant.ru/link/?req=doc&amp;base=RLAW123&amp;n=281272&amp;dst=100119" TargetMode="External"/><Relationship Id="rId41" Type="http://schemas.openxmlformats.org/officeDocument/2006/relationships/hyperlink" Target="consultantplus://offline/ref=66B5252DCD20AEB86BDC0127C26DC6170186E43F3A7D70529B09CAC781A924DDE910D67EA4F052E04997C9A5C602711730rFe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2684&amp;dst=100968" TargetMode="External"/><Relationship Id="rId24" Type="http://schemas.openxmlformats.org/officeDocument/2006/relationships/hyperlink" Target="https://login.consultant.ru/link/?req=doc&amp;base=LAW&amp;n=468472" TargetMode="External"/><Relationship Id="rId32" Type="http://schemas.openxmlformats.org/officeDocument/2006/relationships/hyperlink" Target="https://login.consultant.ru/link/?req=doc&amp;base=RLAW123&amp;n=342684&amp;dst=100534" TargetMode="External"/><Relationship Id="rId37" Type="http://schemas.openxmlformats.org/officeDocument/2006/relationships/hyperlink" Target="https://login.consultant.ru/link/?req=doc&amp;base=RLAW123&amp;n=342684&amp;dst=100532" TargetMode="External"/><Relationship Id="rId40" Type="http://schemas.openxmlformats.org/officeDocument/2006/relationships/hyperlink" Target="consultantplus://offline/ref=BAC3F278A4BBA59F702753D436FC187668F6AB67AD7E45637A2A3501425C082982C27AE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42684&amp;dst=100543" TargetMode="External"/><Relationship Id="rId23" Type="http://schemas.openxmlformats.org/officeDocument/2006/relationships/hyperlink" Target="https://login.consultant.ru/link/?req=doc&amp;base=LAW&amp;n=487024&amp;dst=5769" TargetMode="External"/><Relationship Id="rId28" Type="http://schemas.openxmlformats.org/officeDocument/2006/relationships/hyperlink" Target="https://login.consultant.ru/link/?req=doc&amp;base=RLAW123&amp;n=281272&amp;dst=100387" TargetMode="External"/><Relationship Id="rId36" Type="http://schemas.openxmlformats.org/officeDocument/2006/relationships/hyperlink" Target="https://login.consultant.ru/link/?req=doc&amp;base=RLAW123&amp;n=342684&amp;dst=100534" TargetMode="External"/><Relationship Id="rId10" Type="http://schemas.openxmlformats.org/officeDocument/2006/relationships/hyperlink" Target="https://login.consultant.ru/link/?req=doc&amp;base=RLAW123&amp;n=342684&amp;dst=100532" TargetMode="External"/><Relationship Id="rId19" Type="http://schemas.openxmlformats.org/officeDocument/2006/relationships/hyperlink" Target="https://login.consultant.ru/link/?req=doc&amp;base=RLAW123&amp;n=342684&amp;dst=101085" TargetMode="External"/><Relationship Id="rId31" Type="http://schemas.openxmlformats.org/officeDocument/2006/relationships/hyperlink" Target="https://login.consultant.ru/link/?req=doc&amp;base=LAW&amp;n=482686" TargetMode="External"/><Relationship Id="rId44" Type="http://schemas.openxmlformats.org/officeDocument/2006/relationships/hyperlink" Target="consultantplus://offline/ref=07F3D1CACE3A22969C0B5783A68876E98E1008BDBDE37E963DBDF5980C68E191C56B1A0F996178A747C2A1810EB66A160C84605FCC2A1Br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42684&amp;dst=100531" TargetMode="External"/><Relationship Id="rId14" Type="http://schemas.openxmlformats.org/officeDocument/2006/relationships/hyperlink" Target="https://login.consultant.ru/link/?req=doc&amp;base=RLAW123&amp;n=342684&amp;dst=100541" TargetMode="External"/><Relationship Id="rId22" Type="http://schemas.openxmlformats.org/officeDocument/2006/relationships/hyperlink" Target="https://login.consultant.ru/link/?req=doc&amp;base=LAW&amp;n=465999" TargetMode="External"/><Relationship Id="rId27" Type="http://schemas.openxmlformats.org/officeDocument/2006/relationships/hyperlink" Target="https://login.consultant.ru/link/?req=doc&amp;base=RLAW123&amp;n=281272&amp;dst=100106" TargetMode="External"/><Relationship Id="rId30" Type="http://schemas.openxmlformats.org/officeDocument/2006/relationships/hyperlink" Target="https://login.consultant.ru/link/?req=doc&amp;base=RLAW123&amp;n=342684&amp;dst=101123" TargetMode="External"/><Relationship Id="rId35" Type="http://schemas.openxmlformats.org/officeDocument/2006/relationships/hyperlink" Target="https://login.consultant.ru/link/?req=doc&amp;base=RLAW123&amp;n=342684&amp;dst=100532" TargetMode="External"/><Relationship Id="rId43" Type="http://schemas.openxmlformats.org/officeDocument/2006/relationships/hyperlink" Target="consultantplus://offline/ref=07F3D1CACE3A22969C0B5783A68876E98E1008BDBDE37E963DBDF5980C68E191C56B1A0F99637EA747C2A1810EB66A160C84605FCC2A1Br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9E0-C5AF-40A0-9754-C064A4AE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16</Pages>
  <Words>4188</Words>
  <Characters>34800</Characters>
  <Application>Microsoft Office Word</Application>
  <DocSecurity>0</DocSecurity>
  <Lines>290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АДМИНИСТРАЦИЯ</vt:lpstr>
    </vt:vector>
  </TitlesOfParts>
  <Company>ГФУ</Company>
  <LinksUpToDate>false</LinksUpToDate>
  <CharactersWithSpaces>38911</CharactersWithSpaces>
  <SharedDoc>false</SharedDoc>
  <HLinks>
    <vt:vector size="96" baseType="variant">
      <vt:variant>
        <vt:i4>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consultantplus://offline/ref=6683DAB8E430336485F814F4726454652FF568283CA6D09A16BE3F60F4hEQDB</vt:lpwstr>
      </vt:variant>
      <vt:variant>
        <vt:lpwstr/>
      </vt:variant>
      <vt:variant>
        <vt:i4>5439496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consultantplus://offline/ref=4A6F60DE960C651B47E6DAC1CD223661F4965CEA7CB85644EB5B648E8900592724FAEAC1CBE6B3F0AE0A41zFo7A</vt:lpwstr>
      </vt:variant>
      <vt:variant>
        <vt:lpwstr/>
      </vt:variant>
      <vt:variant>
        <vt:i4>5439579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5439579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5439496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consultantplus://offline/ref=4A6F60DE960C651B47E6DAC1CD223661F4965CEA7CB85644EB5B648E8900592724FAEAC1CBE6B3F0AE0A41zFo7A</vt:lpwstr>
      </vt:variant>
      <vt:variant>
        <vt:lpwstr/>
      </vt:variant>
      <vt:variant>
        <vt:i4>5439579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5439571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consultantplus://offline/ref=4A6F60DE960C651B47E6DAC1CD223661F4965CEA7CB85644EB5B648E8900592724FAEAC1CBE6B3F0AE0942zFo7A</vt:lpwstr>
      </vt:variant>
      <vt:variant>
        <vt:lpwstr/>
      </vt:variant>
      <vt:variant>
        <vt:i4>1376262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consultantplus://offline/ref=D0CA538841318C140CA97259FD870DF1D2022F811FE41FBC33A064F2EB431245672F80700EB31E0378DFBDc5c0H</vt:lpwstr>
      </vt:variant>
      <vt:variant>
        <vt:lpwstr/>
      </vt:variant>
      <vt:variant>
        <vt:i4>6815849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consultantplus://offline/ref=1A5ACDC7DDF8F0887A5F8A7F859273EAF1FDD8A98A47A1AB73A9A1DDBB4D92A5EFS3H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consultantplus://offline/ref=1A5ACDC7DDF8F0887A5F8A7F859273EAF1FDD8A98A47A1AB73A9A1DDBB4D92A5EFS3H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consultantplus://offline/ref=1A5ACDC7DDF8F0887A5F8A7F859273EAF1FDD8A98A47A1AB73A9A1DDBB4D92A5F3BBEBDDA4596C31E006FDEBS2H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4980830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4980830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consultantplus://offline/ref=21945855CEDEE1FDFE41110D4AF2AAA512FB4EB53AE81FA52C38C1100D9B63968734C00DE9C8372AA49FACA3jFL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consultantplus://offline/ref=21945855CEDEE1FDFE41110D4AF2AAA512FB4EB53AE81FA52C38C1100D9B63968734C00DE9C8372AA49FACA3jDL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АДМИНИСТРАЦИЯ</dc:title>
  <dc:subject/>
  <dc:creator>Loner-XP</dc:creator>
  <cp:keywords/>
  <dc:description/>
  <cp:lastModifiedBy>Зубрицкая</cp:lastModifiedBy>
  <cp:revision>52</cp:revision>
  <cp:lastPrinted>2025-02-13T02:52:00Z</cp:lastPrinted>
  <dcterms:created xsi:type="dcterms:W3CDTF">2013-03-15T03:05:00Z</dcterms:created>
  <dcterms:modified xsi:type="dcterms:W3CDTF">2025-03-03T02:04:00Z</dcterms:modified>
</cp:coreProperties>
</file>